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336B" w:rsidRPr="002957F7" w:rsidRDefault="0046336B" w:rsidP="00474BD4">
      <w:pPr>
        <w:tabs>
          <w:tab w:val="left" w:pos="851"/>
          <w:tab w:val="left" w:pos="1276"/>
          <w:tab w:val="left" w:pos="4962"/>
          <w:tab w:val="left" w:pos="7230"/>
        </w:tabs>
        <w:spacing w:after="0" w:line="240" w:lineRule="auto"/>
        <w:ind w:left="4956" w:firstLine="709"/>
        <w:contextualSpacing/>
        <w:jc w:val="center"/>
        <w:rPr>
          <w:rFonts w:ascii="Times New Roman" w:hAnsi="Times New Roman" w:cs="Times New Roman"/>
          <w:sz w:val="28"/>
          <w:szCs w:val="28"/>
        </w:rPr>
      </w:pPr>
      <w:r w:rsidRPr="002957F7">
        <w:rPr>
          <w:rFonts w:ascii="Times New Roman" w:hAnsi="Times New Roman" w:cs="Times New Roman"/>
          <w:sz w:val="28"/>
          <w:szCs w:val="28"/>
        </w:rPr>
        <w:t>Утверждены приказом</w:t>
      </w:r>
    </w:p>
    <w:p w:rsidR="0046336B" w:rsidRPr="002957F7" w:rsidRDefault="0046336B" w:rsidP="00474BD4">
      <w:pPr>
        <w:tabs>
          <w:tab w:val="left" w:pos="851"/>
          <w:tab w:val="left" w:pos="1276"/>
          <w:tab w:val="left" w:pos="4962"/>
          <w:tab w:val="left" w:pos="7230"/>
        </w:tabs>
        <w:spacing w:after="0" w:line="240" w:lineRule="auto"/>
        <w:ind w:left="4956" w:firstLine="709"/>
        <w:contextualSpacing/>
        <w:jc w:val="center"/>
        <w:rPr>
          <w:rFonts w:ascii="Times New Roman" w:hAnsi="Times New Roman" w:cs="Times New Roman"/>
          <w:sz w:val="28"/>
          <w:szCs w:val="28"/>
        </w:rPr>
      </w:pPr>
      <w:r w:rsidRPr="002957F7">
        <w:rPr>
          <w:rFonts w:ascii="Times New Roman" w:hAnsi="Times New Roman" w:cs="Times New Roman"/>
          <w:sz w:val="28"/>
          <w:szCs w:val="28"/>
        </w:rPr>
        <w:t>Министра здравоохранения</w:t>
      </w:r>
    </w:p>
    <w:p w:rsidR="0046336B" w:rsidRPr="002957F7" w:rsidRDefault="0046336B" w:rsidP="00474BD4">
      <w:pPr>
        <w:tabs>
          <w:tab w:val="left" w:pos="851"/>
          <w:tab w:val="left" w:pos="1276"/>
          <w:tab w:val="left" w:pos="4962"/>
          <w:tab w:val="left" w:pos="7230"/>
        </w:tabs>
        <w:spacing w:after="0" w:line="240" w:lineRule="auto"/>
        <w:ind w:left="4956" w:firstLine="709"/>
        <w:contextualSpacing/>
        <w:jc w:val="center"/>
        <w:rPr>
          <w:rFonts w:ascii="Times New Roman" w:hAnsi="Times New Roman" w:cs="Times New Roman"/>
          <w:sz w:val="28"/>
          <w:szCs w:val="28"/>
        </w:rPr>
      </w:pPr>
      <w:r w:rsidRPr="002957F7">
        <w:rPr>
          <w:rFonts w:ascii="Times New Roman" w:hAnsi="Times New Roman" w:cs="Times New Roman"/>
          <w:sz w:val="28"/>
          <w:szCs w:val="28"/>
        </w:rPr>
        <w:t>Республики Казахстан</w:t>
      </w:r>
    </w:p>
    <w:p w:rsidR="0046336B" w:rsidRPr="002957F7" w:rsidRDefault="003140C3" w:rsidP="00474BD4">
      <w:pPr>
        <w:tabs>
          <w:tab w:val="left" w:pos="851"/>
          <w:tab w:val="left" w:pos="1276"/>
          <w:tab w:val="left" w:pos="4962"/>
          <w:tab w:val="left" w:pos="7230"/>
        </w:tabs>
        <w:spacing w:after="0" w:line="240" w:lineRule="auto"/>
        <w:ind w:left="4956" w:firstLine="709"/>
        <w:contextualSpacing/>
        <w:jc w:val="center"/>
        <w:rPr>
          <w:rFonts w:ascii="Times New Roman" w:hAnsi="Times New Roman" w:cs="Times New Roman"/>
          <w:sz w:val="28"/>
          <w:szCs w:val="28"/>
        </w:rPr>
      </w:pPr>
      <w:r w:rsidRPr="002957F7">
        <w:rPr>
          <w:rFonts w:ascii="Times New Roman" w:hAnsi="Times New Roman" w:cs="Times New Roman"/>
          <w:sz w:val="28"/>
          <w:szCs w:val="28"/>
        </w:rPr>
        <w:t xml:space="preserve">от </w:t>
      </w:r>
      <w:r w:rsidR="0046336B" w:rsidRPr="002957F7">
        <w:rPr>
          <w:rFonts w:ascii="Times New Roman" w:hAnsi="Times New Roman" w:cs="Times New Roman"/>
          <w:sz w:val="28"/>
          <w:szCs w:val="28"/>
        </w:rPr>
        <w:t>«    »                    2017 года</w:t>
      </w:r>
    </w:p>
    <w:p w:rsidR="0046336B" w:rsidRPr="002957F7" w:rsidRDefault="0046336B" w:rsidP="00474BD4">
      <w:pPr>
        <w:tabs>
          <w:tab w:val="left" w:pos="851"/>
          <w:tab w:val="left" w:pos="1276"/>
          <w:tab w:val="left" w:pos="4962"/>
          <w:tab w:val="left" w:pos="7230"/>
        </w:tabs>
        <w:spacing w:after="0" w:line="240" w:lineRule="auto"/>
        <w:ind w:left="4956" w:firstLine="709"/>
        <w:contextualSpacing/>
        <w:jc w:val="center"/>
        <w:rPr>
          <w:rFonts w:ascii="Times New Roman" w:hAnsi="Times New Roman" w:cs="Times New Roman"/>
          <w:sz w:val="28"/>
          <w:szCs w:val="28"/>
        </w:rPr>
      </w:pPr>
      <w:r w:rsidRPr="002957F7">
        <w:rPr>
          <w:rFonts w:ascii="Times New Roman" w:hAnsi="Times New Roman" w:cs="Times New Roman"/>
          <w:sz w:val="28"/>
          <w:szCs w:val="28"/>
        </w:rPr>
        <w:t>№</w:t>
      </w:r>
    </w:p>
    <w:p w:rsidR="0046336B" w:rsidRPr="002957F7" w:rsidRDefault="0046336B" w:rsidP="00474BD4">
      <w:pPr>
        <w:tabs>
          <w:tab w:val="left" w:pos="851"/>
          <w:tab w:val="left" w:pos="1276"/>
          <w:tab w:val="left" w:pos="4962"/>
          <w:tab w:val="left" w:pos="7230"/>
        </w:tabs>
        <w:spacing w:after="0" w:line="240" w:lineRule="auto"/>
        <w:ind w:firstLine="709"/>
        <w:contextualSpacing/>
        <w:jc w:val="both"/>
        <w:rPr>
          <w:rFonts w:ascii="Times New Roman" w:hAnsi="Times New Roman" w:cs="Times New Roman"/>
          <w:b/>
          <w:sz w:val="28"/>
          <w:szCs w:val="28"/>
        </w:rPr>
      </w:pPr>
    </w:p>
    <w:p w:rsidR="0046336B" w:rsidRPr="002957F7" w:rsidRDefault="0046336B" w:rsidP="00474BD4">
      <w:pPr>
        <w:pStyle w:val="1"/>
        <w:tabs>
          <w:tab w:val="left" w:pos="1276"/>
          <w:tab w:val="left" w:pos="4962"/>
          <w:tab w:val="left" w:pos="7230"/>
        </w:tabs>
        <w:spacing w:before="0" w:line="240" w:lineRule="auto"/>
        <w:ind w:firstLine="709"/>
        <w:contextualSpacing/>
        <w:jc w:val="both"/>
        <w:rPr>
          <w:rFonts w:ascii="Times New Roman" w:eastAsia="Times New Roman" w:hAnsi="Times New Roman" w:cs="Times New Roman"/>
          <w:bCs w:val="0"/>
          <w:color w:val="auto"/>
          <w:lang w:eastAsia="ru-RU"/>
        </w:rPr>
      </w:pPr>
    </w:p>
    <w:p w:rsidR="0046336B" w:rsidRPr="002957F7" w:rsidRDefault="0046336B" w:rsidP="00474BD4">
      <w:pPr>
        <w:pStyle w:val="1"/>
        <w:tabs>
          <w:tab w:val="left" w:pos="1276"/>
          <w:tab w:val="left" w:pos="4962"/>
          <w:tab w:val="left" w:pos="7230"/>
        </w:tabs>
        <w:spacing w:before="0" w:line="240" w:lineRule="auto"/>
        <w:ind w:firstLine="709"/>
        <w:contextualSpacing/>
        <w:jc w:val="center"/>
        <w:rPr>
          <w:rFonts w:ascii="Times New Roman" w:eastAsia="Times New Roman" w:hAnsi="Times New Roman" w:cs="Times New Roman"/>
          <w:bCs w:val="0"/>
          <w:color w:val="auto"/>
          <w:lang w:eastAsia="ru-RU"/>
        </w:rPr>
      </w:pPr>
      <w:r w:rsidRPr="002957F7">
        <w:rPr>
          <w:rFonts w:ascii="Times New Roman" w:eastAsia="Times New Roman" w:hAnsi="Times New Roman" w:cs="Times New Roman"/>
          <w:bCs w:val="0"/>
          <w:color w:val="auto"/>
          <w:lang w:eastAsia="ru-RU"/>
        </w:rPr>
        <w:t>Правила</w:t>
      </w:r>
    </w:p>
    <w:p w:rsidR="0046336B" w:rsidRPr="002957F7" w:rsidRDefault="0046336B" w:rsidP="00474BD4">
      <w:pPr>
        <w:pStyle w:val="1"/>
        <w:tabs>
          <w:tab w:val="left" w:pos="1276"/>
          <w:tab w:val="left" w:pos="4962"/>
          <w:tab w:val="left" w:pos="7230"/>
        </w:tabs>
        <w:spacing w:before="0" w:line="240" w:lineRule="auto"/>
        <w:ind w:firstLine="709"/>
        <w:contextualSpacing/>
        <w:jc w:val="center"/>
        <w:rPr>
          <w:rFonts w:ascii="Times New Roman" w:eastAsia="Times New Roman" w:hAnsi="Times New Roman" w:cs="Times New Roman"/>
          <w:bCs w:val="0"/>
          <w:color w:val="auto"/>
          <w:lang w:eastAsia="ru-RU"/>
        </w:rPr>
      </w:pPr>
      <w:r w:rsidRPr="002957F7">
        <w:rPr>
          <w:rFonts w:ascii="Times New Roman" w:eastAsia="Times New Roman" w:hAnsi="Times New Roman" w:cs="Times New Roman"/>
          <w:bCs w:val="0"/>
          <w:color w:val="auto"/>
          <w:lang w:eastAsia="ru-RU"/>
        </w:rPr>
        <w:t xml:space="preserve">закупа </w:t>
      </w:r>
      <w:r w:rsidR="0086179A" w:rsidRPr="002957F7">
        <w:rPr>
          <w:rFonts w:ascii="Times New Roman" w:eastAsia="Times New Roman" w:hAnsi="Times New Roman" w:cs="Times New Roman"/>
          <w:bCs w:val="0"/>
          <w:color w:val="auto"/>
          <w:lang w:eastAsia="ru-RU"/>
        </w:rPr>
        <w:t xml:space="preserve">услуг </w:t>
      </w:r>
      <w:r w:rsidRPr="002957F7">
        <w:rPr>
          <w:rFonts w:ascii="Times New Roman" w:eastAsia="Times New Roman" w:hAnsi="Times New Roman" w:cs="Times New Roman"/>
          <w:bCs w:val="0"/>
          <w:color w:val="auto"/>
          <w:lang w:eastAsia="ru-RU"/>
        </w:rPr>
        <w:t>у субъектов здравоохранения</w:t>
      </w:r>
      <w:r w:rsidR="0086179A" w:rsidRPr="002957F7">
        <w:rPr>
          <w:rFonts w:ascii="Times New Roman" w:eastAsia="Times New Roman" w:hAnsi="Times New Roman" w:cs="Times New Roman"/>
          <w:bCs w:val="0"/>
          <w:color w:val="auto"/>
          <w:lang w:eastAsia="ru-RU"/>
        </w:rPr>
        <w:br/>
      </w:r>
      <w:r w:rsidRPr="002957F7">
        <w:rPr>
          <w:rFonts w:ascii="Times New Roman" w:eastAsia="Times New Roman" w:hAnsi="Times New Roman" w:cs="Times New Roman"/>
          <w:bCs w:val="0"/>
          <w:color w:val="auto"/>
          <w:lang w:eastAsia="ru-RU"/>
        </w:rPr>
        <w:t>в рамках гарантированного объема бесплатной медицинской помощи</w:t>
      </w:r>
      <w:r w:rsidR="0086179A" w:rsidRPr="002957F7">
        <w:rPr>
          <w:rFonts w:ascii="Times New Roman" w:eastAsia="Times New Roman" w:hAnsi="Times New Roman" w:cs="Times New Roman"/>
          <w:bCs w:val="0"/>
          <w:color w:val="auto"/>
          <w:lang w:eastAsia="ru-RU"/>
        </w:rPr>
        <w:br/>
      </w:r>
      <w:r w:rsidRPr="002957F7">
        <w:rPr>
          <w:rFonts w:ascii="Times New Roman" w:eastAsia="Times New Roman" w:hAnsi="Times New Roman" w:cs="Times New Roman"/>
          <w:bCs w:val="0"/>
          <w:color w:val="auto"/>
          <w:lang w:eastAsia="ru-RU"/>
        </w:rPr>
        <w:t>и в системе обязательного социального медицинского страхования</w:t>
      </w:r>
    </w:p>
    <w:p w:rsidR="0046336B" w:rsidRPr="002957F7" w:rsidRDefault="0046336B" w:rsidP="00474BD4">
      <w:pPr>
        <w:tabs>
          <w:tab w:val="left" w:pos="851"/>
          <w:tab w:val="left" w:pos="1276"/>
          <w:tab w:val="left" w:pos="4962"/>
          <w:tab w:val="left" w:pos="7230"/>
        </w:tabs>
        <w:spacing w:after="0" w:line="240" w:lineRule="auto"/>
        <w:ind w:firstLine="709"/>
        <w:contextualSpacing/>
        <w:jc w:val="center"/>
        <w:rPr>
          <w:rFonts w:ascii="Times New Roman" w:hAnsi="Times New Roman" w:cs="Times New Roman"/>
          <w:b/>
          <w:sz w:val="28"/>
          <w:szCs w:val="28"/>
        </w:rPr>
      </w:pPr>
    </w:p>
    <w:p w:rsidR="0046336B" w:rsidRPr="002957F7" w:rsidRDefault="0046336B" w:rsidP="00474BD4">
      <w:pPr>
        <w:tabs>
          <w:tab w:val="left" w:pos="851"/>
          <w:tab w:val="left" w:pos="1276"/>
          <w:tab w:val="left" w:pos="4962"/>
          <w:tab w:val="left" w:pos="7230"/>
        </w:tabs>
        <w:spacing w:after="0" w:line="240" w:lineRule="auto"/>
        <w:ind w:firstLine="709"/>
        <w:contextualSpacing/>
        <w:jc w:val="both"/>
        <w:rPr>
          <w:rFonts w:ascii="Times New Roman" w:hAnsi="Times New Roman" w:cs="Times New Roman"/>
          <w:b/>
          <w:sz w:val="28"/>
          <w:szCs w:val="28"/>
        </w:rPr>
      </w:pPr>
    </w:p>
    <w:p w:rsidR="0046336B" w:rsidRPr="002957F7" w:rsidRDefault="00827B25" w:rsidP="00474BD4">
      <w:pPr>
        <w:pStyle w:val="1"/>
        <w:tabs>
          <w:tab w:val="left" w:pos="1276"/>
          <w:tab w:val="left" w:pos="4962"/>
          <w:tab w:val="left" w:pos="7230"/>
        </w:tabs>
        <w:spacing w:before="0" w:line="240" w:lineRule="auto"/>
        <w:ind w:firstLine="709"/>
        <w:contextualSpacing/>
        <w:jc w:val="center"/>
        <w:rPr>
          <w:rFonts w:ascii="Times New Roman" w:eastAsia="Times New Roman" w:hAnsi="Times New Roman" w:cs="Times New Roman"/>
          <w:bCs w:val="0"/>
          <w:color w:val="auto"/>
          <w:lang w:eastAsia="ru-RU"/>
        </w:rPr>
      </w:pPr>
      <w:r w:rsidRPr="002957F7">
        <w:rPr>
          <w:rFonts w:ascii="Times New Roman" w:eastAsia="Times New Roman" w:hAnsi="Times New Roman" w:cs="Times New Roman"/>
          <w:bCs w:val="0"/>
          <w:color w:val="auto"/>
          <w:lang w:eastAsia="ru-RU"/>
        </w:rPr>
        <w:t>Раздел</w:t>
      </w:r>
      <w:r w:rsidR="0046336B" w:rsidRPr="002957F7">
        <w:rPr>
          <w:rFonts w:ascii="Times New Roman" w:eastAsia="Times New Roman" w:hAnsi="Times New Roman" w:cs="Times New Roman"/>
          <w:bCs w:val="0"/>
          <w:color w:val="auto"/>
          <w:lang w:eastAsia="ru-RU"/>
        </w:rPr>
        <w:t xml:space="preserve"> 1. Общие положения</w:t>
      </w:r>
    </w:p>
    <w:p w:rsidR="0046336B" w:rsidRPr="002957F7" w:rsidRDefault="0046336B" w:rsidP="00474BD4">
      <w:pPr>
        <w:pStyle w:val="a3"/>
        <w:tabs>
          <w:tab w:val="left" w:pos="851"/>
          <w:tab w:val="left" w:pos="1276"/>
          <w:tab w:val="left" w:pos="4962"/>
          <w:tab w:val="left" w:pos="7230"/>
        </w:tabs>
        <w:spacing w:after="0" w:line="240" w:lineRule="auto"/>
        <w:ind w:left="0" w:firstLine="709"/>
        <w:jc w:val="both"/>
        <w:rPr>
          <w:rFonts w:ascii="Times New Roman" w:hAnsi="Times New Roman" w:cs="Times New Roman"/>
          <w:sz w:val="28"/>
          <w:szCs w:val="28"/>
        </w:rPr>
      </w:pPr>
    </w:p>
    <w:p w:rsidR="00A12F42" w:rsidRPr="002957F7" w:rsidRDefault="008E0691" w:rsidP="00474BD4">
      <w:pPr>
        <w:pStyle w:val="a3"/>
        <w:numPr>
          <w:ilvl w:val="0"/>
          <w:numId w:val="31"/>
        </w:numPr>
        <w:tabs>
          <w:tab w:val="left" w:pos="993"/>
          <w:tab w:val="left" w:pos="1276"/>
          <w:tab w:val="left" w:pos="4962"/>
          <w:tab w:val="left" w:pos="7230"/>
        </w:tabs>
        <w:spacing w:after="0" w:line="240" w:lineRule="auto"/>
        <w:ind w:left="0" w:firstLine="709"/>
        <w:jc w:val="both"/>
        <w:rPr>
          <w:rFonts w:ascii="Times New Roman" w:hAnsi="Times New Roman" w:cs="Times New Roman"/>
          <w:sz w:val="28"/>
          <w:szCs w:val="28"/>
        </w:rPr>
      </w:pPr>
      <w:r w:rsidRPr="002957F7">
        <w:rPr>
          <w:rFonts w:ascii="Times New Roman" w:hAnsi="Times New Roman" w:cs="Times New Roman"/>
          <w:sz w:val="28"/>
          <w:szCs w:val="28"/>
        </w:rPr>
        <w:t xml:space="preserve">Настоящие Правила закупа услуг у субъектов здравоохранения </w:t>
      </w:r>
      <w:r w:rsidRPr="002957F7">
        <w:rPr>
          <w:rFonts w:ascii="Times New Roman" w:hAnsi="Times New Roman" w:cs="Times New Roman"/>
          <w:sz w:val="28"/>
          <w:szCs w:val="28"/>
        </w:rPr>
        <w:br/>
        <w:t xml:space="preserve">в рамках гарантированного объема бесплатной медицинской помощи и в системе обязательного социального медицинского страхования </w:t>
      </w:r>
      <w:r w:rsidR="000A113D" w:rsidRPr="000A113D">
        <w:rPr>
          <w:rFonts w:ascii="Times New Roman" w:hAnsi="Times New Roman" w:cs="Times New Roman"/>
          <w:sz w:val="28"/>
          <w:szCs w:val="28"/>
        </w:rPr>
        <w:br/>
      </w:r>
      <w:r w:rsidRPr="002957F7">
        <w:rPr>
          <w:rFonts w:ascii="Times New Roman" w:hAnsi="Times New Roman" w:cs="Times New Roman"/>
          <w:sz w:val="28"/>
          <w:szCs w:val="28"/>
        </w:rPr>
        <w:t xml:space="preserve">(далее - Правила) разработаны в соответствии с подпунктом 122-3) пункта 1 статьи 7 Кодекса Республики Казахстан от 18 сентября 2009 года «О здоровье народа и системе здравоохранения» </w:t>
      </w:r>
      <w:r w:rsidR="00277D66" w:rsidRPr="002957F7">
        <w:rPr>
          <w:rFonts w:ascii="Times New Roman" w:hAnsi="Times New Roman" w:cs="Times New Roman"/>
          <w:sz w:val="28"/>
          <w:szCs w:val="28"/>
        </w:rPr>
        <w:t xml:space="preserve">(далее </w:t>
      </w:r>
      <w:r w:rsidR="000A113D" w:rsidRPr="002957F7">
        <w:rPr>
          <w:rFonts w:ascii="Times New Roman" w:eastAsia="Times New Roman" w:hAnsi="Times New Roman" w:cs="Times New Roman"/>
          <w:sz w:val="28"/>
          <w:szCs w:val="28"/>
          <w:lang w:eastAsia="ru-RU"/>
        </w:rPr>
        <w:t>-</w:t>
      </w:r>
      <w:r w:rsidR="00277D66" w:rsidRPr="002957F7">
        <w:rPr>
          <w:rFonts w:ascii="Times New Roman" w:hAnsi="Times New Roman" w:cs="Times New Roman"/>
          <w:sz w:val="28"/>
          <w:szCs w:val="28"/>
        </w:rPr>
        <w:t xml:space="preserve"> Кодекс о здоровье) </w:t>
      </w:r>
      <w:r w:rsidRPr="002957F7">
        <w:rPr>
          <w:rFonts w:ascii="Times New Roman" w:hAnsi="Times New Roman" w:cs="Times New Roman"/>
          <w:sz w:val="28"/>
          <w:szCs w:val="28"/>
          <w:lang w:val="kk-KZ"/>
        </w:rPr>
        <w:t>и</w:t>
      </w:r>
      <w:r w:rsidRPr="002957F7">
        <w:rPr>
          <w:rFonts w:ascii="Times New Roman" w:hAnsi="Times New Roman" w:cs="Times New Roman"/>
          <w:sz w:val="28"/>
          <w:szCs w:val="28"/>
        </w:rPr>
        <w:t xml:space="preserve"> определяют порядок закупа </w:t>
      </w:r>
      <w:r w:rsidR="00A12F42" w:rsidRPr="002957F7">
        <w:rPr>
          <w:rFonts w:ascii="Times New Roman" w:hAnsi="Times New Roman" w:cs="Times New Roman"/>
          <w:sz w:val="28"/>
          <w:szCs w:val="28"/>
        </w:rPr>
        <w:t xml:space="preserve">услуг </w:t>
      </w:r>
      <w:r w:rsidR="0043002A" w:rsidRPr="002957F7">
        <w:rPr>
          <w:rFonts w:ascii="Times New Roman" w:hAnsi="Times New Roman" w:cs="Times New Roman"/>
          <w:sz w:val="28"/>
          <w:szCs w:val="28"/>
        </w:rPr>
        <w:t xml:space="preserve">у субъектов здравоохранения </w:t>
      </w:r>
      <w:r w:rsidR="00A12F42" w:rsidRPr="002957F7">
        <w:rPr>
          <w:rFonts w:ascii="Times New Roman" w:eastAsia="Times New Roman" w:hAnsi="Times New Roman" w:cs="Times New Roman"/>
          <w:sz w:val="28"/>
          <w:szCs w:val="28"/>
          <w:lang w:eastAsia="ru-RU"/>
        </w:rPr>
        <w:t>в рамках гарантированного объема бесплатной медицинской помощи</w:t>
      </w:r>
      <w:r w:rsidR="0063234C" w:rsidRPr="0063234C">
        <w:rPr>
          <w:rFonts w:ascii="Times New Roman" w:eastAsia="Times New Roman" w:hAnsi="Times New Roman" w:cs="Times New Roman"/>
          <w:sz w:val="28"/>
          <w:szCs w:val="28"/>
          <w:lang w:eastAsia="ru-RU"/>
        </w:rPr>
        <w:t xml:space="preserve"> </w:t>
      </w:r>
      <w:r w:rsidR="005D7A65" w:rsidRPr="002957F7">
        <w:rPr>
          <w:rFonts w:ascii="Times New Roman" w:eastAsia="Times New Roman" w:hAnsi="Times New Roman" w:cs="Times New Roman"/>
          <w:sz w:val="28"/>
          <w:szCs w:val="28"/>
          <w:lang w:eastAsia="ru-RU"/>
        </w:rPr>
        <w:t>(далее - ГОБМП)</w:t>
      </w:r>
      <w:r w:rsidR="0063234C" w:rsidRPr="0063234C">
        <w:rPr>
          <w:rFonts w:ascii="Times New Roman" w:eastAsia="Times New Roman" w:hAnsi="Times New Roman" w:cs="Times New Roman"/>
          <w:sz w:val="28"/>
          <w:szCs w:val="28"/>
          <w:lang w:eastAsia="ru-RU"/>
        </w:rPr>
        <w:t xml:space="preserve"> </w:t>
      </w:r>
      <w:r w:rsidR="00A12F42" w:rsidRPr="002957F7">
        <w:rPr>
          <w:rFonts w:ascii="Times New Roman" w:eastAsia="Times New Roman" w:hAnsi="Times New Roman" w:cs="Times New Roman"/>
          <w:sz w:val="28"/>
          <w:szCs w:val="28"/>
          <w:lang w:eastAsia="ru-RU"/>
        </w:rPr>
        <w:t>и в системе обязательного социального медицинского страхования</w:t>
      </w:r>
      <w:r w:rsidR="005D7A65" w:rsidRPr="002957F7">
        <w:rPr>
          <w:rFonts w:ascii="Times New Roman" w:eastAsia="Times New Roman" w:hAnsi="Times New Roman" w:cs="Times New Roman"/>
          <w:sz w:val="28"/>
          <w:szCs w:val="28"/>
          <w:lang w:eastAsia="ru-RU"/>
        </w:rPr>
        <w:t xml:space="preserve"> (далее</w:t>
      </w:r>
      <w:r w:rsidR="000A113D" w:rsidRPr="000A113D">
        <w:rPr>
          <w:rFonts w:ascii="Times New Roman" w:eastAsia="Times New Roman" w:hAnsi="Times New Roman" w:cs="Times New Roman"/>
          <w:sz w:val="28"/>
          <w:szCs w:val="28"/>
          <w:lang w:eastAsia="ru-RU"/>
        </w:rPr>
        <w:t xml:space="preserve"> </w:t>
      </w:r>
      <w:r w:rsidR="005D7A65" w:rsidRPr="002957F7">
        <w:rPr>
          <w:rFonts w:ascii="Times New Roman" w:eastAsia="Times New Roman" w:hAnsi="Times New Roman" w:cs="Times New Roman"/>
          <w:sz w:val="28"/>
          <w:szCs w:val="28"/>
          <w:lang w:eastAsia="ru-RU"/>
        </w:rPr>
        <w:t xml:space="preserve"> - ОСМС)</w:t>
      </w:r>
      <w:r w:rsidR="00A12F42" w:rsidRPr="002957F7">
        <w:rPr>
          <w:rFonts w:ascii="Times New Roman" w:eastAsia="Times New Roman" w:hAnsi="Times New Roman" w:cs="Times New Roman"/>
          <w:sz w:val="28"/>
          <w:szCs w:val="28"/>
          <w:lang w:eastAsia="ru-RU"/>
        </w:rPr>
        <w:t>.</w:t>
      </w:r>
    </w:p>
    <w:p w:rsidR="00A12F42" w:rsidRPr="002957F7" w:rsidRDefault="00A12F42" w:rsidP="00474BD4">
      <w:pPr>
        <w:pStyle w:val="a3"/>
        <w:numPr>
          <w:ilvl w:val="0"/>
          <w:numId w:val="31"/>
        </w:numPr>
        <w:tabs>
          <w:tab w:val="left" w:pos="993"/>
          <w:tab w:val="left" w:pos="1276"/>
          <w:tab w:val="left" w:pos="4962"/>
          <w:tab w:val="left" w:pos="7230"/>
        </w:tabs>
        <w:spacing w:after="0" w:line="240" w:lineRule="auto"/>
        <w:ind w:left="0" w:firstLine="709"/>
        <w:jc w:val="both"/>
        <w:rPr>
          <w:rFonts w:ascii="Times New Roman" w:hAnsi="Times New Roman" w:cs="Times New Roman"/>
          <w:sz w:val="28"/>
          <w:szCs w:val="28"/>
        </w:rPr>
      </w:pPr>
      <w:r w:rsidRPr="002957F7">
        <w:rPr>
          <w:rFonts w:ascii="Times New Roman" w:hAnsi="Times New Roman" w:cs="Times New Roman"/>
          <w:sz w:val="28"/>
          <w:szCs w:val="28"/>
        </w:rPr>
        <w:t xml:space="preserve">Закуп </w:t>
      </w:r>
      <w:r w:rsidR="007D3D37" w:rsidRPr="002957F7">
        <w:rPr>
          <w:rFonts w:ascii="Times New Roman" w:hAnsi="Times New Roman" w:cs="Times New Roman"/>
          <w:sz w:val="28"/>
          <w:szCs w:val="28"/>
        </w:rPr>
        <w:t xml:space="preserve">у субъектов здравоохранения </w:t>
      </w:r>
      <w:r w:rsidRPr="002957F7">
        <w:rPr>
          <w:rFonts w:ascii="Times New Roman" w:hAnsi="Times New Roman" w:cs="Times New Roman"/>
          <w:sz w:val="28"/>
          <w:szCs w:val="28"/>
        </w:rPr>
        <w:t xml:space="preserve">услуг </w:t>
      </w:r>
      <w:r w:rsidR="007D3D37" w:rsidRPr="002957F7">
        <w:rPr>
          <w:rFonts w:ascii="Times New Roman" w:hAnsi="Times New Roman" w:cs="Times New Roman"/>
          <w:sz w:val="28"/>
          <w:szCs w:val="28"/>
        </w:rPr>
        <w:t xml:space="preserve">по оказанию медицинской помощи </w:t>
      </w:r>
      <w:r w:rsidRPr="002957F7">
        <w:rPr>
          <w:rFonts w:ascii="Times New Roman" w:eastAsia="Times New Roman" w:hAnsi="Times New Roman" w:cs="Times New Roman"/>
          <w:sz w:val="28"/>
          <w:szCs w:val="28"/>
          <w:lang w:eastAsia="ru-RU"/>
        </w:rPr>
        <w:t>в рамках гарантированного объема бесплатной медицинской помощи и в системе обязательного социального медицинского страхования осуществл</w:t>
      </w:r>
      <w:r w:rsidR="007D3D37" w:rsidRPr="002957F7">
        <w:rPr>
          <w:rFonts w:ascii="Times New Roman" w:eastAsia="Times New Roman" w:hAnsi="Times New Roman" w:cs="Times New Roman"/>
          <w:sz w:val="28"/>
          <w:szCs w:val="28"/>
          <w:lang w:eastAsia="ru-RU"/>
        </w:rPr>
        <w:t>я</w:t>
      </w:r>
      <w:r w:rsidRPr="002957F7">
        <w:rPr>
          <w:rFonts w:ascii="Times New Roman" w:eastAsia="Times New Roman" w:hAnsi="Times New Roman" w:cs="Times New Roman"/>
          <w:sz w:val="28"/>
          <w:szCs w:val="28"/>
          <w:lang w:eastAsia="ru-RU"/>
        </w:rPr>
        <w:t>ется фондом социального медицинского страхования.</w:t>
      </w:r>
    </w:p>
    <w:p w:rsidR="0046336B" w:rsidRPr="002957F7" w:rsidRDefault="00A12F42" w:rsidP="004419DF">
      <w:pPr>
        <w:pStyle w:val="a3"/>
        <w:numPr>
          <w:ilvl w:val="0"/>
          <w:numId w:val="31"/>
        </w:numPr>
        <w:tabs>
          <w:tab w:val="left" w:pos="710"/>
          <w:tab w:val="left" w:pos="851"/>
          <w:tab w:val="left" w:pos="1134"/>
          <w:tab w:val="left" w:pos="1276"/>
          <w:tab w:val="left" w:pos="4962"/>
          <w:tab w:val="left" w:pos="7230"/>
        </w:tabs>
        <w:spacing w:after="0" w:line="240" w:lineRule="auto"/>
        <w:ind w:left="0" w:firstLine="709"/>
        <w:jc w:val="both"/>
        <w:rPr>
          <w:rFonts w:ascii="Times New Roman" w:hAnsi="Times New Roman" w:cs="Times New Roman"/>
          <w:sz w:val="28"/>
          <w:szCs w:val="28"/>
        </w:rPr>
      </w:pPr>
      <w:r w:rsidRPr="002957F7">
        <w:rPr>
          <w:rFonts w:ascii="Times New Roman" w:eastAsia="Times New Roman" w:hAnsi="Times New Roman" w:cs="Times New Roman"/>
          <w:sz w:val="28"/>
          <w:szCs w:val="28"/>
          <w:lang w:eastAsia="ru-RU"/>
        </w:rPr>
        <w:t xml:space="preserve">Основные </w:t>
      </w:r>
      <w:r w:rsidR="0046336B" w:rsidRPr="002957F7">
        <w:rPr>
          <w:rFonts w:ascii="Times New Roman" w:hAnsi="Times New Roman" w:cs="Times New Roman"/>
          <w:sz w:val="28"/>
          <w:szCs w:val="28"/>
        </w:rPr>
        <w:t>понятия, используемые в настоящих Правилах:</w:t>
      </w:r>
    </w:p>
    <w:p w:rsidR="006A560A" w:rsidRPr="002957F7" w:rsidRDefault="00187726" w:rsidP="004419DF">
      <w:pPr>
        <w:pStyle w:val="a3"/>
        <w:numPr>
          <w:ilvl w:val="0"/>
          <w:numId w:val="1"/>
        </w:numPr>
        <w:tabs>
          <w:tab w:val="left" w:pos="568"/>
          <w:tab w:val="left" w:pos="993"/>
          <w:tab w:val="left" w:pos="1276"/>
          <w:tab w:val="left" w:pos="1560"/>
          <w:tab w:val="left" w:pos="4962"/>
          <w:tab w:val="left" w:pos="7230"/>
        </w:tabs>
        <w:spacing w:after="0" w:line="240" w:lineRule="auto"/>
        <w:ind w:left="0" w:firstLine="709"/>
        <w:jc w:val="both"/>
        <w:rPr>
          <w:rFonts w:ascii="Times New Roman" w:hAnsi="Times New Roman" w:cs="Times New Roman"/>
          <w:sz w:val="28"/>
          <w:szCs w:val="28"/>
        </w:rPr>
      </w:pPr>
      <w:r w:rsidRPr="002957F7">
        <w:rPr>
          <w:rFonts w:ascii="Times New Roman" w:eastAsia="Times New Roman" w:hAnsi="Times New Roman" w:cs="Times New Roman"/>
          <w:spacing w:val="1"/>
          <w:sz w:val="28"/>
          <w:szCs w:val="28"/>
        </w:rPr>
        <w:t>г</w:t>
      </w:r>
      <w:r w:rsidR="006A560A" w:rsidRPr="002957F7">
        <w:rPr>
          <w:rFonts w:ascii="Times New Roman" w:eastAsia="Times New Roman" w:hAnsi="Times New Roman" w:cs="Times New Roman"/>
          <w:spacing w:val="1"/>
          <w:sz w:val="28"/>
          <w:szCs w:val="28"/>
        </w:rPr>
        <w:t xml:space="preserve">арантированный компонент комплексного подушевого норматива </w:t>
      </w:r>
      <w:r w:rsidR="00E51329" w:rsidRPr="002957F7">
        <w:rPr>
          <w:rFonts w:ascii="Times New Roman" w:eastAsia="Times New Roman" w:hAnsi="Times New Roman" w:cs="Times New Roman"/>
          <w:spacing w:val="1"/>
          <w:sz w:val="28"/>
          <w:szCs w:val="28"/>
        </w:rPr>
        <w:t>амбулаторно-поликлинической помощи</w:t>
      </w:r>
      <w:r w:rsidR="00A21F1F" w:rsidRPr="00A21F1F">
        <w:rPr>
          <w:rFonts w:ascii="Times New Roman" w:eastAsia="Times New Roman" w:hAnsi="Times New Roman" w:cs="Times New Roman"/>
          <w:spacing w:val="1"/>
          <w:sz w:val="28"/>
          <w:szCs w:val="28"/>
        </w:rPr>
        <w:t xml:space="preserve"> </w:t>
      </w:r>
      <w:r w:rsidR="006A560A" w:rsidRPr="002957F7">
        <w:rPr>
          <w:rFonts w:ascii="Times New Roman" w:eastAsia="Times New Roman" w:hAnsi="Times New Roman" w:cs="Times New Roman"/>
          <w:spacing w:val="1"/>
          <w:sz w:val="28"/>
          <w:szCs w:val="28"/>
        </w:rPr>
        <w:t>– расчетная стоимость комплекса амбулаторно-поликлинических услуг</w:t>
      </w:r>
      <w:r w:rsidR="0050440F" w:rsidRPr="0050440F">
        <w:rPr>
          <w:rFonts w:ascii="Times New Roman" w:eastAsia="Times New Roman" w:hAnsi="Times New Roman" w:cs="Times New Roman"/>
          <w:spacing w:val="1"/>
          <w:sz w:val="28"/>
          <w:szCs w:val="28"/>
        </w:rPr>
        <w:t xml:space="preserve"> </w:t>
      </w:r>
      <w:r w:rsidR="006A560A" w:rsidRPr="002957F7">
        <w:rPr>
          <w:rFonts w:ascii="Times New Roman" w:eastAsia="Times New Roman" w:hAnsi="Times New Roman" w:cs="Times New Roman"/>
          <w:spacing w:val="1"/>
          <w:sz w:val="28"/>
          <w:szCs w:val="28"/>
        </w:rPr>
        <w:t xml:space="preserve">в рамках ГОБМП и (или) в системе ОСМС, оказанных </w:t>
      </w:r>
      <w:r w:rsidR="006A560A" w:rsidRPr="002957F7">
        <w:rPr>
          <w:rFonts w:ascii="Times New Roman" w:hAnsi="Times New Roman" w:cs="Times New Roman"/>
          <w:sz w:val="28"/>
          <w:szCs w:val="28"/>
        </w:rPr>
        <w:t xml:space="preserve">в форме </w:t>
      </w:r>
      <w:r w:rsidR="00E51329" w:rsidRPr="002957F7">
        <w:rPr>
          <w:rFonts w:ascii="Times New Roman" w:hAnsi="Times New Roman" w:cs="Times New Roman"/>
          <w:sz w:val="28"/>
          <w:szCs w:val="28"/>
        </w:rPr>
        <w:t xml:space="preserve">первичной медико-санитарной помощи </w:t>
      </w:r>
      <w:r w:rsidR="00A21F1F" w:rsidRPr="00A21F1F">
        <w:rPr>
          <w:rFonts w:ascii="Times New Roman" w:hAnsi="Times New Roman" w:cs="Times New Roman"/>
          <w:sz w:val="28"/>
          <w:szCs w:val="28"/>
        </w:rPr>
        <w:br/>
      </w:r>
      <w:r w:rsidR="00E51329" w:rsidRPr="002957F7">
        <w:rPr>
          <w:rFonts w:ascii="Times New Roman" w:hAnsi="Times New Roman" w:cs="Times New Roman"/>
          <w:sz w:val="28"/>
          <w:szCs w:val="28"/>
        </w:rPr>
        <w:t xml:space="preserve">(далее </w:t>
      </w:r>
      <w:r w:rsidR="000A113D" w:rsidRPr="002957F7">
        <w:rPr>
          <w:rFonts w:ascii="Times New Roman" w:eastAsia="Times New Roman" w:hAnsi="Times New Roman" w:cs="Times New Roman"/>
          <w:sz w:val="28"/>
          <w:szCs w:val="28"/>
          <w:lang w:eastAsia="ru-RU"/>
        </w:rPr>
        <w:t>-</w:t>
      </w:r>
      <w:r w:rsidR="00E51329" w:rsidRPr="002957F7">
        <w:rPr>
          <w:rFonts w:ascii="Times New Roman" w:hAnsi="Times New Roman" w:cs="Times New Roman"/>
          <w:sz w:val="28"/>
          <w:szCs w:val="28"/>
        </w:rPr>
        <w:t xml:space="preserve"> </w:t>
      </w:r>
      <w:r w:rsidR="006A560A" w:rsidRPr="002957F7">
        <w:rPr>
          <w:rFonts w:ascii="Times New Roman" w:hAnsi="Times New Roman" w:cs="Times New Roman"/>
          <w:sz w:val="28"/>
          <w:szCs w:val="28"/>
        </w:rPr>
        <w:t>ПМСП</w:t>
      </w:r>
      <w:r w:rsidR="00E51329" w:rsidRPr="002957F7">
        <w:rPr>
          <w:rFonts w:ascii="Times New Roman" w:hAnsi="Times New Roman" w:cs="Times New Roman"/>
          <w:sz w:val="28"/>
          <w:szCs w:val="28"/>
        </w:rPr>
        <w:t>)</w:t>
      </w:r>
      <w:r w:rsidR="006A560A" w:rsidRPr="002957F7">
        <w:rPr>
          <w:rFonts w:ascii="Times New Roman" w:hAnsi="Times New Roman" w:cs="Times New Roman"/>
          <w:sz w:val="28"/>
          <w:szCs w:val="28"/>
        </w:rPr>
        <w:t xml:space="preserve"> и консультативно-диагностической помощи</w:t>
      </w:r>
      <w:r w:rsidR="00E51329" w:rsidRPr="002957F7">
        <w:rPr>
          <w:rFonts w:ascii="Times New Roman" w:hAnsi="Times New Roman" w:cs="Times New Roman"/>
          <w:sz w:val="28"/>
          <w:szCs w:val="28"/>
        </w:rPr>
        <w:t xml:space="preserve"> (далее - КДП)</w:t>
      </w:r>
      <w:r w:rsidR="006A560A" w:rsidRPr="002957F7">
        <w:rPr>
          <w:rFonts w:ascii="Times New Roman" w:hAnsi="Times New Roman" w:cs="Times New Roman"/>
          <w:sz w:val="28"/>
          <w:szCs w:val="28"/>
        </w:rPr>
        <w:t xml:space="preserve"> с учетом поправочных коэффициентов;</w:t>
      </w:r>
    </w:p>
    <w:p w:rsidR="003A4DEA" w:rsidRPr="005779C6" w:rsidRDefault="003A4DEA" w:rsidP="00474BD4">
      <w:pPr>
        <w:pStyle w:val="a3"/>
        <w:numPr>
          <w:ilvl w:val="0"/>
          <w:numId w:val="1"/>
        </w:numPr>
        <w:tabs>
          <w:tab w:val="left" w:pos="851"/>
          <w:tab w:val="left" w:pos="993"/>
          <w:tab w:val="left" w:pos="1134"/>
          <w:tab w:val="left" w:pos="1276"/>
          <w:tab w:val="left" w:pos="1560"/>
          <w:tab w:val="left" w:pos="4962"/>
          <w:tab w:val="left" w:pos="7230"/>
        </w:tabs>
        <w:spacing w:after="0" w:line="240" w:lineRule="auto"/>
        <w:ind w:left="0" w:firstLine="709"/>
        <w:jc w:val="both"/>
        <w:rPr>
          <w:rFonts w:ascii="Times New Roman" w:hAnsi="Times New Roman" w:cs="Times New Roman"/>
          <w:sz w:val="28"/>
          <w:szCs w:val="28"/>
        </w:rPr>
      </w:pPr>
      <w:r w:rsidRPr="005779C6">
        <w:rPr>
          <w:rFonts w:ascii="Times New Roman" w:hAnsi="Times New Roman" w:cs="Times New Roman"/>
          <w:sz w:val="28"/>
          <w:szCs w:val="28"/>
        </w:rPr>
        <w:t xml:space="preserve">комплексный подушевой норматив на оказание </w:t>
      </w:r>
      <w:r w:rsidR="00187726" w:rsidRPr="005779C6">
        <w:rPr>
          <w:rFonts w:ascii="Times New Roman" w:hAnsi="Times New Roman" w:cs="Times New Roman"/>
          <w:sz w:val="28"/>
          <w:szCs w:val="28"/>
        </w:rPr>
        <w:t>амбулаторно-поликлинической помощи</w:t>
      </w:r>
      <w:r w:rsidR="0050440F" w:rsidRPr="005779C6">
        <w:rPr>
          <w:rFonts w:ascii="Times New Roman" w:hAnsi="Times New Roman" w:cs="Times New Roman"/>
          <w:sz w:val="28"/>
          <w:szCs w:val="28"/>
        </w:rPr>
        <w:t xml:space="preserve"> </w:t>
      </w:r>
      <w:r w:rsidRPr="005779C6">
        <w:rPr>
          <w:rFonts w:ascii="Times New Roman" w:hAnsi="Times New Roman" w:cs="Times New Roman"/>
          <w:sz w:val="28"/>
          <w:szCs w:val="28"/>
        </w:rPr>
        <w:t xml:space="preserve">(далее </w:t>
      </w:r>
      <w:r w:rsidR="006D4D9B" w:rsidRPr="005779C6">
        <w:rPr>
          <w:rFonts w:ascii="Times New Roman" w:hAnsi="Times New Roman" w:cs="Times New Roman"/>
          <w:sz w:val="28"/>
          <w:szCs w:val="28"/>
        </w:rPr>
        <w:t>-</w:t>
      </w:r>
      <w:r w:rsidRPr="005779C6">
        <w:rPr>
          <w:rFonts w:ascii="Times New Roman" w:hAnsi="Times New Roman" w:cs="Times New Roman"/>
          <w:sz w:val="28"/>
          <w:szCs w:val="28"/>
        </w:rPr>
        <w:t xml:space="preserve"> комплексный подушевой норматив </w:t>
      </w:r>
      <w:r w:rsidR="005779C6" w:rsidRPr="005779C6">
        <w:rPr>
          <w:rFonts w:ascii="Times New Roman" w:hAnsi="Times New Roman" w:cs="Times New Roman"/>
          <w:sz w:val="28"/>
          <w:szCs w:val="28"/>
        </w:rPr>
        <w:br/>
      </w:r>
      <w:r w:rsidRPr="005779C6">
        <w:rPr>
          <w:rFonts w:ascii="Times New Roman" w:hAnsi="Times New Roman" w:cs="Times New Roman"/>
          <w:sz w:val="28"/>
          <w:szCs w:val="28"/>
        </w:rPr>
        <w:t>АПП) –</w:t>
      </w:r>
      <w:r w:rsidR="005779C6" w:rsidRPr="005779C6">
        <w:rPr>
          <w:rFonts w:ascii="Times New Roman" w:hAnsi="Times New Roman" w:cs="Times New Roman"/>
          <w:sz w:val="28"/>
          <w:szCs w:val="28"/>
        </w:rPr>
        <w:t xml:space="preserve"> </w:t>
      </w:r>
      <w:r w:rsidRPr="005779C6">
        <w:rPr>
          <w:rFonts w:ascii="Times New Roman" w:hAnsi="Times New Roman" w:cs="Times New Roman"/>
          <w:sz w:val="28"/>
          <w:szCs w:val="28"/>
        </w:rPr>
        <w:t xml:space="preserve">стоимость комплекса амбулаторно-поликлинических услуг </w:t>
      </w:r>
      <w:r w:rsidRPr="005779C6">
        <w:rPr>
          <w:rFonts w:ascii="Times New Roman" w:eastAsia="Times New Roman" w:hAnsi="Times New Roman" w:cs="Times New Roman"/>
          <w:spacing w:val="1"/>
          <w:sz w:val="28"/>
          <w:szCs w:val="28"/>
        </w:rPr>
        <w:t>в рамках ГОБМП и (или) в системе ОСМС</w:t>
      </w:r>
      <w:r w:rsidRPr="005779C6">
        <w:rPr>
          <w:rFonts w:ascii="Times New Roman" w:hAnsi="Times New Roman" w:cs="Times New Roman"/>
          <w:sz w:val="28"/>
          <w:szCs w:val="28"/>
        </w:rPr>
        <w:t xml:space="preserve"> на одного прикрепленного человека, зарегистрированного в портале </w:t>
      </w:r>
      <w:r w:rsidR="00E51329" w:rsidRPr="005779C6">
        <w:rPr>
          <w:rFonts w:ascii="Times New Roman" w:hAnsi="Times New Roman" w:cs="Times New Roman"/>
          <w:sz w:val="28"/>
          <w:szCs w:val="28"/>
        </w:rPr>
        <w:t xml:space="preserve">«Регистр прикрепленного населения» </w:t>
      </w:r>
      <w:r w:rsidR="005779C6" w:rsidRPr="005779C6">
        <w:rPr>
          <w:rFonts w:ascii="Times New Roman" w:hAnsi="Times New Roman" w:cs="Times New Roman"/>
          <w:sz w:val="28"/>
          <w:szCs w:val="28"/>
        </w:rPr>
        <w:br/>
      </w:r>
      <w:r w:rsidR="00E51329" w:rsidRPr="005779C6">
        <w:rPr>
          <w:rFonts w:ascii="Times New Roman" w:hAnsi="Times New Roman" w:cs="Times New Roman"/>
          <w:sz w:val="28"/>
          <w:szCs w:val="28"/>
        </w:rPr>
        <w:t xml:space="preserve">(далее </w:t>
      </w:r>
      <w:r w:rsidR="009D28E5" w:rsidRPr="005779C6">
        <w:rPr>
          <w:rFonts w:ascii="Times New Roman" w:hAnsi="Times New Roman" w:cs="Times New Roman"/>
          <w:sz w:val="28"/>
          <w:szCs w:val="28"/>
        </w:rPr>
        <w:t>-</w:t>
      </w:r>
      <w:r w:rsidR="005779C6" w:rsidRPr="005779C6">
        <w:rPr>
          <w:rFonts w:ascii="Times New Roman" w:hAnsi="Times New Roman" w:cs="Times New Roman"/>
          <w:sz w:val="28"/>
          <w:szCs w:val="28"/>
        </w:rPr>
        <w:t xml:space="preserve"> </w:t>
      </w:r>
      <w:r w:rsidR="00E51329" w:rsidRPr="005779C6">
        <w:rPr>
          <w:rFonts w:ascii="Times New Roman" w:hAnsi="Times New Roman" w:cs="Times New Roman"/>
          <w:sz w:val="28"/>
          <w:szCs w:val="28"/>
        </w:rPr>
        <w:t xml:space="preserve">портал </w:t>
      </w:r>
      <w:r w:rsidRPr="005779C6">
        <w:rPr>
          <w:rFonts w:ascii="Times New Roman" w:hAnsi="Times New Roman" w:cs="Times New Roman"/>
          <w:sz w:val="28"/>
          <w:szCs w:val="28"/>
        </w:rPr>
        <w:t>РПН</w:t>
      </w:r>
      <w:r w:rsidR="00E51329" w:rsidRPr="005779C6">
        <w:rPr>
          <w:rFonts w:ascii="Times New Roman" w:hAnsi="Times New Roman" w:cs="Times New Roman"/>
          <w:sz w:val="28"/>
          <w:szCs w:val="28"/>
        </w:rPr>
        <w:t>)</w:t>
      </w:r>
      <w:r w:rsidRPr="005779C6">
        <w:rPr>
          <w:rFonts w:ascii="Times New Roman" w:hAnsi="Times New Roman" w:cs="Times New Roman"/>
          <w:sz w:val="28"/>
          <w:szCs w:val="28"/>
        </w:rPr>
        <w:t xml:space="preserve"> к субъекту ПМСП, состоящая из гарантированного компонента комплексного подушевого норматива </w:t>
      </w:r>
      <w:r w:rsidR="00187726" w:rsidRPr="005779C6">
        <w:rPr>
          <w:rFonts w:ascii="Times New Roman" w:hAnsi="Times New Roman" w:cs="Times New Roman"/>
          <w:sz w:val="28"/>
          <w:szCs w:val="28"/>
        </w:rPr>
        <w:t>амбулаторно-</w:t>
      </w:r>
      <w:r w:rsidR="00187726" w:rsidRPr="005779C6">
        <w:rPr>
          <w:rFonts w:ascii="Times New Roman" w:hAnsi="Times New Roman" w:cs="Times New Roman"/>
          <w:sz w:val="28"/>
          <w:szCs w:val="28"/>
        </w:rPr>
        <w:lastRenderedPageBreak/>
        <w:t>поликлинической помощи</w:t>
      </w:r>
      <w:r w:rsidR="0050440F" w:rsidRPr="005779C6">
        <w:rPr>
          <w:rFonts w:ascii="Times New Roman" w:hAnsi="Times New Roman" w:cs="Times New Roman"/>
          <w:sz w:val="28"/>
          <w:szCs w:val="28"/>
        </w:rPr>
        <w:t xml:space="preserve"> </w:t>
      </w:r>
      <w:r w:rsidRPr="005779C6">
        <w:rPr>
          <w:rFonts w:ascii="Times New Roman" w:hAnsi="Times New Roman" w:cs="Times New Roman"/>
          <w:sz w:val="28"/>
          <w:szCs w:val="28"/>
        </w:rPr>
        <w:t xml:space="preserve">и стимулирующего компонента комплексного подушевого </w:t>
      </w:r>
      <w:r w:rsidR="000A113D" w:rsidRPr="000A113D">
        <w:rPr>
          <w:rFonts w:ascii="Times New Roman" w:hAnsi="Times New Roman" w:cs="Times New Roman"/>
          <w:sz w:val="28"/>
          <w:szCs w:val="28"/>
        </w:rPr>
        <w:t xml:space="preserve"> </w:t>
      </w:r>
      <w:r w:rsidRPr="005779C6">
        <w:rPr>
          <w:rFonts w:ascii="Times New Roman" w:hAnsi="Times New Roman" w:cs="Times New Roman"/>
          <w:sz w:val="28"/>
          <w:szCs w:val="28"/>
        </w:rPr>
        <w:t>норматива</w:t>
      </w:r>
      <w:r w:rsidR="00E51329" w:rsidRPr="005779C6">
        <w:rPr>
          <w:rFonts w:ascii="Times New Roman" w:hAnsi="Times New Roman" w:cs="Times New Roman"/>
          <w:sz w:val="28"/>
          <w:szCs w:val="28"/>
        </w:rPr>
        <w:t xml:space="preserve"> (далее </w:t>
      </w:r>
      <w:r w:rsidR="006D4D9B" w:rsidRPr="005779C6">
        <w:rPr>
          <w:rFonts w:ascii="Times New Roman" w:hAnsi="Times New Roman" w:cs="Times New Roman"/>
          <w:sz w:val="28"/>
          <w:szCs w:val="28"/>
        </w:rPr>
        <w:t>-</w:t>
      </w:r>
      <w:r w:rsidR="00E51329" w:rsidRPr="005779C6">
        <w:rPr>
          <w:rFonts w:ascii="Times New Roman" w:hAnsi="Times New Roman" w:cs="Times New Roman"/>
          <w:sz w:val="28"/>
          <w:szCs w:val="28"/>
        </w:rPr>
        <w:t xml:space="preserve"> СКПН)</w:t>
      </w:r>
      <w:r w:rsidRPr="005779C6">
        <w:rPr>
          <w:rFonts w:ascii="Times New Roman" w:hAnsi="Times New Roman" w:cs="Times New Roman"/>
          <w:sz w:val="28"/>
          <w:szCs w:val="28"/>
        </w:rPr>
        <w:t>;</w:t>
      </w:r>
    </w:p>
    <w:p w:rsidR="00312795" w:rsidRPr="002957F7" w:rsidRDefault="00312795" w:rsidP="00474BD4">
      <w:pPr>
        <w:pStyle w:val="a3"/>
        <w:numPr>
          <w:ilvl w:val="0"/>
          <w:numId w:val="1"/>
        </w:numPr>
        <w:tabs>
          <w:tab w:val="left" w:pos="851"/>
          <w:tab w:val="left" w:pos="993"/>
          <w:tab w:val="left" w:pos="1134"/>
          <w:tab w:val="left" w:pos="1276"/>
          <w:tab w:val="left" w:pos="4962"/>
          <w:tab w:val="left" w:pos="7230"/>
        </w:tabs>
        <w:spacing w:after="0" w:line="240" w:lineRule="auto"/>
        <w:ind w:left="0" w:firstLine="709"/>
        <w:jc w:val="both"/>
        <w:rPr>
          <w:rFonts w:ascii="Times New Roman" w:eastAsia="Times New Roman" w:hAnsi="Times New Roman" w:cs="Times New Roman"/>
          <w:spacing w:val="1"/>
          <w:sz w:val="28"/>
          <w:szCs w:val="28"/>
        </w:rPr>
      </w:pPr>
      <w:r w:rsidRPr="002957F7">
        <w:rPr>
          <w:rFonts w:ascii="Times New Roman" w:eastAsia="Times New Roman" w:hAnsi="Times New Roman" w:cs="Times New Roman"/>
          <w:spacing w:val="1"/>
          <w:sz w:val="28"/>
          <w:szCs w:val="28"/>
        </w:rPr>
        <w:t xml:space="preserve">базовый комплексный подушевой норматив </w:t>
      </w:r>
      <w:r w:rsidR="00E51329" w:rsidRPr="002957F7">
        <w:rPr>
          <w:rFonts w:ascii="Times New Roman" w:eastAsia="Times New Roman" w:hAnsi="Times New Roman" w:cs="Times New Roman"/>
          <w:spacing w:val="1"/>
          <w:sz w:val="28"/>
          <w:szCs w:val="28"/>
        </w:rPr>
        <w:t>АПП</w:t>
      </w:r>
      <w:r w:rsidRPr="002957F7">
        <w:rPr>
          <w:rFonts w:ascii="Times New Roman" w:eastAsia="Times New Roman" w:hAnsi="Times New Roman" w:cs="Times New Roman"/>
          <w:spacing w:val="1"/>
          <w:sz w:val="28"/>
          <w:szCs w:val="28"/>
        </w:rPr>
        <w:t xml:space="preserve"> – расчетная стоимость комплекса амбулаторно-поликлинических услуг в рамках ГОБМП и (или) в системе ОСМС в формах ПМСП и </w:t>
      </w:r>
      <w:r w:rsidR="00E51329" w:rsidRPr="002957F7">
        <w:rPr>
          <w:rFonts w:ascii="Times New Roman" w:eastAsia="Times New Roman" w:hAnsi="Times New Roman" w:cs="Times New Roman"/>
          <w:spacing w:val="1"/>
          <w:sz w:val="28"/>
          <w:szCs w:val="28"/>
        </w:rPr>
        <w:t>КДП</w:t>
      </w:r>
      <w:r w:rsidRPr="002957F7">
        <w:rPr>
          <w:rFonts w:ascii="Times New Roman" w:eastAsia="Times New Roman" w:hAnsi="Times New Roman" w:cs="Times New Roman"/>
          <w:spacing w:val="1"/>
          <w:sz w:val="28"/>
          <w:szCs w:val="28"/>
        </w:rPr>
        <w:t xml:space="preserve"> без учета поправочных коэффициентов;</w:t>
      </w:r>
    </w:p>
    <w:p w:rsidR="00312795" w:rsidRPr="002957F7" w:rsidRDefault="00312795" w:rsidP="00474BD4">
      <w:pPr>
        <w:pStyle w:val="a3"/>
        <w:numPr>
          <w:ilvl w:val="0"/>
          <w:numId w:val="1"/>
        </w:numPr>
        <w:tabs>
          <w:tab w:val="left" w:pos="710"/>
          <w:tab w:val="left" w:pos="851"/>
          <w:tab w:val="left" w:pos="993"/>
          <w:tab w:val="left" w:pos="1134"/>
          <w:tab w:val="left" w:pos="1276"/>
          <w:tab w:val="left" w:pos="4962"/>
          <w:tab w:val="left" w:pos="7230"/>
        </w:tabs>
        <w:spacing w:after="0" w:line="240" w:lineRule="auto"/>
        <w:ind w:left="0" w:firstLine="709"/>
        <w:jc w:val="both"/>
        <w:rPr>
          <w:rFonts w:ascii="Times New Roman" w:eastAsia="Times New Roman" w:hAnsi="Times New Roman" w:cs="Times New Roman"/>
          <w:spacing w:val="1"/>
          <w:sz w:val="28"/>
          <w:szCs w:val="28"/>
        </w:rPr>
      </w:pPr>
      <w:r w:rsidRPr="002957F7">
        <w:rPr>
          <w:rFonts w:ascii="Times New Roman" w:eastAsia="Times New Roman" w:hAnsi="Times New Roman" w:cs="Times New Roman"/>
          <w:spacing w:val="1"/>
          <w:sz w:val="28"/>
          <w:szCs w:val="28"/>
        </w:rPr>
        <w:t>субъект села – субъект здравоохранения районного значения и села, входящий в одну из следующих административно-территориальных единиц: город районного значения, район, сельский округ, село, поселок, и предоставляющий комплекс услуг в рамках ГОБМП и (или) в системе ОСМС населению, зарегистрированному в портале</w:t>
      </w:r>
      <w:r w:rsidR="0050440F" w:rsidRPr="0050440F">
        <w:rPr>
          <w:rFonts w:ascii="Times New Roman" w:eastAsia="Times New Roman" w:hAnsi="Times New Roman" w:cs="Times New Roman"/>
          <w:spacing w:val="1"/>
          <w:sz w:val="28"/>
          <w:szCs w:val="28"/>
        </w:rPr>
        <w:t xml:space="preserve"> </w:t>
      </w:r>
      <w:r w:rsidRPr="002957F7">
        <w:rPr>
          <w:rFonts w:ascii="Times New Roman" w:hAnsi="Times New Roman" w:cs="Times New Roman"/>
          <w:sz w:val="28"/>
          <w:szCs w:val="28"/>
        </w:rPr>
        <w:t>РПН</w:t>
      </w:r>
      <w:r w:rsidRPr="002957F7">
        <w:rPr>
          <w:rFonts w:ascii="Times New Roman" w:eastAsia="Times New Roman" w:hAnsi="Times New Roman" w:cs="Times New Roman"/>
          <w:spacing w:val="1"/>
          <w:sz w:val="28"/>
          <w:szCs w:val="28"/>
        </w:rPr>
        <w:t>;</w:t>
      </w:r>
    </w:p>
    <w:p w:rsidR="00312795" w:rsidRPr="002957F7" w:rsidRDefault="00312795" w:rsidP="00474BD4">
      <w:pPr>
        <w:pStyle w:val="a3"/>
        <w:numPr>
          <w:ilvl w:val="0"/>
          <w:numId w:val="1"/>
        </w:numPr>
        <w:tabs>
          <w:tab w:val="left" w:pos="851"/>
          <w:tab w:val="left" w:pos="993"/>
          <w:tab w:val="left" w:pos="1134"/>
          <w:tab w:val="left" w:pos="1276"/>
          <w:tab w:val="left" w:pos="4962"/>
          <w:tab w:val="left" w:pos="7230"/>
        </w:tabs>
        <w:spacing w:after="0" w:line="240" w:lineRule="auto"/>
        <w:ind w:left="0" w:firstLine="709"/>
        <w:jc w:val="both"/>
        <w:rPr>
          <w:rFonts w:ascii="Times New Roman" w:hAnsi="Times New Roman" w:cs="Times New Roman"/>
          <w:sz w:val="28"/>
          <w:szCs w:val="28"/>
        </w:rPr>
      </w:pPr>
      <w:r w:rsidRPr="002957F7">
        <w:rPr>
          <w:rFonts w:ascii="Times New Roman" w:hAnsi="Times New Roman" w:cs="Times New Roman"/>
          <w:sz w:val="28"/>
          <w:szCs w:val="28"/>
        </w:rPr>
        <w:t xml:space="preserve">гарантированный компонент комплексного подушевого норматива на сельское население – расчетная стоимость комплекса услуг </w:t>
      </w:r>
      <w:r w:rsidRPr="002957F7">
        <w:rPr>
          <w:rFonts w:ascii="Times New Roman" w:eastAsia="Times New Roman" w:hAnsi="Times New Roman" w:cs="Times New Roman"/>
          <w:spacing w:val="1"/>
          <w:sz w:val="28"/>
          <w:szCs w:val="28"/>
        </w:rPr>
        <w:t>в рамках ГОБМП и (или) в системе ОСМС</w:t>
      </w:r>
      <w:r w:rsidRPr="002957F7">
        <w:rPr>
          <w:rFonts w:ascii="Times New Roman" w:hAnsi="Times New Roman" w:cs="Times New Roman"/>
          <w:sz w:val="28"/>
          <w:szCs w:val="28"/>
        </w:rPr>
        <w:t xml:space="preserve">, оказываемых </w:t>
      </w:r>
      <w:r w:rsidR="00A745CB" w:rsidRPr="002957F7">
        <w:rPr>
          <w:rFonts w:ascii="Times New Roman" w:hAnsi="Times New Roman" w:cs="Times New Roman"/>
          <w:sz w:val="28"/>
          <w:szCs w:val="28"/>
        </w:rPr>
        <w:t>прикрепленному сельскому</w:t>
      </w:r>
      <w:r w:rsidR="0050440F" w:rsidRPr="0050440F">
        <w:rPr>
          <w:rFonts w:ascii="Times New Roman" w:hAnsi="Times New Roman" w:cs="Times New Roman"/>
          <w:sz w:val="28"/>
          <w:szCs w:val="28"/>
        </w:rPr>
        <w:t xml:space="preserve"> </w:t>
      </w:r>
      <w:r w:rsidRPr="002957F7">
        <w:rPr>
          <w:rFonts w:ascii="Times New Roman" w:hAnsi="Times New Roman" w:cs="Times New Roman"/>
          <w:sz w:val="28"/>
          <w:szCs w:val="28"/>
        </w:rPr>
        <w:t>населению,</w:t>
      </w:r>
      <w:r w:rsidR="0050440F" w:rsidRPr="0050440F">
        <w:rPr>
          <w:rFonts w:ascii="Times New Roman" w:hAnsi="Times New Roman" w:cs="Times New Roman"/>
          <w:sz w:val="28"/>
          <w:szCs w:val="28"/>
        </w:rPr>
        <w:t xml:space="preserve"> </w:t>
      </w:r>
      <w:r w:rsidRPr="002957F7">
        <w:rPr>
          <w:rFonts w:ascii="Times New Roman" w:hAnsi="Times New Roman" w:cs="Times New Roman"/>
          <w:sz w:val="28"/>
          <w:szCs w:val="28"/>
        </w:rPr>
        <w:t>с учетом поправочных коэффициентов;</w:t>
      </w:r>
    </w:p>
    <w:p w:rsidR="00312795" w:rsidRPr="002957F7" w:rsidRDefault="00312795" w:rsidP="00474BD4">
      <w:pPr>
        <w:pStyle w:val="a3"/>
        <w:numPr>
          <w:ilvl w:val="0"/>
          <w:numId w:val="1"/>
        </w:numPr>
        <w:tabs>
          <w:tab w:val="left" w:pos="851"/>
          <w:tab w:val="left" w:pos="993"/>
          <w:tab w:val="left" w:pos="1134"/>
          <w:tab w:val="left" w:pos="1276"/>
          <w:tab w:val="left" w:pos="1560"/>
          <w:tab w:val="left" w:pos="4962"/>
          <w:tab w:val="left" w:pos="7230"/>
        </w:tabs>
        <w:spacing w:after="0" w:line="240" w:lineRule="auto"/>
        <w:ind w:left="0" w:firstLine="709"/>
        <w:jc w:val="both"/>
        <w:rPr>
          <w:rFonts w:ascii="Times New Roman" w:hAnsi="Times New Roman" w:cs="Times New Roman"/>
          <w:sz w:val="28"/>
          <w:szCs w:val="28"/>
        </w:rPr>
      </w:pPr>
      <w:r w:rsidRPr="002957F7">
        <w:rPr>
          <w:rFonts w:ascii="Times New Roman" w:hAnsi="Times New Roman" w:cs="Times New Roman"/>
          <w:sz w:val="28"/>
          <w:szCs w:val="28"/>
        </w:rPr>
        <w:t xml:space="preserve">комплексный подушевой норматив на оказание услуг в рамках ГОБМП и (или) в системе ОСМС сельскому населению (далее - комплексный подушевой норматив на сельское население) – стоимость комплекса услуг в рамках ГОБМП и (или) в системе ОСМС в расчете на одного сельского жителя, зарегистрированного в портале РПН, состоящая из гарантированного компонента комплексного подушевого норматива на сельское население и </w:t>
      </w:r>
      <w:r w:rsidR="00E51329" w:rsidRPr="002957F7">
        <w:rPr>
          <w:rFonts w:ascii="Times New Roman" w:hAnsi="Times New Roman" w:cs="Times New Roman"/>
          <w:sz w:val="28"/>
          <w:szCs w:val="28"/>
        </w:rPr>
        <w:t>СКПН</w:t>
      </w:r>
      <w:r w:rsidRPr="002957F7">
        <w:rPr>
          <w:rFonts w:ascii="Times New Roman" w:hAnsi="Times New Roman" w:cs="Times New Roman"/>
          <w:sz w:val="28"/>
          <w:szCs w:val="28"/>
        </w:rPr>
        <w:t>;</w:t>
      </w:r>
    </w:p>
    <w:p w:rsidR="00742B9B" w:rsidRPr="002957F7" w:rsidRDefault="00742B9B" w:rsidP="00474BD4">
      <w:pPr>
        <w:pStyle w:val="a3"/>
        <w:numPr>
          <w:ilvl w:val="0"/>
          <w:numId w:val="1"/>
        </w:numPr>
        <w:tabs>
          <w:tab w:val="left" w:pos="851"/>
          <w:tab w:val="left" w:pos="993"/>
          <w:tab w:val="left" w:pos="1134"/>
          <w:tab w:val="left" w:pos="1276"/>
          <w:tab w:val="left" w:pos="4962"/>
          <w:tab w:val="left" w:pos="7230"/>
        </w:tabs>
        <w:spacing w:after="0" w:line="240" w:lineRule="auto"/>
        <w:ind w:left="0" w:firstLine="709"/>
        <w:jc w:val="both"/>
        <w:rPr>
          <w:rFonts w:ascii="Times New Roman" w:hAnsi="Times New Roman" w:cs="Times New Roman"/>
          <w:sz w:val="28"/>
          <w:szCs w:val="28"/>
        </w:rPr>
      </w:pPr>
      <w:r w:rsidRPr="002957F7">
        <w:rPr>
          <w:rFonts w:ascii="Times New Roman" w:hAnsi="Times New Roman" w:cs="Times New Roman"/>
          <w:sz w:val="28"/>
          <w:szCs w:val="28"/>
        </w:rPr>
        <w:t xml:space="preserve">фонд социального медицинского страхования (далее </w:t>
      </w:r>
      <w:r w:rsidR="002E5ED4" w:rsidRPr="002957F7">
        <w:rPr>
          <w:rFonts w:ascii="Times New Roman" w:hAnsi="Times New Roman" w:cs="Times New Roman"/>
          <w:sz w:val="28"/>
          <w:szCs w:val="28"/>
        </w:rPr>
        <w:t>-</w:t>
      </w:r>
      <w:r w:rsidRPr="002957F7">
        <w:rPr>
          <w:rFonts w:ascii="Times New Roman" w:hAnsi="Times New Roman" w:cs="Times New Roman"/>
          <w:sz w:val="28"/>
          <w:szCs w:val="28"/>
        </w:rPr>
        <w:t xml:space="preserve"> фонд) – некоммерческая организация, производящая аккумулирование отчислений и взносов, а также осуществляющая закуп</w:t>
      </w:r>
      <w:r w:rsidRPr="002957F7">
        <w:rPr>
          <w:rFonts w:ascii="Times New Roman" w:hAnsi="Times New Roman" w:cs="Times New Roman"/>
          <w:sz w:val="28"/>
          <w:szCs w:val="28"/>
          <w:lang w:val="kk-KZ"/>
        </w:rPr>
        <w:t xml:space="preserve"> и</w:t>
      </w:r>
      <w:r w:rsidRPr="002957F7">
        <w:rPr>
          <w:rFonts w:ascii="Times New Roman" w:hAnsi="Times New Roman" w:cs="Times New Roman"/>
          <w:sz w:val="28"/>
          <w:szCs w:val="28"/>
        </w:rPr>
        <w:t xml:space="preserve"> оплату услуг субъектов здравоохранения, оказывающих медицинскую помощь в объемах и на условиях, предусмотренных договором закупа медицинских услуг, и иные функции, определенные законами Республики Казахстан; </w:t>
      </w:r>
    </w:p>
    <w:p w:rsidR="004775F5" w:rsidRPr="002957F7" w:rsidRDefault="004775F5" w:rsidP="004775F5">
      <w:pPr>
        <w:pStyle w:val="a3"/>
        <w:numPr>
          <w:ilvl w:val="0"/>
          <w:numId w:val="1"/>
        </w:numPr>
        <w:tabs>
          <w:tab w:val="left" w:pos="851"/>
          <w:tab w:val="left" w:pos="993"/>
          <w:tab w:val="left" w:pos="7230"/>
        </w:tabs>
        <w:spacing w:after="0" w:line="240" w:lineRule="auto"/>
        <w:ind w:left="0" w:firstLine="709"/>
        <w:jc w:val="both"/>
        <w:rPr>
          <w:rFonts w:ascii="Times New Roman" w:eastAsia="Consolas" w:hAnsi="Times New Roman" w:cs="Times New Roman"/>
          <w:sz w:val="28"/>
          <w:szCs w:val="28"/>
        </w:rPr>
      </w:pPr>
      <w:r w:rsidRPr="002957F7">
        <w:rPr>
          <w:rFonts w:ascii="Times New Roman" w:eastAsia="Consolas" w:hAnsi="Times New Roman" w:cs="Times New Roman"/>
          <w:sz w:val="28"/>
          <w:szCs w:val="28"/>
        </w:rPr>
        <w:t>филиал фонда социального медицинского страхования - обособленное подразделение фонда, расположенное вне места его нахождения и осуществляющее все или часть его функций, в том числе функции представительства;</w:t>
      </w:r>
    </w:p>
    <w:p w:rsidR="00742B9B" w:rsidRPr="002957F7" w:rsidRDefault="00742B9B" w:rsidP="00474BD4">
      <w:pPr>
        <w:pStyle w:val="a3"/>
        <w:numPr>
          <w:ilvl w:val="0"/>
          <w:numId w:val="1"/>
        </w:numPr>
        <w:tabs>
          <w:tab w:val="left" w:pos="851"/>
          <w:tab w:val="left" w:pos="993"/>
          <w:tab w:val="left" w:pos="1134"/>
          <w:tab w:val="left" w:pos="1276"/>
          <w:tab w:val="left" w:pos="1560"/>
          <w:tab w:val="left" w:pos="4962"/>
          <w:tab w:val="left" w:pos="7230"/>
        </w:tabs>
        <w:spacing w:after="0" w:line="240" w:lineRule="auto"/>
        <w:ind w:left="0" w:firstLine="709"/>
        <w:jc w:val="both"/>
        <w:rPr>
          <w:rFonts w:ascii="Times New Roman" w:hAnsi="Times New Roman" w:cs="Times New Roman"/>
          <w:sz w:val="28"/>
          <w:szCs w:val="28"/>
        </w:rPr>
      </w:pPr>
      <w:r w:rsidRPr="002957F7">
        <w:rPr>
          <w:rFonts w:ascii="Times New Roman" w:hAnsi="Times New Roman" w:cs="Times New Roman"/>
          <w:sz w:val="28"/>
          <w:szCs w:val="28"/>
        </w:rPr>
        <w:t xml:space="preserve">стоимость базовой ставки – расчетная стоимость одной единицы услуги </w:t>
      </w:r>
      <w:r w:rsidRPr="002957F7">
        <w:rPr>
          <w:rFonts w:ascii="Times New Roman" w:eastAsia="Times New Roman" w:hAnsi="Times New Roman" w:cs="Times New Roman"/>
          <w:spacing w:val="1"/>
          <w:sz w:val="28"/>
          <w:szCs w:val="28"/>
        </w:rPr>
        <w:t>в рамках ГОБМП и (или) в системе ОСМС</w:t>
      </w:r>
      <w:r w:rsidRPr="002957F7">
        <w:rPr>
          <w:rFonts w:ascii="Times New Roman" w:hAnsi="Times New Roman" w:cs="Times New Roman"/>
          <w:sz w:val="28"/>
          <w:szCs w:val="28"/>
        </w:rPr>
        <w:t>;</w:t>
      </w:r>
    </w:p>
    <w:p w:rsidR="00742B9B" w:rsidRPr="002957F7" w:rsidRDefault="00742B9B" w:rsidP="00474BD4">
      <w:pPr>
        <w:pStyle w:val="a3"/>
        <w:numPr>
          <w:ilvl w:val="0"/>
          <w:numId w:val="1"/>
        </w:numPr>
        <w:tabs>
          <w:tab w:val="left" w:pos="710"/>
          <w:tab w:val="left" w:pos="851"/>
          <w:tab w:val="left" w:pos="993"/>
          <w:tab w:val="left" w:pos="1134"/>
          <w:tab w:val="left" w:pos="1276"/>
          <w:tab w:val="left" w:pos="4962"/>
          <w:tab w:val="left" w:pos="7230"/>
        </w:tabs>
        <w:spacing w:after="0" w:line="240" w:lineRule="auto"/>
        <w:ind w:left="0" w:firstLine="709"/>
        <w:jc w:val="both"/>
        <w:rPr>
          <w:rFonts w:ascii="Times New Roman" w:hAnsi="Times New Roman" w:cs="Times New Roman"/>
          <w:sz w:val="28"/>
          <w:szCs w:val="28"/>
        </w:rPr>
      </w:pPr>
      <w:r w:rsidRPr="002957F7">
        <w:rPr>
          <w:rFonts w:ascii="Times New Roman" w:hAnsi="Times New Roman" w:cs="Times New Roman"/>
          <w:sz w:val="28"/>
          <w:szCs w:val="28"/>
        </w:rPr>
        <w:t xml:space="preserve">первичная медицинская документация – документы, предназначенные для записи данных о состоянии здоровья пациентов, отражающих характер, объем и качество оказанной медицинской помощи, формы которых утверждены приказом </w:t>
      </w:r>
      <w:r w:rsidR="00277D66" w:rsidRPr="002957F7">
        <w:rPr>
          <w:rFonts w:ascii="Times New Roman" w:hAnsi="Times New Roman" w:cs="Times New Roman"/>
          <w:sz w:val="28"/>
          <w:szCs w:val="28"/>
        </w:rPr>
        <w:t>исполняющего обязанности</w:t>
      </w:r>
      <w:r w:rsidRPr="002957F7">
        <w:rPr>
          <w:rFonts w:ascii="Times New Roman" w:hAnsi="Times New Roman" w:cs="Times New Roman"/>
          <w:sz w:val="28"/>
          <w:szCs w:val="28"/>
        </w:rPr>
        <w:t xml:space="preserve"> Министра здравоохранения Республики Казахстан от 23 ноября 2010 года № 907 «Об утверждении форм первичной медицинской документации организаций здравоохранения» (зарегистрирован в Реестре государственной регистрации нормативных правовых актов </w:t>
      </w:r>
      <w:r w:rsidR="00D574B4" w:rsidRPr="002957F7">
        <w:rPr>
          <w:rFonts w:ascii="Times New Roman" w:hAnsi="Times New Roman" w:cs="Times New Roman"/>
          <w:sz w:val="28"/>
          <w:szCs w:val="28"/>
        </w:rPr>
        <w:t xml:space="preserve">за </w:t>
      </w:r>
      <w:r w:rsidRPr="002957F7">
        <w:rPr>
          <w:rFonts w:ascii="Times New Roman" w:hAnsi="Times New Roman" w:cs="Times New Roman"/>
          <w:sz w:val="28"/>
          <w:szCs w:val="28"/>
        </w:rPr>
        <w:t xml:space="preserve">№ 6697) (далее </w:t>
      </w:r>
      <w:r w:rsidR="003A7063" w:rsidRPr="002957F7">
        <w:rPr>
          <w:rFonts w:ascii="Times New Roman" w:hAnsi="Times New Roman" w:cs="Times New Roman"/>
          <w:sz w:val="28"/>
          <w:szCs w:val="28"/>
        </w:rPr>
        <w:t>-</w:t>
      </w:r>
      <w:r w:rsidRPr="002957F7">
        <w:rPr>
          <w:rFonts w:ascii="Times New Roman" w:hAnsi="Times New Roman" w:cs="Times New Roman"/>
          <w:sz w:val="28"/>
          <w:szCs w:val="28"/>
        </w:rPr>
        <w:t xml:space="preserve"> приказ № 907);</w:t>
      </w:r>
    </w:p>
    <w:p w:rsidR="00742B9B" w:rsidRPr="002957F7" w:rsidRDefault="00742B9B" w:rsidP="00474BD4">
      <w:pPr>
        <w:pStyle w:val="a3"/>
        <w:numPr>
          <w:ilvl w:val="0"/>
          <w:numId w:val="1"/>
        </w:numPr>
        <w:tabs>
          <w:tab w:val="left" w:pos="710"/>
          <w:tab w:val="left" w:pos="851"/>
          <w:tab w:val="left" w:pos="993"/>
          <w:tab w:val="left" w:pos="1134"/>
          <w:tab w:val="left" w:pos="1276"/>
          <w:tab w:val="left" w:pos="4962"/>
          <w:tab w:val="left" w:pos="7230"/>
        </w:tabs>
        <w:spacing w:after="0" w:line="240" w:lineRule="auto"/>
        <w:ind w:left="0" w:firstLine="709"/>
        <w:jc w:val="both"/>
        <w:rPr>
          <w:rFonts w:ascii="Times New Roman" w:eastAsia="Consolas" w:hAnsi="Times New Roman" w:cs="Times New Roman"/>
          <w:sz w:val="28"/>
          <w:szCs w:val="28"/>
        </w:rPr>
      </w:pPr>
      <w:r w:rsidRPr="002957F7">
        <w:rPr>
          <w:rFonts w:ascii="Times New Roman" w:eastAsia="Consolas" w:hAnsi="Times New Roman" w:cs="Times New Roman"/>
          <w:sz w:val="28"/>
          <w:szCs w:val="28"/>
        </w:rPr>
        <w:lastRenderedPageBreak/>
        <w:t xml:space="preserve">соисполнитель – субъект здравоохранения, включенный в </w:t>
      </w:r>
      <w:r w:rsidR="00BC5B1D" w:rsidRPr="002957F7">
        <w:rPr>
          <w:rFonts w:ascii="Times New Roman" w:eastAsia="Consolas" w:hAnsi="Times New Roman" w:cs="Times New Roman"/>
          <w:sz w:val="28"/>
          <w:szCs w:val="28"/>
        </w:rPr>
        <w:t>базу данных</w:t>
      </w:r>
      <w:r w:rsidRPr="002957F7">
        <w:rPr>
          <w:rFonts w:ascii="Times New Roman" w:eastAsia="Consolas" w:hAnsi="Times New Roman" w:cs="Times New Roman"/>
          <w:sz w:val="28"/>
          <w:szCs w:val="28"/>
        </w:rPr>
        <w:t xml:space="preserve">, с которым поставщик заключил </w:t>
      </w:r>
      <w:r w:rsidRPr="002957F7">
        <w:rPr>
          <w:rFonts w:ascii="Times New Roman" w:eastAsia="Times New Roman" w:hAnsi="Times New Roman" w:cs="Times New Roman"/>
          <w:spacing w:val="1"/>
          <w:sz w:val="28"/>
          <w:szCs w:val="28"/>
        </w:rPr>
        <w:t>гражданско-правовой договор для исполнения части обязательств поставщика по заключенному договору закупа медицинских услуг</w:t>
      </w:r>
      <w:r w:rsidRPr="002957F7">
        <w:rPr>
          <w:rFonts w:ascii="Times New Roman" w:eastAsia="Consolas" w:hAnsi="Times New Roman" w:cs="Times New Roman"/>
          <w:sz w:val="28"/>
          <w:szCs w:val="28"/>
        </w:rPr>
        <w:t>;</w:t>
      </w:r>
    </w:p>
    <w:p w:rsidR="004775F5" w:rsidRPr="002957F7" w:rsidRDefault="004775F5" w:rsidP="004775F5">
      <w:pPr>
        <w:pStyle w:val="a3"/>
        <w:numPr>
          <w:ilvl w:val="0"/>
          <w:numId w:val="1"/>
        </w:numPr>
        <w:tabs>
          <w:tab w:val="left" w:pos="710"/>
          <w:tab w:val="left" w:pos="851"/>
          <w:tab w:val="left" w:pos="993"/>
          <w:tab w:val="left" w:pos="1134"/>
          <w:tab w:val="left" w:pos="1276"/>
          <w:tab w:val="left" w:pos="4962"/>
          <w:tab w:val="left" w:pos="7230"/>
        </w:tabs>
        <w:spacing w:after="0" w:line="240" w:lineRule="auto"/>
        <w:ind w:left="0" w:firstLine="709"/>
        <w:jc w:val="both"/>
        <w:rPr>
          <w:rFonts w:ascii="Times New Roman" w:hAnsi="Times New Roman" w:cs="Times New Roman"/>
          <w:sz w:val="28"/>
          <w:szCs w:val="28"/>
        </w:rPr>
      </w:pPr>
      <w:r w:rsidRPr="002957F7">
        <w:rPr>
          <w:rFonts w:ascii="Times New Roman" w:hAnsi="Times New Roman" w:cs="Times New Roman"/>
          <w:sz w:val="28"/>
          <w:szCs w:val="28"/>
        </w:rPr>
        <w:t xml:space="preserve">уполномоченный орган в области здравоохранения </w:t>
      </w:r>
      <w:r w:rsidRPr="002957F7">
        <w:rPr>
          <w:rFonts w:ascii="Times New Roman" w:hAnsi="Times New Roman" w:cs="Times New Roman"/>
          <w:sz w:val="28"/>
          <w:szCs w:val="28"/>
        </w:rPr>
        <w:br/>
        <w:t xml:space="preserve">(далее - уполномоченный орган) – государственный орган, осуществляющий руководство в области охраны здоровья граждан, медицинской и фармацевтической науки, медицинского и фармацевтического образования, обращения лекарственных средств, изделий медицинского назначения и медицинской техники, контроля за качеством медицинских услуг; </w:t>
      </w:r>
    </w:p>
    <w:p w:rsidR="004775F5" w:rsidRPr="002957F7" w:rsidRDefault="004775F5" w:rsidP="004775F5">
      <w:pPr>
        <w:pStyle w:val="12"/>
        <w:numPr>
          <w:ilvl w:val="0"/>
          <w:numId w:val="1"/>
        </w:numPr>
        <w:tabs>
          <w:tab w:val="left" w:pos="851"/>
          <w:tab w:val="left" w:pos="993"/>
          <w:tab w:val="left" w:pos="1134"/>
          <w:tab w:val="left" w:pos="1276"/>
          <w:tab w:val="left" w:pos="4962"/>
          <w:tab w:val="left" w:pos="7230"/>
        </w:tabs>
        <w:ind w:left="0" w:firstLine="709"/>
        <w:contextualSpacing/>
        <w:jc w:val="both"/>
        <w:rPr>
          <w:rStyle w:val="s0"/>
          <w:rFonts w:eastAsiaTheme="minorHAnsi"/>
          <w:color w:val="auto"/>
          <w:sz w:val="28"/>
          <w:szCs w:val="28"/>
        </w:rPr>
      </w:pPr>
      <w:r w:rsidRPr="002957F7">
        <w:rPr>
          <w:rStyle w:val="s0"/>
          <w:rFonts w:eastAsiaTheme="minorHAnsi"/>
          <w:color w:val="auto"/>
          <w:sz w:val="28"/>
          <w:szCs w:val="28"/>
        </w:rPr>
        <w:t xml:space="preserve">субъекты здравоохранения – организации здравоохранения, а также физические лица, занимающиеся частной медицинской практикой и фармацевтической деятельностью; </w:t>
      </w:r>
    </w:p>
    <w:p w:rsidR="004775F5" w:rsidRPr="002957F7" w:rsidRDefault="004775F5" w:rsidP="004775F5">
      <w:pPr>
        <w:pStyle w:val="12"/>
        <w:numPr>
          <w:ilvl w:val="0"/>
          <w:numId w:val="1"/>
        </w:numPr>
        <w:tabs>
          <w:tab w:val="left" w:pos="851"/>
          <w:tab w:val="left" w:pos="993"/>
          <w:tab w:val="left" w:pos="1134"/>
          <w:tab w:val="left" w:pos="1276"/>
          <w:tab w:val="left" w:pos="4962"/>
          <w:tab w:val="left" w:pos="7230"/>
        </w:tabs>
        <w:ind w:left="0" w:right="-2" w:firstLine="709"/>
        <w:contextualSpacing/>
        <w:jc w:val="both"/>
        <w:rPr>
          <w:rStyle w:val="s0"/>
          <w:rFonts w:eastAsiaTheme="minorHAnsi"/>
          <w:color w:val="auto"/>
          <w:sz w:val="28"/>
          <w:szCs w:val="28"/>
        </w:rPr>
      </w:pPr>
      <w:r w:rsidRPr="002957F7">
        <w:rPr>
          <w:rStyle w:val="s0"/>
          <w:rFonts w:eastAsiaTheme="minorHAnsi"/>
          <w:color w:val="auto"/>
          <w:sz w:val="28"/>
          <w:szCs w:val="28"/>
        </w:rPr>
        <w:t xml:space="preserve">закуп услуг у субъектов здравоохранения – планирование, выбор, заключение и исполнение договора закупа медицинских услуг; </w:t>
      </w:r>
    </w:p>
    <w:p w:rsidR="004775F5" w:rsidRPr="002957F7" w:rsidRDefault="004775F5" w:rsidP="004775F5">
      <w:pPr>
        <w:pStyle w:val="12"/>
        <w:numPr>
          <w:ilvl w:val="0"/>
          <w:numId w:val="1"/>
        </w:numPr>
        <w:tabs>
          <w:tab w:val="left" w:pos="851"/>
          <w:tab w:val="left" w:pos="993"/>
          <w:tab w:val="left" w:pos="1134"/>
          <w:tab w:val="left" w:pos="1276"/>
          <w:tab w:val="left" w:pos="4962"/>
          <w:tab w:val="left" w:pos="7230"/>
        </w:tabs>
        <w:ind w:left="0" w:firstLine="709"/>
        <w:contextualSpacing/>
        <w:jc w:val="both"/>
        <w:rPr>
          <w:rStyle w:val="s0"/>
          <w:rFonts w:eastAsiaTheme="minorHAnsi"/>
          <w:color w:val="auto"/>
          <w:sz w:val="28"/>
          <w:szCs w:val="28"/>
        </w:rPr>
      </w:pPr>
      <w:r w:rsidRPr="002957F7">
        <w:rPr>
          <w:rStyle w:val="s0"/>
          <w:rFonts w:eastAsiaTheme="minorHAnsi"/>
          <w:color w:val="auto"/>
          <w:sz w:val="28"/>
          <w:szCs w:val="28"/>
        </w:rPr>
        <w:t>пролеченный случай – комплекс медицинских услуг, оказанных пациенту в стационарных и (или) стационарозамещающих условиях с момента поступления до выписки;</w:t>
      </w:r>
    </w:p>
    <w:p w:rsidR="0015004A" w:rsidRPr="002957F7" w:rsidRDefault="0015004A" w:rsidP="0015004A">
      <w:pPr>
        <w:pStyle w:val="12"/>
        <w:numPr>
          <w:ilvl w:val="0"/>
          <w:numId w:val="1"/>
        </w:numPr>
        <w:tabs>
          <w:tab w:val="left" w:pos="851"/>
          <w:tab w:val="left" w:pos="993"/>
          <w:tab w:val="left" w:pos="1134"/>
          <w:tab w:val="left" w:pos="1276"/>
          <w:tab w:val="left" w:pos="4962"/>
          <w:tab w:val="left" w:pos="7230"/>
        </w:tabs>
        <w:ind w:left="0" w:firstLine="709"/>
        <w:contextualSpacing/>
        <w:jc w:val="both"/>
        <w:rPr>
          <w:rStyle w:val="s0"/>
          <w:rFonts w:eastAsiaTheme="minorHAnsi"/>
          <w:color w:val="auto"/>
          <w:sz w:val="28"/>
          <w:szCs w:val="28"/>
        </w:rPr>
      </w:pPr>
      <w:r w:rsidRPr="002957F7">
        <w:rPr>
          <w:rStyle w:val="s0"/>
          <w:rFonts w:eastAsiaTheme="minorHAnsi"/>
          <w:color w:val="auto"/>
          <w:sz w:val="28"/>
          <w:szCs w:val="28"/>
        </w:rPr>
        <w:t>вновь вводимый объект здравоохранения – объект, построенный и впервые сданный в эксплуатацию за счет бюджетных средств или в рамках государственно-частного партнерства согласно Закона Республики Казахстан</w:t>
      </w:r>
      <w:r w:rsidRPr="002957F7">
        <w:rPr>
          <w:rStyle w:val="s0"/>
          <w:rFonts w:eastAsiaTheme="minorHAnsi"/>
          <w:color w:val="auto"/>
          <w:sz w:val="28"/>
          <w:szCs w:val="28"/>
        </w:rPr>
        <w:br/>
        <w:t>«О государственно-частном партнерстве» (далее – Закон о ГЧП), Закона Республики Казахстан «О концессиях» (далее – Закон о концессиях) и в соответствии с единым перспективным планом развития инфраструктуры здравоохранения, утверждаемым в реализацию пункта 5.7.1. Указа Президента Республики Казахстан от 15 января 2016 года № 176</w:t>
      </w:r>
      <w:r w:rsidR="000A23FA" w:rsidRPr="0083174A">
        <w:rPr>
          <w:rStyle w:val="s0"/>
          <w:rFonts w:eastAsiaTheme="minorHAnsi"/>
          <w:color w:val="auto"/>
          <w:sz w:val="28"/>
          <w:szCs w:val="28"/>
        </w:rPr>
        <w:t xml:space="preserve"> </w:t>
      </w:r>
      <w:r w:rsidR="004073D8" w:rsidRPr="002957F7">
        <w:rPr>
          <w:rStyle w:val="s0"/>
          <w:rFonts w:eastAsiaTheme="minorHAnsi"/>
          <w:color w:val="auto"/>
          <w:sz w:val="28"/>
          <w:szCs w:val="28"/>
        </w:rPr>
        <w:t>«</w:t>
      </w:r>
      <w:r w:rsidRPr="002957F7">
        <w:rPr>
          <w:rStyle w:val="s0"/>
          <w:rFonts w:eastAsiaTheme="minorHAnsi"/>
          <w:color w:val="auto"/>
          <w:sz w:val="28"/>
          <w:szCs w:val="28"/>
        </w:rPr>
        <w:t>Об утверждении Государственной программы развития здравоохранения Республики Казахстан «Денсаулық» на 2016 - 2019 годы и внесении дополнения в Указ Президента Республики Казахстан от 19 марта 2010 года № 957</w:t>
      </w:r>
      <w:r w:rsidR="00D2368B">
        <w:rPr>
          <w:rStyle w:val="s0"/>
          <w:rFonts w:eastAsiaTheme="minorHAnsi"/>
          <w:color w:val="auto"/>
          <w:sz w:val="28"/>
          <w:szCs w:val="28"/>
        </w:rPr>
        <w:t xml:space="preserve"> </w:t>
      </w:r>
      <w:r w:rsidRPr="002957F7">
        <w:rPr>
          <w:rStyle w:val="s0"/>
          <w:rFonts w:eastAsiaTheme="minorHAnsi"/>
          <w:color w:val="auto"/>
          <w:sz w:val="28"/>
          <w:szCs w:val="28"/>
        </w:rPr>
        <w:t>«Об утверждении Перечня государственных программ» (далее - единый перспективный план развития инфраструктуры здравоохранения);</w:t>
      </w:r>
    </w:p>
    <w:p w:rsidR="00167E0E" w:rsidRPr="002957F7" w:rsidRDefault="00167E0E" w:rsidP="00474BD4">
      <w:pPr>
        <w:pStyle w:val="a3"/>
        <w:numPr>
          <w:ilvl w:val="0"/>
          <w:numId w:val="1"/>
        </w:numPr>
        <w:tabs>
          <w:tab w:val="left" w:pos="851"/>
          <w:tab w:val="left" w:pos="993"/>
          <w:tab w:val="left" w:pos="1134"/>
          <w:tab w:val="left" w:pos="1276"/>
          <w:tab w:val="left" w:pos="1560"/>
          <w:tab w:val="left" w:pos="4962"/>
          <w:tab w:val="left" w:pos="7230"/>
        </w:tabs>
        <w:spacing w:after="0" w:line="240" w:lineRule="auto"/>
        <w:ind w:left="0" w:firstLine="709"/>
        <w:jc w:val="both"/>
        <w:rPr>
          <w:rFonts w:ascii="Times New Roman" w:hAnsi="Times New Roman" w:cs="Times New Roman"/>
          <w:sz w:val="28"/>
          <w:szCs w:val="28"/>
        </w:rPr>
      </w:pPr>
      <w:r w:rsidRPr="002957F7">
        <w:rPr>
          <w:rFonts w:ascii="Times New Roman" w:hAnsi="Times New Roman" w:cs="Times New Roman"/>
          <w:sz w:val="28"/>
          <w:szCs w:val="28"/>
        </w:rPr>
        <w:t xml:space="preserve">уникальный код договоров закупа услуг – уникальный номер записи в реестре договоров закупа услуг, состоящий из </w:t>
      </w:r>
      <w:r w:rsidR="00E51329" w:rsidRPr="002957F7">
        <w:rPr>
          <w:rFonts w:ascii="Times New Roman" w:hAnsi="Times New Roman" w:cs="Times New Roman"/>
          <w:sz w:val="28"/>
          <w:szCs w:val="28"/>
        </w:rPr>
        <w:t>девяти</w:t>
      </w:r>
      <w:r w:rsidRPr="002957F7">
        <w:rPr>
          <w:rFonts w:ascii="Times New Roman" w:hAnsi="Times New Roman" w:cs="Times New Roman"/>
          <w:sz w:val="28"/>
          <w:szCs w:val="28"/>
        </w:rPr>
        <w:t xml:space="preserve"> цифр, где первые четыре цифры - дата заключения договора (месяц, год) и последующие пять </w:t>
      </w:r>
      <w:r w:rsidR="00757E02" w:rsidRPr="00757E02">
        <w:rPr>
          <w:rFonts w:ascii="Times New Roman" w:hAnsi="Times New Roman" w:cs="Times New Roman"/>
          <w:sz w:val="28"/>
          <w:szCs w:val="28"/>
        </w:rPr>
        <w:t xml:space="preserve">            </w:t>
      </w:r>
      <w:r w:rsidRPr="002957F7">
        <w:rPr>
          <w:rFonts w:ascii="Times New Roman" w:hAnsi="Times New Roman" w:cs="Times New Roman"/>
          <w:sz w:val="28"/>
          <w:szCs w:val="28"/>
        </w:rPr>
        <w:t>цифр - порядковый номер записи, присваиваемый в соответствии с нумерацией каждому поставщику, с которым заключен договор закупа услуг;</w:t>
      </w:r>
    </w:p>
    <w:p w:rsidR="00167E0E" w:rsidRPr="002957F7" w:rsidRDefault="00167E0E" w:rsidP="00474BD4">
      <w:pPr>
        <w:pStyle w:val="a5"/>
        <w:numPr>
          <w:ilvl w:val="0"/>
          <w:numId w:val="1"/>
        </w:numPr>
        <w:tabs>
          <w:tab w:val="left" w:pos="993"/>
          <w:tab w:val="left" w:pos="1276"/>
          <w:tab w:val="left" w:pos="4962"/>
          <w:tab w:val="left" w:pos="7230"/>
        </w:tabs>
        <w:ind w:left="0" w:firstLine="709"/>
        <w:jc w:val="both"/>
        <w:rPr>
          <w:rFonts w:ascii="Times New Roman" w:eastAsia="Times New Roman" w:hAnsi="Times New Roman" w:cs="Times New Roman"/>
          <w:spacing w:val="1"/>
          <w:sz w:val="28"/>
          <w:szCs w:val="28"/>
        </w:rPr>
      </w:pPr>
      <w:r w:rsidRPr="002957F7">
        <w:rPr>
          <w:rFonts w:ascii="Times New Roman" w:eastAsia="Times New Roman" w:hAnsi="Times New Roman" w:cs="Times New Roman"/>
          <w:spacing w:val="1"/>
          <w:sz w:val="28"/>
          <w:szCs w:val="28"/>
        </w:rPr>
        <w:t xml:space="preserve">активы фонда – </w:t>
      </w:r>
      <w:r w:rsidRPr="002957F7">
        <w:rPr>
          <w:rFonts w:ascii="Times New Roman" w:hAnsi="Times New Roman" w:cs="Times New Roman"/>
          <w:sz w:val="28"/>
          <w:szCs w:val="28"/>
        </w:rPr>
        <w:t>отчисления и взносы, пеня, полученная за просрочку уплаты отчислений и (или) взносов, инвестиционный доход за минусом комиссионного вознаграждения на обеспечение деятельности фонда, а также иные поступления в фонд, не запрещенные законодательством Республики Казахстан</w:t>
      </w:r>
      <w:r w:rsidRPr="002957F7">
        <w:rPr>
          <w:rFonts w:ascii="Times New Roman" w:eastAsia="Times New Roman" w:hAnsi="Times New Roman" w:cs="Times New Roman"/>
          <w:spacing w:val="1"/>
          <w:sz w:val="28"/>
          <w:szCs w:val="28"/>
        </w:rPr>
        <w:t>;</w:t>
      </w:r>
    </w:p>
    <w:p w:rsidR="00167E0E" w:rsidRPr="002957F7" w:rsidRDefault="00167E0E" w:rsidP="00474BD4">
      <w:pPr>
        <w:pStyle w:val="a3"/>
        <w:numPr>
          <w:ilvl w:val="0"/>
          <w:numId w:val="1"/>
        </w:numPr>
        <w:tabs>
          <w:tab w:val="left" w:pos="851"/>
          <w:tab w:val="left" w:pos="993"/>
          <w:tab w:val="left" w:pos="1134"/>
          <w:tab w:val="left" w:pos="1276"/>
          <w:tab w:val="left" w:pos="1560"/>
          <w:tab w:val="left" w:pos="4962"/>
          <w:tab w:val="left" w:pos="7230"/>
        </w:tabs>
        <w:spacing w:after="0" w:line="240" w:lineRule="auto"/>
        <w:ind w:left="0" w:firstLine="709"/>
        <w:jc w:val="both"/>
        <w:rPr>
          <w:rFonts w:ascii="Times New Roman" w:eastAsia="Consolas" w:hAnsi="Times New Roman" w:cs="Times New Roman"/>
          <w:sz w:val="28"/>
          <w:szCs w:val="28"/>
        </w:rPr>
      </w:pPr>
      <w:r w:rsidRPr="002957F7">
        <w:rPr>
          <w:rFonts w:ascii="Times New Roman" w:eastAsia="Consolas" w:hAnsi="Times New Roman" w:cs="Times New Roman"/>
          <w:sz w:val="28"/>
          <w:szCs w:val="28"/>
        </w:rPr>
        <w:lastRenderedPageBreak/>
        <w:t>электронная копия документа – документ, полностью воспроизводящий вид и информацию (данные) подлинного документа в электронно-цифровой форме;</w:t>
      </w:r>
    </w:p>
    <w:p w:rsidR="00991C11" w:rsidRPr="002957F7" w:rsidRDefault="00167E0E" w:rsidP="00991C11">
      <w:pPr>
        <w:pStyle w:val="a3"/>
        <w:numPr>
          <w:ilvl w:val="0"/>
          <w:numId w:val="1"/>
        </w:numPr>
        <w:tabs>
          <w:tab w:val="left" w:pos="851"/>
          <w:tab w:val="left" w:pos="993"/>
          <w:tab w:val="left" w:pos="1134"/>
          <w:tab w:val="left" w:pos="1276"/>
          <w:tab w:val="left" w:pos="1560"/>
          <w:tab w:val="left" w:pos="4962"/>
          <w:tab w:val="left" w:pos="7230"/>
        </w:tabs>
        <w:spacing w:after="0" w:line="240" w:lineRule="auto"/>
        <w:ind w:left="0" w:firstLine="709"/>
        <w:jc w:val="both"/>
        <w:rPr>
          <w:rStyle w:val="s0"/>
          <w:color w:val="auto"/>
          <w:sz w:val="28"/>
          <w:szCs w:val="28"/>
        </w:rPr>
      </w:pPr>
      <w:r w:rsidRPr="002957F7">
        <w:rPr>
          <w:rFonts w:ascii="Times New Roman" w:eastAsia="Times New Roman" w:hAnsi="Times New Roman" w:cs="Times New Roman"/>
          <w:spacing w:val="1"/>
          <w:sz w:val="28"/>
          <w:szCs w:val="28"/>
        </w:rPr>
        <w:t xml:space="preserve">поставщик – субъект здравоохранения, с которым фонд </w:t>
      </w:r>
      <w:r w:rsidRPr="002957F7">
        <w:rPr>
          <w:rFonts w:ascii="Times New Roman" w:eastAsia="Times New Roman" w:hAnsi="Times New Roman" w:cs="Times New Roman"/>
          <w:spacing w:val="1"/>
          <w:sz w:val="28"/>
          <w:szCs w:val="28"/>
        </w:rPr>
        <w:br/>
        <w:t>заключил договор закупа медицинских услуг в соответствии с настоящими Правилами;</w:t>
      </w:r>
    </w:p>
    <w:p w:rsidR="00167E0E" w:rsidRPr="002957F7" w:rsidRDefault="001264B9" w:rsidP="00991C11">
      <w:pPr>
        <w:pStyle w:val="a3"/>
        <w:numPr>
          <w:ilvl w:val="0"/>
          <w:numId w:val="1"/>
        </w:numPr>
        <w:tabs>
          <w:tab w:val="left" w:pos="851"/>
          <w:tab w:val="left" w:pos="993"/>
          <w:tab w:val="left" w:pos="1134"/>
          <w:tab w:val="left" w:pos="1276"/>
          <w:tab w:val="left" w:pos="1560"/>
          <w:tab w:val="left" w:pos="4962"/>
          <w:tab w:val="left" w:pos="7230"/>
        </w:tabs>
        <w:spacing w:after="0" w:line="240" w:lineRule="auto"/>
        <w:ind w:left="0" w:firstLine="709"/>
        <w:jc w:val="both"/>
        <w:rPr>
          <w:rFonts w:ascii="Times New Roman" w:hAnsi="Times New Roman" w:cs="Times New Roman"/>
          <w:sz w:val="28"/>
          <w:szCs w:val="28"/>
        </w:rPr>
      </w:pPr>
      <w:r w:rsidRPr="002957F7">
        <w:rPr>
          <w:rStyle w:val="s0"/>
          <w:color w:val="auto"/>
          <w:sz w:val="28"/>
          <w:szCs w:val="28"/>
        </w:rPr>
        <w:t>медицинская помощь в системе ОСМС</w:t>
      </w:r>
      <w:r w:rsidR="0083174A" w:rsidRPr="0083174A">
        <w:rPr>
          <w:rStyle w:val="s0"/>
          <w:color w:val="auto"/>
          <w:sz w:val="28"/>
          <w:szCs w:val="28"/>
        </w:rPr>
        <w:t xml:space="preserve"> </w:t>
      </w:r>
      <w:r w:rsidRPr="002957F7">
        <w:rPr>
          <w:rStyle w:val="s0"/>
          <w:color w:val="auto"/>
          <w:sz w:val="28"/>
          <w:szCs w:val="28"/>
        </w:rPr>
        <w:t xml:space="preserve">– объем медицинской помощи, </w:t>
      </w:r>
      <w:r w:rsidR="00167E0E" w:rsidRPr="002957F7">
        <w:rPr>
          <w:rStyle w:val="s0"/>
          <w:color w:val="auto"/>
          <w:sz w:val="28"/>
          <w:szCs w:val="28"/>
        </w:rPr>
        <w:t>предоставляемый потребителям медицинских услуг за счет активов фонда;</w:t>
      </w:r>
    </w:p>
    <w:p w:rsidR="00167E0E" w:rsidRPr="002957F7" w:rsidRDefault="00167E0E" w:rsidP="00474BD4">
      <w:pPr>
        <w:pStyle w:val="a3"/>
        <w:numPr>
          <w:ilvl w:val="0"/>
          <w:numId w:val="1"/>
        </w:numPr>
        <w:tabs>
          <w:tab w:val="left" w:pos="851"/>
          <w:tab w:val="left" w:pos="993"/>
          <w:tab w:val="left" w:pos="1134"/>
          <w:tab w:val="left" w:pos="1276"/>
          <w:tab w:val="left" w:pos="4962"/>
          <w:tab w:val="left" w:pos="7230"/>
        </w:tabs>
        <w:spacing w:after="0" w:line="240" w:lineRule="auto"/>
        <w:ind w:left="0" w:firstLine="709"/>
        <w:jc w:val="both"/>
        <w:rPr>
          <w:rFonts w:ascii="Times New Roman" w:hAnsi="Times New Roman" w:cs="Times New Roman"/>
          <w:sz w:val="28"/>
          <w:szCs w:val="28"/>
        </w:rPr>
      </w:pPr>
      <w:r w:rsidRPr="002957F7">
        <w:rPr>
          <w:rFonts w:ascii="Times New Roman" w:hAnsi="Times New Roman" w:cs="Times New Roman"/>
          <w:sz w:val="28"/>
          <w:szCs w:val="28"/>
        </w:rPr>
        <w:t>медицинская помощь – комплекс медицинских услуг, включающих лекарственную помощь, направленных на сохранение и восстановление здоровья населения, а также облегчение тяжелых проявлений неизлечимых заболеваний;</w:t>
      </w:r>
    </w:p>
    <w:p w:rsidR="00167E0E" w:rsidRPr="002957F7" w:rsidRDefault="00167E0E" w:rsidP="00474BD4">
      <w:pPr>
        <w:pStyle w:val="12"/>
        <w:numPr>
          <w:ilvl w:val="0"/>
          <w:numId w:val="1"/>
        </w:numPr>
        <w:tabs>
          <w:tab w:val="left" w:pos="851"/>
          <w:tab w:val="left" w:pos="993"/>
          <w:tab w:val="left" w:pos="1134"/>
          <w:tab w:val="left" w:pos="1276"/>
          <w:tab w:val="left" w:pos="4962"/>
          <w:tab w:val="left" w:pos="7230"/>
        </w:tabs>
        <w:ind w:left="0" w:firstLine="709"/>
        <w:contextualSpacing/>
        <w:jc w:val="both"/>
        <w:rPr>
          <w:rStyle w:val="s0"/>
          <w:rFonts w:eastAsiaTheme="minorHAnsi"/>
          <w:color w:val="auto"/>
          <w:sz w:val="28"/>
          <w:szCs w:val="28"/>
        </w:rPr>
      </w:pPr>
      <w:r w:rsidRPr="002957F7">
        <w:rPr>
          <w:rStyle w:val="s0"/>
          <w:rFonts w:eastAsiaTheme="minorHAnsi"/>
          <w:color w:val="auto"/>
          <w:sz w:val="28"/>
          <w:szCs w:val="28"/>
        </w:rPr>
        <w:t>медицинские услуги – действия субъектов здравоохранения, имеющие профилактическую, диагностическую, лечебную, реабилитационную или паллиативную направленность по отношению к конкретному человеку;</w:t>
      </w:r>
    </w:p>
    <w:p w:rsidR="00167E0E" w:rsidRPr="002957F7" w:rsidRDefault="00167E0E" w:rsidP="00474BD4">
      <w:pPr>
        <w:pStyle w:val="ad"/>
        <w:numPr>
          <w:ilvl w:val="0"/>
          <w:numId w:val="1"/>
        </w:numPr>
        <w:shd w:val="clear" w:color="auto" w:fill="FFFFFF"/>
        <w:tabs>
          <w:tab w:val="left" w:pos="851"/>
          <w:tab w:val="left" w:pos="993"/>
          <w:tab w:val="left" w:pos="1134"/>
          <w:tab w:val="left" w:pos="1276"/>
          <w:tab w:val="left" w:pos="4962"/>
          <w:tab w:val="left" w:pos="7230"/>
        </w:tabs>
        <w:spacing w:before="0" w:beforeAutospacing="0" w:after="0" w:afterAutospacing="0"/>
        <w:ind w:left="0" w:firstLine="709"/>
        <w:contextualSpacing/>
        <w:jc w:val="both"/>
        <w:textAlignment w:val="baseline"/>
        <w:rPr>
          <w:spacing w:val="2"/>
          <w:sz w:val="28"/>
          <w:szCs w:val="28"/>
        </w:rPr>
      </w:pPr>
      <w:r w:rsidRPr="002957F7">
        <w:rPr>
          <w:rStyle w:val="s0"/>
          <w:rFonts w:eastAsiaTheme="minorHAnsi"/>
          <w:color w:val="auto"/>
          <w:sz w:val="28"/>
          <w:szCs w:val="28"/>
        </w:rPr>
        <w:t>договор закупа медицинских услуг (далее - договор закупа услуг) – соглашение в письменной форме между фондом и субъектом здравоохранения, предусматривающее оказание медицинской помощи потребителям медицинских услуг;</w:t>
      </w:r>
    </w:p>
    <w:p w:rsidR="00167E0E" w:rsidRPr="002957F7" w:rsidRDefault="00167E0E" w:rsidP="00474BD4">
      <w:pPr>
        <w:pStyle w:val="a3"/>
        <w:numPr>
          <w:ilvl w:val="0"/>
          <w:numId w:val="1"/>
        </w:numPr>
        <w:tabs>
          <w:tab w:val="left" w:pos="142"/>
          <w:tab w:val="left" w:pos="851"/>
          <w:tab w:val="left" w:pos="993"/>
          <w:tab w:val="left" w:pos="1134"/>
          <w:tab w:val="left" w:pos="1276"/>
          <w:tab w:val="left" w:pos="1560"/>
          <w:tab w:val="left" w:pos="4962"/>
          <w:tab w:val="left" w:pos="7230"/>
        </w:tabs>
        <w:spacing w:after="0" w:line="240" w:lineRule="auto"/>
        <w:ind w:left="0" w:firstLine="709"/>
        <w:jc w:val="both"/>
        <w:rPr>
          <w:rFonts w:ascii="Times New Roman" w:hAnsi="Times New Roman" w:cs="Times New Roman"/>
          <w:sz w:val="28"/>
          <w:szCs w:val="28"/>
        </w:rPr>
      </w:pPr>
      <w:r w:rsidRPr="002957F7">
        <w:rPr>
          <w:rFonts w:ascii="Times New Roman" w:hAnsi="Times New Roman" w:cs="Times New Roman"/>
          <w:sz w:val="28"/>
          <w:szCs w:val="28"/>
        </w:rPr>
        <w:t>потребитель медицинских услуг – физическое лицо, имеющее право на получение медицинской помощи в рамках ГОБМП и системе ОСМС в соответствии с законодательством Республики Казахстан;</w:t>
      </w:r>
    </w:p>
    <w:p w:rsidR="00642715" w:rsidRPr="002957F7" w:rsidRDefault="00642715" w:rsidP="00474BD4">
      <w:pPr>
        <w:pStyle w:val="a3"/>
        <w:numPr>
          <w:ilvl w:val="0"/>
          <w:numId w:val="1"/>
        </w:numPr>
        <w:tabs>
          <w:tab w:val="left" w:pos="851"/>
          <w:tab w:val="left" w:pos="993"/>
          <w:tab w:val="left" w:pos="1134"/>
          <w:tab w:val="left" w:pos="1276"/>
          <w:tab w:val="left" w:pos="1560"/>
          <w:tab w:val="left" w:pos="4962"/>
          <w:tab w:val="left" w:pos="7230"/>
        </w:tabs>
        <w:spacing w:after="0" w:line="240" w:lineRule="auto"/>
        <w:ind w:left="0" w:firstLine="709"/>
        <w:jc w:val="both"/>
        <w:rPr>
          <w:rFonts w:ascii="Times New Roman" w:eastAsia="Times New Roman" w:hAnsi="Times New Roman" w:cs="Times New Roman"/>
          <w:strike/>
          <w:spacing w:val="1"/>
          <w:sz w:val="28"/>
          <w:szCs w:val="28"/>
        </w:rPr>
      </w:pPr>
      <w:r w:rsidRPr="002957F7">
        <w:rPr>
          <w:rFonts w:ascii="Times New Roman" w:eastAsia="Consolas" w:hAnsi="Times New Roman" w:cs="Times New Roman"/>
          <w:sz w:val="28"/>
          <w:szCs w:val="28"/>
        </w:rPr>
        <w:t>договор государственно-частного партнерства – письменное соглашение, определяющее права, обязанности и ответственность сторон договора государственно-частного партнерства, иные условия договора государственно-частного партнерства в рамках реализации проекта государственно-частного партнерства;</w:t>
      </w:r>
    </w:p>
    <w:p w:rsidR="003A4DEA" w:rsidRPr="002957F7" w:rsidRDefault="003A4DEA" w:rsidP="00474BD4">
      <w:pPr>
        <w:pStyle w:val="a3"/>
        <w:numPr>
          <w:ilvl w:val="0"/>
          <w:numId w:val="1"/>
        </w:numPr>
        <w:tabs>
          <w:tab w:val="left" w:pos="851"/>
          <w:tab w:val="left" w:pos="993"/>
          <w:tab w:val="left" w:pos="1134"/>
          <w:tab w:val="left" w:pos="1276"/>
          <w:tab w:val="left" w:pos="1560"/>
          <w:tab w:val="left" w:pos="4962"/>
          <w:tab w:val="left" w:pos="7230"/>
        </w:tabs>
        <w:spacing w:after="0" w:line="240" w:lineRule="auto"/>
        <w:ind w:left="0" w:firstLine="709"/>
        <w:jc w:val="both"/>
        <w:rPr>
          <w:rFonts w:ascii="Times New Roman" w:eastAsia="Times New Roman" w:hAnsi="Times New Roman" w:cs="Times New Roman"/>
          <w:strike/>
          <w:spacing w:val="1"/>
          <w:sz w:val="28"/>
          <w:szCs w:val="28"/>
        </w:rPr>
      </w:pPr>
      <w:r w:rsidRPr="002957F7">
        <w:rPr>
          <w:rFonts w:ascii="Times New Roman" w:eastAsia="Times New Roman" w:hAnsi="Times New Roman" w:cs="Times New Roman"/>
          <w:spacing w:val="1"/>
          <w:sz w:val="28"/>
          <w:szCs w:val="28"/>
        </w:rPr>
        <w:t>субъект ПМСП – субъект здравоохранения, оказывающий ПМСП</w:t>
      </w:r>
      <w:r w:rsidR="00757E02" w:rsidRPr="00DE3B1B">
        <w:rPr>
          <w:rFonts w:ascii="Times New Roman" w:eastAsia="Times New Roman" w:hAnsi="Times New Roman" w:cs="Times New Roman"/>
          <w:spacing w:val="1"/>
          <w:sz w:val="28"/>
          <w:szCs w:val="28"/>
        </w:rPr>
        <w:t xml:space="preserve"> </w:t>
      </w:r>
      <w:r w:rsidR="009D62BC" w:rsidRPr="002957F7">
        <w:rPr>
          <w:rFonts w:ascii="Times New Roman" w:eastAsia="Times New Roman" w:hAnsi="Times New Roman" w:cs="Times New Roman"/>
          <w:spacing w:val="1"/>
          <w:sz w:val="28"/>
          <w:szCs w:val="28"/>
        </w:rPr>
        <w:t>и комплекс</w:t>
      </w:r>
      <w:r w:rsidR="0032464C" w:rsidRPr="002957F7">
        <w:rPr>
          <w:rFonts w:ascii="Times New Roman" w:eastAsia="Times New Roman" w:hAnsi="Times New Roman" w:cs="Times New Roman"/>
          <w:spacing w:val="1"/>
          <w:sz w:val="28"/>
          <w:szCs w:val="28"/>
        </w:rPr>
        <w:t xml:space="preserve"> амбулаторно-поликлинических услуг в рамках ГОБМП и (или) в системе ОСМС</w:t>
      </w:r>
      <w:r w:rsidRPr="002957F7">
        <w:rPr>
          <w:rFonts w:ascii="Times New Roman" w:eastAsia="Times New Roman" w:hAnsi="Times New Roman" w:cs="Times New Roman"/>
          <w:spacing w:val="1"/>
          <w:sz w:val="28"/>
          <w:szCs w:val="28"/>
        </w:rPr>
        <w:t xml:space="preserve"> прикрепленному населению, зарегистрированному в портале РПН</w:t>
      </w:r>
      <w:r w:rsidR="009D62BC" w:rsidRPr="002957F7">
        <w:rPr>
          <w:rFonts w:ascii="Times New Roman" w:eastAsia="Times New Roman" w:hAnsi="Times New Roman" w:cs="Times New Roman"/>
          <w:spacing w:val="1"/>
          <w:sz w:val="28"/>
          <w:szCs w:val="28"/>
        </w:rPr>
        <w:t>;</w:t>
      </w:r>
    </w:p>
    <w:p w:rsidR="003A4DEA" w:rsidRPr="002957F7" w:rsidRDefault="003A4DEA" w:rsidP="00474BD4">
      <w:pPr>
        <w:pStyle w:val="a3"/>
        <w:numPr>
          <w:ilvl w:val="0"/>
          <w:numId w:val="1"/>
        </w:numPr>
        <w:tabs>
          <w:tab w:val="left" w:pos="851"/>
          <w:tab w:val="left" w:pos="993"/>
          <w:tab w:val="left" w:pos="1134"/>
          <w:tab w:val="left" w:pos="1276"/>
          <w:tab w:val="left" w:pos="1560"/>
          <w:tab w:val="left" w:pos="4962"/>
          <w:tab w:val="left" w:pos="7230"/>
        </w:tabs>
        <w:spacing w:after="0" w:line="240" w:lineRule="auto"/>
        <w:ind w:left="0" w:firstLine="709"/>
        <w:jc w:val="both"/>
        <w:rPr>
          <w:rFonts w:ascii="Times New Roman" w:hAnsi="Times New Roman" w:cs="Times New Roman"/>
          <w:sz w:val="28"/>
          <w:szCs w:val="28"/>
        </w:rPr>
      </w:pPr>
      <w:r w:rsidRPr="002957F7">
        <w:rPr>
          <w:rFonts w:ascii="Times New Roman" w:hAnsi="Times New Roman" w:cs="Times New Roman"/>
          <w:sz w:val="28"/>
          <w:szCs w:val="28"/>
        </w:rPr>
        <w:t>медицинская помощь онкологическим больным – комплекс медицинских услуг, направленных на диагностику и лечение (в том числе с предраковыми заболеваниями и доброкачественными новообразованиями) и диспансерное наблюдение за больными со злокачественными новообразованиями, включающий лекарственное обеспечение, на всех уровнях;</w:t>
      </w:r>
    </w:p>
    <w:p w:rsidR="003A4DEA" w:rsidRPr="002957F7" w:rsidRDefault="003A4DEA" w:rsidP="00474BD4">
      <w:pPr>
        <w:pStyle w:val="a3"/>
        <w:numPr>
          <w:ilvl w:val="0"/>
          <w:numId w:val="1"/>
        </w:numPr>
        <w:tabs>
          <w:tab w:val="left" w:pos="851"/>
          <w:tab w:val="left" w:pos="993"/>
          <w:tab w:val="left" w:pos="1134"/>
          <w:tab w:val="left" w:pos="1276"/>
          <w:tab w:val="left" w:pos="1560"/>
          <w:tab w:val="left" w:pos="4962"/>
          <w:tab w:val="left" w:pos="7230"/>
        </w:tabs>
        <w:spacing w:after="0" w:line="240" w:lineRule="auto"/>
        <w:ind w:left="0" w:firstLine="709"/>
        <w:jc w:val="both"/>
        <w:rPr>
          <w:rFonts w:ascii="Times New Roman" w:hAnsi="Times New Roman" w:cs="Times New Roman"/>
          <w:sz w:val="28"/>
          <w:szCs w:val="28"/>
        </w:rPr>
      </w:pPr>
      <w:r w:rsidRPr="002957F7">
        <w:rPr>
          <w:rFonts w:ascii="Times New Roman" w:hAnsi="Times New Roman" w:cs="Times New Roman"/>
          <w:sz w:val="28"/>
          <w:szCs w:val="28"/>
        </w:rPr>
        <w:t>среднесписочная численность онкологических больных – численность онкологических больных в среднем за отчетный период, которая определяется путем суммирования численности онкологических больных, зарегистрированных в ЭРОБ, за каждый календарный день отчетного периода и деления полученной суммы на число календарных дней месяца;</w:t>
      </w:r>
    </w:p>
    <w:p w:rsidR="003A4DEA" w:rsidRPr="002957F7" w:rsidRDefault="003A4DEA" w:rsidP="00474BD4">
      <w:pPr>
        <w:pStyle w:val="a3"/>
        <w:numPr>
          <w:ilvl w:val="0"/>
          <w:numId w:val="1"/>
        </w:numPr>
        <w:tabs>
          <w:tab w:val="left" w:pos="851"/>
          <w:tab w:val="left" w:pos="993"/>
          <w:tab w:val="left" w:pos="1134"/>
          <w:tab w:val="left" w:pos="1276"/>
          <w:tab w:val="left" w:pos="1560"/>
          <w:tab w:val="left" w:pos="4962"/>
          <w:tab w:val="left" w:pos="7230"/>
        </w:tabs>
        <w:spacing w:after="0" w:line="240" w:lineRule="auto"/>
        <w:ind w:left="0" w:firstLine="709"/>
        <w:jc w:val="both"/>
        <w:rPr>
          <w:rFonts w:ascii="Times New Roman" w:hAnsi="Times New Roman" w:cs="Times New Roman"/>
          <w:sz w:val="28"/>
          <w:szCs w:val="28"/>
        </w:rPr>
      </w:pPr>
      <w:r w:rsidRPr="002957F7">
        <w:rPr>
          <w:rFonts w:ascii="Times New Roman" w:hAnsi="Times New Roman" w:cs="Times New Roman"/>
          <w:sz w:val="28"/>
          <w:szCs w:val="28"/>
        </w:rPr>
        <w:lastRenderedPageBreak/>
        <w:t>электронный регистр онкологических больных (далее - ЭРОБ) – единая информационная система электронной регистрации, учета, обработки и хранения данных больных с онкологической патологией;</w:t>
      </w:r>
    </w:p>
    <w:p w:rsidR="003A4DEA" w:rsidRPr="002957F7" w:rsidRDefault="003A4DEA" w:rsidP="00474BD4">
      <w:pPr>
        <w:pStyle w:val="a3"/>
        <w:numPr>
          <w:ilvl w:val="0"/>
          <w:numId w:val="1"/>
        </w:numPr>
        <w:tabs>
          <w:tab w:val="left" w:pos="851"/>
          <w:tab w:val="left" w:pos="993"/>
          <w:tab w:val="left" w:pos="1134"/>
          <w:tab w:val="left" w:pos="1276"/>
          <w:tab w:val="left" w:pos="1560"/>
          <w:tab w:val="left" w:pos="4962"/>
          <w:tab w:val="left" w:pos="7230"/>
        </w:tabs>
        <w:spacing w:after="0" w:line="240" w:lineRule="auto"/>
        <w:ind w:left="0" w:firstLine="709"/>
        <w:jc w:val="both"/>
        <w:rPr>
          <w:rFonts w:ascii="Times New Roman" w:hAnsi="Times New Roman" w:cs="Times New Roman"/>
          <w:sz w:val="28"/>
          <w:szCs w:val="28"/>
        </w:rPr>
      </w:pPr>
      <w:r w:rsidRPr="002957F7">
        <w:rPr>
          <w:rFonts w:ascii="Times New Roman" w:eastAsia="Times New Roman" w:hAnsi="Times New Roman" w:cs="Times New Roman"/>
          <w:spacing w:val="1"/>
          <w:sz w:val="28"/>
          <w:szCs w:val="28"/>
        </w:rPr>
        <w:t>производственная база – место оказания медицинских услуг согласно приложению к лицензии, выданной в соответствии с</w:t>
      </w:r>
      <w:r w:rsidRPr="002957F7">
        <w:rPr>
          <w:rFonts w:ascii="Times New Roman" w:eastAsia="Times New Roman" w:hAnsi="Times New Roman" w:cs="Times New Roman"/>
          <w:sz w:val="28"/>
          <w:szCs w:val="28"/>
        </w:rPr>
        <w:t xml:space="preserve"> законодательством Республики Казахстан о разрешениях и уведомлениях</w:t>
      </w:r>
      <w:r w:rsidRPr="002957F7">
        <w:rPr>
          <w:rFonts w:ascii="Times New Roman" w:eastAsia="Times New Roman" w:hAnsi="Times New Roman" w:cs="Times New Roman"/>
          <w:spacing w:val="1"/>
          <w:sz w:val="28"/>
          <w:szCs w:val="28"/>
        </w:rPr>
        <w:t xml:space="preserve">; </w:t>
      </w:r>
    </w:p>
    <w:p w:rsidR="00642715" w:rsidRPr="002957F7" w:rsidRDefault="00642715" w:rsidP="00642715">
      <w:pPr>
        <w:pStyle w:val="a3"/>
        <w:numPr>
          <w:ilvl w:val="0"/>
          <w:numId w:val="1"/>
        </w:numPr>
        <w:tabs>
          <w:tab w:val="left" w:pos="851"/>
          <w:tab w:val="left" w:pos="993"/>
          <w:tab w:val="left" w:pos="1276"/>
          <w:tab w:val="left" w:pos="1560"/>
          <w:tab w:val="left" w:pos="4962"/>
          <w:tab w:val="left" w:pos="7230"/>
        </w:tabs>
        <w:spacing w:after="0" w:line="240" w:lineRule="auto"/>
        <w:ind w:left="0" w:firstLine="709"/>
        <w:jc w:val="both"/>
        <w:rPr>
          <w:rFonts w:ascii="Times New Roman" w:eastAsia="Consolas" w:hAnsi="Times New Roman" w:cs="Times New Roman"/>
          <w:sz w:val="28"/>
          <w:szCs w:val="28"/>
        </w:rPr>
      </w:pPr>
      <w:r w:rsidRPr="002957F7">
        <w:rPr>
          <w:rFonts w:ascii="Times New Roman" w:eastAsia="Consolas" w:hAnsi="Times New Roman" w:cs="Times New Roman"/>
          <w:sz w:val="28"/>
          <w:szCs w:val="28"/>
        </w:rPr>
        <w:t>план закупа медицинских услуг в рамках ГОБМП и в системе ОСМС (далее – план закупа) – структурированный документ, содержащий сведения об объемах закупаемых медицинских услуг и затрат на их оказание в рамках ГОБМП и в системе ОСМС;</w:t>
      </w:r>
    </w:p>
    <w:p w:rsidR="00642715" w:rsidRPr="002957F7" w:rsidRDefault="00642715" w:rsidP="00642715">
      <w:pPr>
        <w:pStyle w:val="a3"/>
        <w:numPr>
          <w:ilvl w:val="0"/>
          <w:numId w:val="1"/>
        </w:numPr>
        <w:tabs>
          <w:tab w:val="left" w:pos="851"/>
          <w:tab w:val="left" w:pos="993"/>
          <w:tab w:val="left" w:pos="1276"/>
          <w:tab w:val="left" w:pos="1560"/>
          <w:tab w:val="left" w:pos="4962"/>
          <w:tab w:val="left" w:pos="7230"/>
        </w:tabs>
        <w:spacing w:after="0" w:line="240" w:lineRule="auto"/>
        <w:ind w:left="0" w:firstLine="709"/>
        <w:jc w:val="both"/>
        <w:rPr>
          <w:rFonts w:ascii="Times New Roman" w:eastAsia="Consolas" w:hAnsi="Times New Roman" w:cs="Times New Roman"/>
          <w:sz w:val="28"/>
          <w:szCs w:val="28"/>
        </w:rPr>
      </w:pPr>
      <w:r w:rsidRPr="002957F7">
        <w:rPr>
          <w:rFonts w:ascii="Times New Roman" w:eastAsia="Consolas" w:hAnsi="Times New Roman" w:cs="Times New Roman"/>
          <w:sz w:val="28"/>
          <w:szCs w:val="28"/>
        </w:rPr>
        <w:t>апелляционная комиссия по вопросам закупа медицинских услуг в рамках ГОБМП и в системе ОСМС (далее – апелляционная комиссия фонда) – постоянно действующий орган, создаваемый фондом для разрешения вопросов по закупу медицинских услуг в рамках ГОБМП и в системе ОСМС;</w:t>
      </w:r>
    </w:p>
    <w:p w:rsidR="003A4DEA" w:rsidRPr="002957F7" w:rsidRDefault="003A4DEA" w:rsidP="00474BD4">
      <w:pPr>
        <w:pStyle w:val="a3"/>
        <w:numPr>
          <w:ilvl w:val="0"/>
          <w:numId w:val="1"/>
        </w:numPr>
        <w:tabs>
          <w:tab w:val="left" w:pos="851"/>
          <w:tab w:val="left" w:pos="993"/>
          <w:tab w:val="left" w:pos="1134"/>
          <w:tab w:val="left" w:pos="1276"/>
          <w:tab w:val="left" w:pos="1560"/>
          <w:tab w:val="left" w:pos="4962"/>
          <w:tab w:val="left" w:pos="7230"/>
        </w:tabs>
        <w:spacing w:after="0" w:line="240" w:lineRule="auto"/>
        <w:ind w:left="0" w:firstLine="709"/>
        <w:jc w:val="both"/>
        <w:rPr>
          <w:rFonts w:ascii="Times New Roman" w:hAnsi="Times New Roman" w:cs="Times New Roman"/>
          <w:sz w:val="28"/>
          <w:szCs w:val="28"/>
        </w:rPr>
      </w:pPr>
      <w:r w:rsidRPr="002957F7">
        <w:rPr>
          <w:rFonts w:ascii="Times New Roman" w:hAnsi="Times New Roman" w:cs="Times New Roman"/>
          <w:sz w:val="28"/>
          <w:szCs w:val="28"/>
        </w:rPr>
        <w:t xml:space="preserve">линейная шкала оценки исполнения договора (далее – линейная шкала) – механизм расчета суммы оплаты оказанных медицинских услуг в случаях превышения </w:t>
      </w:r>
      <w:r w:rsidR="00C313CF" w:rsidRPr="002957F7">
        <w:rPr>
          <w:rFonts w:ascii="Times New Roman" w:hAnsi="Times New Roman" w:cs="Times New Roman"/>
          <w:sz w:val="28"/>
          <w:szCs w:val="28"/>
        </w:rPr>
        <w:t xml:space="preserve">объемов, предусмотренных </w:t>
      </w:r>
      <w:r w:rsidRPr="002957F7">
        <w:rPr>
          <w:rFonts w:ascii="Times New Roman" w:hAnsi="Times New Roman" w:cs="Times New Roman"/>
          <w:sz w:val="28"/>
          <w:szCs w:val="28"/>
        </w:rPr>
        <w:t>договор</w:t>
      </w:r>
      <w:r w:rsidR="00C313CF" w:rsidRPr="002957F7">
        <w:rPr>
          <w:rFonts w:ascii="Times New Roman" w:hAnsi="Times New Roman" w:cs="Times New Roman"/>
          <w:sz w:val="28"/>
          <w:szCs w:val="28"/>
        </w:rPr>
        <w:t>ом</w:t>
      </w:r>
      <w:r w:rsidRPr="002957F7">
        <w:rPr>
          <w:rFonts w:ascii="Times New Roman" w:hAnsi="Times New Roman" w:cs="Times New Roman"/>
          <w:sz w:val="28"/>
          <w:szCs w:val="28"/>
        </w:rPr>
        <w:t xml:space="preserve"> закупа медицинских услуг</w:t>
      </w:r>
      <w:r w:rsidR="00C313CF" w:rsidRPr="002957F7">
        <w:rPr>
          <w:rFonts w:ascii="Times New Roman" w:hAnsi="Times New Roman" w:cs="Times New Roman"/>
          <w:sz w:val="28"/>
          <w:szCs w:val="28"/>
        </w:rPr>
        <w:t>,</w:t>
      </w:r>
      <w:r w:rsidRPr="002957F7">
        <w:rPr>
          <w:rFonts w:ascii="Times New Roman" w:hAnsi="Times New Roman" w:cs="Times New Roman"/>
          <w:sz w:val="28"/>
          <w:szCs w:val="28"/>
        </w:rPr>
        <w:t xml:space="preserve"> без учета результатов мониторинга исполнения субъектами здравоохранения договорных обязательств по качеству и объему медицинских </w:t>
      </w:r>
      <w:r w:rsidR="00C313CF" w:rsidRPr="002957F7">
        <w:rPr>
          <w:rFonts w:ascii="Times New Roman" w:hAnsi="Times New Roman" w:cs="Times New Roman"/>
          <w:sz w:val="28"/>
          <w:szCs w:val="28"/>
        </w:rPr>
        <w:t>услуг</w:t>
      </w:r>
      <w:r w:rsidR="00D424BB" w:rsidRPr="002957F7">
        <w:rPr>
          <w:rFonts w:ascii="Times New Roman" w:hAnsi="Times New Roman" w:cs="Times New Roman"/>
          <w:sz w:val="28"/>
          <w:szCs w:val="28"/>
          <w:lang w:val="kk-KZ"/>
        </w:rPr>
        <w:t xml:space="preserve"> и</w:t>
      </w:r>
      <w:r w:rsidRPr="002957F7">
        <w:rPr>
          <w:rFonts w:ascii="Times New Roman" w:hAnsi="Times New Roman" w:cs="Times New Roman"/>
          <w:sz w:val="28"/>
          <w:szCs w:val="28"/>
        </w:rPr>
        <w:t xml:space="preserve"> результатов </w:t>
      </w:r>
      <w:r w:rsidR="00C313CF" w:rsidRPr="002957F7">
        <w:rPr>
          <w:rFonts w:ascii="Times New Roman" w:hAnsi="Times New Roman" w:cs="Times New Roman"/>
          <w:sz w:val="28"/>
          <w:szCs w:val="28"/>
        </w:rPr>
        <w:t>государственного контроля в сфере оказания</w:t>
      </w:r>
      <w:r w:rsidRPr="002957F7">
        <w:rPr>
          <w:rFonts w:ascii="Times New Roman" w:hAnsi="Times New Roman" w:cs="Times New Roman"/>
          <w:sz w:val="28"/>
          <w:szCs w:val="28"/>
        </w:rPr>
        <w:t xml:space="preserve"> медицинских услуг;</w:t>
      </w:r>
    </w:p>
    <w:p w:rsidR="00642715" w:rsidRPr="002957F7" w:rsidRDefault="005A1BDC" w:rsidP="00642715">
      <w:pPr>
        <w:pStyle w:val="a3"/>
        <w:numPr>
          <w:ilvl w:val="0"/>
          <w:numId w:val="1"/>
        </w:numPr>
        <w:tabs>
          <w:tab w:val="left" w:pos="710"/>
          <w:tab w:val="left" w:pos="851"/>
          <w:tab w:val="left" w:pos="993"/>
          <w:tab w:val="left" w:pos="1134"/>
          <w:tab w:val="left" w:pos="4962"/>
          <w:tab w:val="left" w:pos="7230"/>
        </w:tabs>
        <w:spacing w:after="0" w:line="240" w:lineRule="auto"/>
        <w:ind w:left="0" w:firstLine="709"/>
        <w:jc w:val="both"/>
        <w:rPr>
          <w:rFonts w:ascii="Times New Roman" w:hAnsi="Times New Roman" w:cs="Times New Roman"/>
          <w:sz w:val="28"/>
          <w:szCs w:val="28"/>
        </w:rPr>
      </w:pPr>
      <w:r w:rsidRPr="005A1BDC">
        <w:rPr>
          <w:rFonts w:ascii="Times New Roman" w:eastAsia="Times New Roman" w:hAnsi="Times New Roman" w:cs="Times New Roman"/>
          <w:spacing w:val="1"/>
          <w:sz w:val="28"/>
          <w:szCs w:val="28"/>
        </w:rPr>
        <w:t xml:space="preserve"> </w:t>
      </w:r>
      <w:r w:rsidR="00642715" w:rsidRPr="002957F7">
        <w:rPr>
          <w:rFonts w:ascii="Times New Roman" w:eastAsia="Times New Roman" w:hAnsi="Times New Roman" w:cs="Times New Roman"/>
          <w:spacing w:val="1"/>
          <w:sz w:val="28"/>
          <w:szCs w:val="28"/>
        </w:rPr>
        <w:t xml:space="preserve">уполномоченный субъект в области электронного здравоохранения – определяемая в соответствии с действующим законодательством </w:t>
      </w:r>
      <w:r w:rsidR="00042BCA" w:rsidRPr="002957F7">
        <w:rPr>
          <w:rFonts w:ascii="Times New Roman" w:eastAsia="Times New Roman" w:hAnsi="Times New Roman" w:cs="Times New Roman"/>
          <w:spacing w:val="1"/>
          <w:sz w:val="28"/>
          <w:szCs w:val="28"/>
        </w:rPr>
        <w:t xml:space="preserve">организация,  </w:t>
      </w:r>
      <w:r w:rsidR="00642715" w:rsidRPr="002957F7">
        <w:rPr>
          <w:rFonts w:ascii="Times New Roman" w:eastAsia="Times New Roman" w:hAnsi="Times New Roman" w:cs="Times New Roman"/>
          <w:spacing w:val="1"/>
          <w:sz w:val="28"/>
          <w:szCs w:val="28"/>
        </w:rPr>
        <w:t xml:space="preserve">осуществляющая деятельность и вступающая в правоотношения в части совершенствования информационной инфраструктуры системы здравоохранения (электронного здравоохранения) и медицинской статистики </w:t>
      </w:r>
      <w:r w:rsidR="00642715" w:rsidRPr="002957F7">
        <w:rPr>
          <w:rFonts w:ascii="Times New Roman" w:hAnsi="Times New Roman" w:cs="Times New Roman"/>
          <w:sz w:val="28"/>
          <w:szCs w:val="28"/>
        </w:rPr>
        <w:t>(далее - организация информатизации);</w:t>
      </w:r>
    </w:p>
    <w:p w:rsidR="003A4DEA" w:rsidRPr="002957F7" w:rsidRDefault="005A1BDC" w:rsidP="00474BD4">
      <w:pPr>
        <w:pStyle w:val="a3"/>
        <w:numPr>
          <w:ilvl w:val="0"/>
          <w:numId w:val="1"/>
        </w:numPr>
        <w:tabs>
          <w:tab w:val="left" w:pos="851"/>
          <w:tab w:val="left" w:pos="993"/>
          <w:tab w:val="left" w:pos="1134"/>
          <w:tab w:val="left" w:pos="1276"/>
          <w:tab w:val="left" w:pos="1560"/>
          <w:tab w:val="left" w:pos="4962"/>
          <w:tab w:val="left" w:pos="7230"/>
        </w:tabs>
        <w:spacing w:after="0" w:line="240" w:lineRule="auto"/>
        <w:ind w:left="0" w:firstLine="709"/>
        <w:jc w:val="both"/>
        <w:rPr>
          <w:rFonts w:ascii="Times New Roman" w:eastAsia="Consolas" w:hAnsi="Times New Roman" w:cs="Times New Roman"/>
          <w:sz w:val="28"/>
          <w:szCs w:val="28"/>
        </w:rPr>
      </w:pPr>
      <w:r w:rsidRPr="005A1BDC">
        <w:rPr>
          <w:rFonts w:ascii="Times New Roman" w:eastAsia="Consolas" w:hAnsi="Times New Roman" w:cs="Times New Roman"/>
          <w:sz w:val="28"/>
          <w:szCs w:val="28"/>
        </w:rPr>
        <w:t xml:space="preserve"> </w:t>
      </w:r>
      <w:r w:rsidR="003A4DEA" w:rsidRPr="002957F7">
        <w:rPr>
          <w:rFonts w:ascii="Times New Roman" w:eastAsia="Consolas" w:hAnsi="Times New Roman" w:cs="Times New Roman"/>
          <w:sz w:val="28"/>
          <w:szCs w:val="28"/>
        </w:rPr>
        <w:t>электронный документ – документ, в котором информация представлена в электронно-цифровой форме и удостоверена посредством электронной цифровой подписи;</w:t>
      </w:r>
    </w:p>
    <w:p w:rsidR="00C72E4F" w:rsidRPr="002957F7" w:rsidRDefault="005A1BDC" w:rsidP="005A1BDC">
      <w:pPr>
        <w:pStyle w:val="a3"/>
        <w:numPr>
          <w:ilvl w:val="0"/>
          <w:numId w:val="1"/>
        </w:numPr>
        <w:tabs>
          <w:tab w:val="left" w:pos="851"/>
          <w:tab w:val="left" w:pos="993"/>
          <w:tab w:val="left" w:pos="1134"/>
          <w:tab w:val="left" w:pos="1560"/>
          <w:tab w:val="left" w:pos="4962"/>
          <w:tab w:val="left" w:pos="7230"/>
        </w:tabs>
        <w:spacing w:after="0" w:line="240" w:lineRule="auto"/>
        <w:ind w:left="0" w:firstLine="709"/>
        <w:jc w:val="both"/>
        <w:rPr>
          <w:rFonts w:ascii="Times New Roman" w:eastAsia="Consolas" w:hAnsi="Times New Roman" w:cs="Times New Roman"/>
          <w:sz w:val="28"/>
          <w:szCs w:val="28"/>
        </w:rPr>
      </w:pPr>
      <w:r w:rsidRPr="005A1BDC">
        <w:rPr>
          <w:rFonts w:ascii="Times New Roman" w:eastAsia="Consolas" w:hAnsi="Times New Roman" w:cs="Times New Roman"/>
          <w:sz w:val="28"/>
          <w:szCs w:val="28"/>
        </w:rPr>
        <w:t xml:space="preserve"> </w:t>
      </w:r>
      <w:r w:rsidR="003A4DEA" w:rsidRPr="002957F7">
        <w:rPr>
          <w:rFonts w:ascii="Times New Roman" w:eastAsia="Consolas" w:hAnsi="Times New Roman" w:cs="Times New Roman"/>
          <w:sz w:val="28"/>
          <w:szCs w:val="28"/>
        </w:rPr>
        <w:t>электронная цифровая подпись (далее - ЭЦП) –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w:t>
      </w:r>
      <w:r w:rsidR="00D031B1" w:rsidRPr="002957F7">
        <w:rPr>
          <w:rFonts w:ascii="Times New Roman" w:eastAsia="Consolas" w:hAnsi="Times New Roman" w:cs="Times New Roman"/>
          <w:sz w:val="28"/>
          <w:szCs w:val="28"/>
        </w:rPr>
        <w:t>ть содержания</w:t>
      </w:r>
      <w:r w:rsidR="00DE52DF" w:rsidRPr="002957F7">
        <w:rPr>
          <w:rFonts w:ascii="Times New Roman" w:eastAsia="Consolas" w:hAnsi="Times New Roman" w:cs="Times New Roman"/>
          <w:sz w:val="28"/>
          <w:szCs w:val="28"/>
        </w:rPr>
        <w:t>.</w:t>
      </w:r>
    </w:p>
    <w:p w:rsidR="00573820" w:rsidRPr="002957F7" w:rsidRDefault="00573820" w:rsidP="00474BD4">
      <w:pPr>
        <w:tabs>
          <w:tab w:val="left" w:pos="709"/>
          <w:tab w:val="left" w:pos="1276"/>
          <w:tab w:val="left" w:pos="4962"/>
          <w:tab w:val="left" w:pos="7230"/>
        </w:tabs>
        <w:spacing w:after="0" w:line="240" w:lineRule="auto"/>
        <w:ind w:firstLine="709"/>
        <w:jc w:val="both"/>
        <w:rPr>
          <w:rFonts w:ascii="Times New Roman" w:hAnsi="Times New Roman" w:cs="Times New Roman"/>
          <w:b/>
          <w:sz w:val="28"/>
          <w:szCs w:val="28"/>
        </w:rPr>
      </w:pPr>
    </w:p>
    <w:p w:rsidR="0034769E" w:rsidRPr="002957F7" w:rsidRDefault="0034769E" w:rsidP="00474BD4">
      <w:pPr>
        <w:tabs>
          <w:tab w:val="left" w:pos="709"/>
          <w:tab w:val="left" w:pos="1276"/>
          <w:tab w:val="left" w:pos="4962"/>
          <w:tab w:val="left" w:pos="7230"/>
        </w:tabs>
        <w:spacing w:after="0" w:line="240" w:lineRule="auto"/>
        <w:ind w:firstLine="709"/>
        <w:jc w:val="both"/>
        <w:rPr>
          <w:rFonts w:ascii="Times New Roman" w:hAnsi="Times New Roman" w:cs="Times New Roman"/>
          <w:b/>
          <w:sz w:val="28"/>
          <w:szCs w:val="28"/>
        </w:rPr>
      </w:pPr>
    </w:p>
    <w:p w:rsidR="00573820" w:rsidRPr="002957F7" w:rsidRDefault="002576A1" w:rsidP="00474BD4">
      <w:pPr>
        <w:tabs>
          <w:tab w:val="left" w:pos="709"/>
          <w:tab w:val="left" w:pos="1276"/>
          <w:tab w:val="left" w:pos="4962"/>
          <w:tab w:val="left" w:pos="7230"/>
        </w:tabs>
        <w:spacing w:after="0" w:line="240" w:lineRule="auto"/>
        <w:ind w:firstLine="709"/>
        <w:jc w:val="center"/>
        <w:rPr>
          <w:rFonts w:ascii="Times New Roman" w:hAnsi="Times New Roman" w:cs="Times New Roman"/>
          <w:b/>
          <w:sz w:val="28"/>
          <w:szCs w:val="28"/>
        </w:rPr>
      </w:pPr>
      <w:r w:rsidRPr="002957F7">
        <w:rPr>
          <w:rFonts w:ascii="Times New Roman" w:hAnsi="Times New Roman" w:cs="Times New Roman"/>
          <w:b/>
          <w:sz w:val="28"/>
          <w:szCs w:val="28"/>
        </w:rPr>
        <w:t>Раздел</w:t>
      </w:r>
      <w:r w:rsidR="00DF6160" w:rsidRPr="002957F7">
        <w:rPr>
          <w:rFonts w:ascii="Times New Roman" w:hAnsi="Times New Roman" w:cs="Times New Roman"/>
          <w:b/>
          <w:sz w:val="28"/>
          <w:szCs w:val="28"/>
        </w:rPr>
        <w:t xml:space="preserve"> 2</w:t>
      </w:r>
      <w:r w:rsidR="00573820" w:rsidRPr="002957F7">
        <w:rPr>
          <w:rFonts w:ascii="Times New Roman" w:hAnsi="Times New Roman" w:cs="Times New Roman"/>
          <w:b/>
          <w:sz w:val="28"/>
          <w:szCs w:val="28"/>
        </w:rPr>
        <w:t>.</w:t>
      </w:r>
      <w:r w:rsidR="002A546A" w:rsidRPr="005779C6">
        <w:rPr>
          <w:rFonts w:ascii="Times New Roman" w:hAnsi="Times New Roman" w:cs="Times New Roman"/>
          <w:b/>
          <w:sz w:val="28"/>
          <w:szCs w:val="28"/>
        </w:rPr>
        <w:t xml:space="preserve"> </w:t>
      </w:r>
      <w:r w:rsidR="00261255" w:rsidRPr="002957F7">
        <w:rPr>
          <w:rFonts w:ascii="Times New Roman" w:hAnsi="Times New Roman" w:cs="Times New Roman"/>
          <w:b/>
          <w:sz w:val="28"/>
          <w:szCs w:val="28"/>
        </w:rPr>
        <w:t xml:space="preserve">Порядок закупа услуг у субъектов </w:t>
      </w:r>
      <w:r w:rsidR="000A170C" w:rsidRPr="002957F7">
        <w:rPr>
          <w:rFonts w:ascii="Times New Roman" w:hAnsi="Times New Roman" w:cs="Times New Roman"/>
          <w:b/>
          <w:bCs/>
          <w:sz w:val="28"/>
          <w:szCs w:val="28"/>
        </w:rPr>
        <w:t xml:space="preserve">здравоохранения в рамках </w:t>
      </w:r>
      <w:r w:rsidR="000A170C" w:rsidRPr="002957F7">
        <w:rPr>
          <w:rFonts w:ascii="Times New Roman" w:hAnsi="Times New Roman" w:cs="Times New Roman"/>
          <w:b/>
          <w:sz w:val="28"/>
          <w:szCs w:val="28"/>
        </w:rPr>
        <w:t>гарантированного объема бесплатной медицинской помощи</w:t>
      </w:r>
      <w:r w:rsidR="000911C4" w:rsidRPr="000911C4">
        <w:rPr>
          <w:rFonts w:ascii="Times New Roman" w:hAnsi="Times New Roman" w:cs="Times New Roman"/>
          <w:b/>
          <w:sz w:val="28"/>
          <w:szCs w:val="28"/>
        </w:rPr>
        <w:t xml:space="preserve"> </w:t>
      </w:r>
      <w:r w:rsidR="000A170C" w:rsidRPr="002957F7">
        <w:rPr>
          <w:rFonts w:ascii="Times New Roman" w:hAnsi="Times New Roman" w:cs="Times New Roman"/>
          <w:b/>
          <w:sz w:val="28"/>
          <w:szCs w:val="28"/>
        </w:rPr>
        <w:t xml:space="preserve">и </w:t>
      </w:r>
      <w:r w:rsidR="000911C4" w:rsidRPr="000911C4">
        <w:rPr>
          <w:rFonts w:ascii="Times New Roman" w:hAnsi="Times New Roman" w:cs="Times New Roman"/>
          <w:b/>
          <w:sz w:val="28"/>
          <w:szCs w:val="28"/>
        </w:rPr>
        <w:br/>
      </w:r>
      <w:r w:rsidR="000A170C" w:rsidRPr="002957F7">
        <w:rPr>
          <w:rFonts w:ascii="Times New Roman" w:hAnsi="Times New Roman" w:cs="Times New Roman"/>
          <w:b/>
          <w:sz w:val="28"/>
          <w:szCs w:val="28"/>
        </w:rPr>
        <w:t xml:space="preserve">в системе </w:t>
      </w:r>
      <w:r w:rsidR="00573820" w:rsidRPr="002957F7">
        <w:rPr>
          <w:rFonts w:ascii="Times New Roman" w:hAnsi="Times New Roman" w:cs="Times New Roman"/>
          <w:b/>
          <w:sz w:val="28"/>
          <w:szCs w:val="28"/>
        </w:rPr>
        <w:t>обязательного социального медицинского страхования</w:t>
      </w:r>
    </w:p>
    <w:p w:rsidR="001F3771" w:rsidRPr="002957F7" w:rsidRDefault="001F3771" w:rsidP="00474BD4">
      <w:pPr>
        <w:tabs>
          <w:tab w:val="left" w:pos="709"/>
          <w:tab w:val="left" w:pos="1276"/>
          <w:tab w:val="left" w:pos="4962"/>
          <w:tab w:val="left" w:pos="7230"/>
        </w:tabs>
        <w:spacing w:after="0" w:line="240" w:lineRule="auto"/>
        <w:ind w:firstLine="709"/>
        <w:jc w:val="center"/>
        <w:rPr>
          <w:rFonts w:ascii="Times New Roman" w:hAnsi="Times New Roman" w:cs="Times New Roman"/>
          <w:b/>
          <w:sz w:val="28"/>
          <w:szCs w:val="28"/>
        </w:rPr>
      </w:pPr>
    </w:p>
    <w:p w:rsidR="001F3771" w:rsidRPr="002957F7" w:rsidRDefault="001F3771" w:rsidP="001F3771">
      <w:pPr>
        <w:pStyle w:val="a3"/>
        <w:numPr>
          <w:ilvl w:val="0"/>
          <w:numId w:val="31"/>
        </w:numPr>
        <w:tabs>
          <w:tab w:val="left" w:pos="1134"/>
          <w:tab w:val="left" w:pos="1276"/>
          <w:tab w:val="left" w:pos="4962"/>
          <w:tab w:val="left" w:pos="7230"/>
        </w:tabs>
        <w:spacing w:after="0" w:line="240" w:lineRule="auto"/>
        <w:ind w:left="0" w:firstLine="709"/>
        <w:jc w:val="both"/>
        <w:rPr>
          <w:rFonts w:ascii="Times New Roman" w:hAnsi="Times New Roman" w:cs="Times New Roman"/>
          <w:sz w:val="28"/>
          <w:szCs w:val="28"/>
        </w:rPr>
      </w:pPr>
      <w:r w:rsidRPr="002957F7">
        <w:rPr>
          <w:rFonts w:ascii="Times New Roman" w:hAnsi="Times New Roman" w:cs="Times New Roman"/>
          <w:sz w:val="28"/>
          <w:szCs w:val="28"/>
        </w:rPr>
        <w:t xml:space="preserve">Закуп медицинских услуг в рамках ГОБМП и в системе ОСМС состоит из следующих этапов: </w:t>
      </w:r>
    </w:p>
    <w:p w:rsidR="001F3771" w:rsidRPr="002957F7" w:rsidRDefault="001F3771" w:rsidP="005A1BDC">
      <w:pPr>
        <w:tabs>
          <w:tab w:val="left" w:pos="142"/>
          <w:tab w:val="left" w:pos="851"/>
          <w:tab w:val="left" w:pos="993"/>
          <w:tab w:val="left" w:pos="1276"/>
          <w:tab w:val="left" w:pos="4962"/>
          <w:tab w:val="left" w:pos="7230"/>
        </w:tabs>
        <w:spacing w:after="0" w:line="240" w:lineRule="auto"/>
        <w:ind w:firstLine="709"/>
        <w:contextualSpacing/>
        <w:jc w:val="both"/>
        <w:rPr>
          <w:rFonts w:ascii="Times New Roman" w:eastAsia="Times New Roman" w:hAnsi="Times New Roman" w:cs="Times New Roman"/>
          <w:spacing w:val="1"/>
          <w:sz w:val="28"/>
          <w:szCs w:val="28"/>
        </w:rPr>
      </w:pPr>
      <w:r w:rsidRPr="002957F7">
        <w:rPr>
          <w:rFonts w:ascii="Times New Roman" w:eastAsia="Times New Roman" w:hAnsi="Times New Roman" w:cs="Times New Roman"/>
          <w:spacing w:val="1"/>
          <w:sz w:val="28"/>
          <w:szCs w:val="28"/>
        </w:rPr>
        <w:lastRenderedPageBreak/>
        <w:t>1) планирование объемов медицинских услуг в рамках ГОБМП и в системе ОСМС;</w:t>
      </w:r>
    </w:p>
    <w:p w:rsidR="001F3771" w:rsidRPr="002957F7" w:rsidRDefault="001F3771" w:rsidP="005A1BDC">
      <w:pPr>
        <w:tabs>
          <w:tab w:val="left" w:pos="142"/>
          <w:tab w:val="left" w:pos="851"/>
          <w:tab w:val="left" w:pos="993"/>
          <w:tab w:val="left" w:pos="1276"/>
          <w:tab w:val="left" w:pos="4962"/>
          <w:tab w:val="left" w:pos="7230"/>
        </w:tabs>
        <w:spacing w:after="0" w:line="240" w:lineRule="auto"/>
        <w:ind w:firstLine="709"/>
        <w:contextualSpacing/>
        <w:jc w:val="both"/>
        <w:rPr>
          <w:rFonts w:ascii="Times New Roman" w:hAnsi="Times New Roman" w:cs="Times New Roman"/>
          <w:sz w:val="28"/>
          <w:szCs w:val="28"/>
        </w:rPr>
      </w:pPr>
      <w:r w:rsidRPr="002957F7">
        <w:rPr>
          <w:rFonts w:ascii="Times New Roman" w:hAnsi="Times New Roman" w:cs="Times New Roman"/>
          <w:sz w:val="28"/>
          <w:szCs w:val="28"/>
        </w:rPr>
        <w:t xml:space="preserve">2) выбор </w:t>
      </w:r>
      <w:r w:rsidRPr="002957F7">
        <w:rPr>
          <w:rFonts w:ascii="Times New Roman" w:eastAsia="Times New Roman" w:hAnsi="Times New Roman" w:cs="Times New Roman"/>
          <w:spacing w:val="1"/>
          <w:sz w:val="28"/>
          <w:szCs w:val="28"/>
          <w:lang w:val="kk-KZ"/>
        </w:rPr>
        <w:t xml:space="preserve">субъектов здравоохранения для оказания </w:t>
      </w:r>
      <w:r w:rsidRPr="002957F7">
        <w:rPr>
          <w:rFonts w:ascii="Times New Roman" w:eastAsia="Times New Roman" w:hAnsi="Times New Roman" w:cs="Times New Roman"/>
          <w:spacing w:val="1"/>
          <w:sz w:val="28"/>
          <w:szCs w:val="28"/>
        </w:rPr>
        <w:t>медицинских услуг в рамках ГОБМП и в системе ОСМС</w:t>
      </w:r>
      <w:r w:rsidRPr="002957F7">
        <w:rPr>
          <w:rFonts w:ascii="Times New Roman" w:hAnsi="Times New Roman" w:cs="Times New Roman"/>
          <w:sz w:val="28"/>
          <w:szCs w:val="28"/>
        </w:rPr>
        <w:t>;</w:t>
      </w:r>
    </w:p>
    <w:p w:rsidR="001F3771" w:rsidRPr="002957F7" w:rsidRDefault="001F3771" w:rsidP="005A1BDC">
      <w:pPr>
        <w:tabs>
          <w:tab w:val="left" w:pos="142"/>
          <w:tab w:val="left" w:pos="851"/>
          <w:tab w:val="left" w:pos="993"/>
          <w:tab w:val="left" w:pos="1276"/>
          <w:tab w:val="left" w:pos="4962"/>
          <w:tab w:val="left" w:pos="7230"/>
        </w:tabs>
        <w:spacing w:after="0" w:line="240" w:lineRule="auto"/>
        <w:ind w:firstLine="709"/>
        <w:contextualSpacing/>
        <w:jc w:val="both"/>
        <w:rPr>
          <w:rFonts w:ascii="Times New Roman" w:hAnsi="Times New Roman" w:cs="Times New Roman"/>
          <w:sz w:val="28"/>
          <w:szCs w:val="28"/>
        </w:rPr>
      </w:pPr>
      <w:r w:rsidRPr="002957F7">
        <w:rPr>
          <w:rFonts w:ascii="Times New Roman" w:hAnsi="Times New Roman" w:cs="Times New Roman"/>
          <w:sz w:val="28"/>
          <w:szCs w:val="28"/>
        </w:rPr>
        <w:t>4) заключение договора закупа медицинских услуг</w:t>
      </w:r>
      <w:r w:rsidR="000911C4" w:rsidRPr="000911C4">
        <w:rPr>
          <w:rFonts w:ascii="Times New Roman" w:hAnsi="Times New Roman" w:cs="Times New Roman"/>
          <w:sz w:val="28"/>
          <w:szCs w:val="28"/>
        </w:rPr>
        <w:t xml:space="preserve"> </w:t>
      </w:r>
      <w:r w:rsidRPr="002957F7">
        <w:rPr>
          <w:rFonts w:ascii="Times New Roman" w:eastAsia="Times New Roman" w:hAnsi="Times New Roman" w:cs="Times New Roman"/>
          <w:spacing w:val="1"/>
          <w:sz w:val="28"/>
          <w:szCs w:val="28"/>
        </w:rPr>
        <w:t>в рамках ГОБМП и в системе ОСМС</w:t>
      </w:r>
      <w:r w:rsidRPr="002957F7">
        <w:rPr>
          <w:rFonts w:ascii="Times New Roman" w:hAnsi="Times New Roman" w:cs="Times New Roman"/>
          <w:sz w:val="28"/>
          <w:szCs w:val="28"/>
        </w:rPr>
        <w:t>;</w:t>
      </w:r>
    </w:p>
    <w:p w:rsidR="001F3771" w:rsidRPr="002957F7" w:rsidRDefault="001F3771" w:rsidP="005A1BDC">
      <w:pPr>
        <w:tabs>
          <w:tab w:val="left" w:pos="142"/>
          <w:tab w:val="left" w:pos="851"/>
          <w:tab w:val="left" w:pos="993"/>
          <w:tab w:val="left" w:pos="1276"/>
          <w:tab w:val="left" w:pos="4962"/>
          <w:tab w:val="left" w:pos="7230"/>
        </w:tabs>
        <w:spacing w:after="0" w:line="240" w:lineRule="auto"/>
        <w:ind w:firstLine="709"/>
        <w:contextualSpacing/>
        <w:jc w:val="both"/>
        <w:rPr>
          <w:rFonts w:ascii="Times New Roman" w:hAnsi="Times New Roman" w:cs="Times New Roman"/>
          <w:sz w:val="28"/>
          <w:szCs w:val="28"/>
        </w:rPr>
      </w:pPr>
      <w:r w:rsidRPr="002957F7">
        <w:rPr>
          <w:rFonts w:ascii="Times New Roman" w:hAnsi="Times New Roman" w:cs="Times New Roman"/>
          <w:sz w:val="28"/>
          <w:szCs w:val="28"/>
        </w:rPr>
        <w:t>5) исполнение договора закупа медицинских услуг</w:t>
      </w:r>
      <w:r w:rsidR="000911C4" w:rsidRPr="000911C4">
        <w:rPr>
          <w:rFonts w:ascii="Times New Roman" w:hAnsi="Times New Roman" w:cs="Times New Roman"/>
          <w:sz w:val="28"/>
          <w:szCs w:val="28"/>
        </w:rPr>
        <w:t xml:space="preserve"> </w:t>
      </w:r>
      <w:r w:rsidRPr="002957F7">
        <w:rPr>
          <w:rFonts w:ascii="Times New Roman" w:eastAsia="Times New Roman" w:hAnsi="Times New Roman" w:cs="Times New Roman"/>
          <w:spacing w:val="1"/>
          <w:sz w:val="28"/>
          <w:szCs w:val="28"/>
        </w:rPr>
        <w:t>в рамках ГОБМП и в системе ОСМС</w:t>
      </w:r>
      <w:r w:rsidRPr="002957F7">
        <w:rPr>
          <w:rFonts w:ascii="Times New Roman" w:hAnsi="Times New Roman" w:cs="Times New Roman"/>
          <w:sz w:val="28"/>
          <w:szCs w:val="28"/>
        </w:rPr>
        <w:t>.</w:t>
      </w:r>
    </w:p>
    <w:p w:rsidR="001F3771" w:rsidRPr="002957F7" w:rsidRDefault="001F3771" w:rsidP="005A1BDC">
      <w:pPr>
        <w:pStyle w:val="a3"/>
        <w:numPr>
          <w:ilvl w:val="0"/>
          <w:numId w:val="31"/>
        </w:numPr>
        <w:tabs>
          <w:tab w:val="left" w:pos="710"/>
          <w:tab w:val="left" w:pos="1134"/>
          <w:tab w:val="left" w:pos="1276"/>
        </w:tabs>
        <w:spacing w:after="0" w:line="240" w:lineRule="auto"/>
        <w:ind w:left="0" w:firstLine="709"/>
        <w:jc w:val="both"/>
        <w:rPr>
          <w:rFonts w:ascii="Times New Roman" w:hAnsi="Times New Roman" w:cs="Times New Roman"/>
          <w:sz w:val="28"/>
          <w:szCs w:val="28"/>
        </w:rPr>
      </w:pPr>
      <w:r w:rsidRPr="002957F7">
        <w:rPr>
          <w:rFonts w:ascii="Times New Roman" w:hAnsi="Times New Roman" w:cs="Times New Roman"/>
          <w:sz w:val="28"/>
          <w:szCs w:val="28"/>
        </w:rPr>
        <w:t>Преимущество при закупе услуг:</w:t>
      </w:r>
    </w:p>
    <w:p w:rsidR="001F3771" w:rsidRPr="002957F7" w:rsidRDefault="001F3771" w:rsidP="005A1BDC">
      <w:pPr>
        <w:pStyle w:val="a3"/>
        <w:numPr>
          <w:ilvl w:val="1"/>
          <w:numId w:val="31"/>
        </w:numPr>
        <w:tabs>
          <w:tab w:val="left" w:pos="710"/>
          <w:tab w:val="left" w:pos="851"/>
          <w:tab w:val="left" w:pos="1134"/>
          <w:tab w:val="left" w:pos="4962"/>
          <w:tab w:val="left" w:pos="7230"/>
        </w:tabs>
        <w:spacing w:after="0" w:line="240" w:lineRule="auto"/>
        <w:ind w:left="0" w:firstLine="709"/>
        <w:jc w:val="both"/>
        <w:rPr>
          <w:rFonts w:ascii="Times New Roman" w:hAnsi="Times New Roman" w:cs="Times New Roman"/>
          <w:sz w:val="28"/>
          <w:szCs w:val="28"/>
        </w:rPr>
      </w:pPr>
      <w:r w:rsidRPr="002957F7">
        <w:rPr>
          <w:rFonts w:ascii="Times New Roman" w:hAnsi="Times New Roman" w:cs="Times New Roman"/>
          <w:sz w:val="28"/>
          <w:szCs w:val="28"/>
        </w:rPr>
        <w:t>в рамках ГОБМП имеют</w:t>
      </w:r>
      <w:r w:rsidR="000911C4" w:rsidRPr="000911C4">
        <w:rPr>
          <w:rFonts w:ascii="Times New Roman" w:hAnsi="Times New Roman" w:cs="Times New Roman"/>
          <w:sz w:val="28"/>
          <w:szCs w:val="28"/>
        </w:rPr>
        <w:t xml:space="preserve"> </w:t>
      </w:r>
      <w:r w:rsidRPr="002957F7">
        <w:rPr>
          <w:rFonts w:ascii="Times New Roman" w:hAnsi="Times New Roman" w:cs="Times New Roman"/>
          <w:sz w:val="28"/>
          <w:szCs w:val="28"/>
        </w:rPr>
        <w:t xml:space="preserve">субъекты здравоохранения в соответствии с пунктом 5 статьи 34 Кодекса </w:t>
      </w:r>
      <w:r w:rsidR="00A758D7" w:rsidRPr="002957F7">
        <w:rPr>
          <w:rFonts w:ascii="Times New Roman" w:hAnsi="Times New Roman" w:cs="Times New Roman"/>
          <w:sz w:val="28"/>
          <w:szCs w:val="28"/>
        </w:rPr>
        <w:t>о</w:t>
      </w:r>
      <w:r w:rsidRPr="002957F7">
        <w:rPr>
          <w:rFonts w:ascii="Times New Roman" w:hAnsi="Times New Roman" w:cs="Times New Roman"/>
          <w:sz w:val="28"/>
          <w:szCs w:val="28"/>
        </w:rPr>
        <w:t xml:space="preserve"> здоровье;</w:t>
      </w:r>
    </w:p>
    <w:p w:rsidR="001F3771" w:rsidRPr="002957F7" w:rsidRDefault="001F3771" w:rsidP="005A1BDC">
      <w:pPr>
        <w:pStyle w:val="a3"/>
        <w:numPr>
          <w:ilvl w:val="1"/>
          <w:numId w:val="31"/>
        </w:numPr>
        <w:tabs>
          <w:tab w:val="left" w:pos="710"/>
          <w:tab w:val="left" w:pos="851"/>
          <w:tab w:val="left" w:pos="1134"/>
          <w:tab w:val="left" w:pos="4962"/>
          <w:tab w:val="left" w:pos="7230"/>
        </w:tabs>
        <w:spacing w:after="0" w:line="240" w:lineRule="auto"/>
        <w:ind w:left="0" w:firstLine="851"/>
        <w:jc w:val="both"/>
        <w:rPr>
          <w:rFonts w:ascii="Times New Roman" w:hAnsi="Times New Roman" w:cs="Times New Roman"/>
          <w:sz w:val="28"/>
          <w:szCs w:val="28"/>
        </w:rPr>
      </w:pPr>
      <w:r w:rsidRPr="002957F7">
        <w:rPr>
          <w:rFonts w:ascii="Times New Roman" w:hAnsi="Times New Roman" w:cs="Times New Roman"/>
          <w:sz w:val="28"/>
          <w:szCs w:val="28"/>
        </w:rPr>
        <w:t>в системе ОСМС</w:t>
      </w:r>
      <w:r w:rsidR="000911C4" w:rsidRPr="000911C4">
        <w:rPr>
          <w:rFonts w:ascii="Times New Roman" w:hAnsi="Times New Roman" w:cs="Times New Roman"/>
          <w:sz w:val="28"/>
          <w:szCs w:val="28"/>
        </w:rPr>
        <w:t xml:space="preserve"> </w:t>
      </w:r>
      <w:r w:rsidRPr="002957F7">
        <w:rPr>
          <w:rFonts w:ascii="Times New Roman" w:hAnsi="Times New Roman" w:cs="Times New Roman"/>
          <w:sz w:val="28"/>
          <w:szCs w:val="28"/>
        </w:rPr>
        <w:t xml:space="preserve">имеют субъекты здравоохранения в соответствии с пунктом 2 статьи 34 Закона Республики Казахстан от 16 ноября 2015 года </w:t>
      </w:r>
      <w:r w:rsidRPr="002957F7">
        <w:rPr>
          <w:rFonts w:ascii="Times New Roman" w:hAnsi="Times New Roman" w:cs="Times New Roman"/>
          <w:sz w:val="28"/>
          <w:szCs w:val="28"/>
        </w:rPr>
        <w:br/>
        <w:t>«Об обязательном социальном медицинском страховании»</w:t>
      </w:r>
      <w:r w:rsidR="00277D66" w:rsidRPr="002957F7">
        <w:rPr>
          <w:rFonts w:ascii="Times New Roman" w:hAnsi="Times New Roman" w:cs="Times New Roman"/>
          <w:sz w:val="28"/>
          <w:szCs w:val="28"/>
        </w:rPr>
        <w:t xml:space="preserve"> (далее – Закон об ОСМС)</w:t>
      </w:r>
      <w:r w:rsidRPr="002957F7">
        <w:rPr>
          <w:rFonts w:ascii="Times New Roman" w:hAnsi="Times New Roman" w:cs="Times New Roman"/>
          <w:sz w:val="28"/>
          <w:szCs w:val="28"/>
        </w:rPr>
        <w:t>.</w:t>
      </w:r>
    </w:p>
    <w:p w:rsidR="001F3771" w:rsidRPr="002957F7" w:rsidRDefault="001F3771" w:rsidP="005A1BDC">
      <w:pPr>
        <w:pStyle w:val="a3"/>
        <w:numPr>
          <w:ilvl w:val="0"/>
          <w:numId w:val="31"/>
        </w:numPr>
        <w:tabs>
          <w:tab w:val="left" w:pos="710"/>
          <w:tab w:val="left" w:pos="1134"/>
          <w:tab w:val="left" w:pos="1276"/>
          <w:tab w:val="left" w:pos="4962"/>
          <w:tab w:val="left" w:pos="7230"/>
        </w:tabs>
        <w:spacing w:after="0" w:line="240" w:lineRule="auto"/>
        <w:ind w:left="0" w:firstLine="709"/>
        <w:jc w:val="both"/>
        <w:rPr>
          <w:rFonts w:ascii="Times New Roman" w:hAnsi="Times New Roman" w:cs="Times New Roman"/>
          <w:sz w:val="28"/>
          <w:szCs w:val="28"/>
        </w:rPr>
      </w:pPr>
      <w:r w:rsidRPr="002957F7">
        <w:rPr>
          <w:rFonts w:ascii="Times New Roman" w:hAnsi="Times New Roman" w:cs="Times New Roman"/>
          <w:sz w:val="28"/>
          <w:szCs w:val="28"/>
        </w:rPr>
        <w:t xml:space="preserve">К закупу услуг в системе ОСМС не допускаются субъекты здравоохранения в соответствии с пунктом 3 статьи 34 Закона </w:t>
      </w:r>
      <w:r w:rsidR="00A758D7" w:rsidRPr="002957F7">
        <w:rPr>
          <w:rFonts w:ascii="Times New Roman" w:hAnsi="Times New Roman" w:cs="Times New Roman"/>
          <w:sz w:val="28"/>
          <w:szCs w:val="28"/>
        </w:rPr>
        <w:t>об ОСМС</w:t>
      </w:r>
      <w:r w:rsidRPr="002957F7">
        <w:rPr>
          <w:rFonts w:ascii="Times New Roman" w:hAnsi="Times New Roman" w:cs="Times New Roman"/>
          <w:sz w:val="28"/>
          <w:szCs w:val="28"/>
        </w:rPr>
        <w:t>.</w:t>
      </w:r>
    </w:p>
    <w:p w:rsidR="001F3771" w:rsidRPr="002957F7" w:rsidRDefault="001F3771" w:rsidP="005A1BDC">
      <w:pPr>
        <w:tabs>
          <w:tab w:val="left" w:pos="142"/>
          <w:tab w:val="left" w:pos="851"/>
          <w:tab w:val="left" w:pos="993"/>
          <w:tab w:val="left" w:pos="1276"/>
          <w:tab w:val="left" w:pos="4962"/>
          <w:tab w:val="left" w:pos="7230"/>
        </w:tabs>
        <w:spacing w:after="0" w:line="240" w:lineRule="auto"/>
        <w:ind w:firstLine="709"/>
        <w:contextualSpacing/>
        <w:jc w:val="both"/>
        <w:rPr>
          <w:rFonts w:ascii="Times New Roman" w:hAnsi="Times New Roman" w:cs="Times New Roman"/>
          <w:sz w:val="28"/>
          <w:szCs w:val="28"/>
        </w:rPr>
      </w:pPr>
    </w:p>
    <w:p w:rsidR="00261255" w:rsidRPr="002957F7" w:rsidRDefault="00261255" w:rsidP="005A1BDC">
      <w:pPr>
        <w:tabs>
          <w:tab w:val="left" w:pos="709"/>
          <w:tab w:val="left" w:pos="1276"/>
          <w:tab w:val="left" w:pos="4962"/>
          <w:tab w:val="left" w:pos="7230"/>
        </w:tabs>
        <w:spacing w:after="0" w:line="240" w:lineRule="auto"/>
        <w:ind w:firstLine="709"/>
        <w:jc w:val="center"/>
        <w:rPr>
          <w:rFonts w:ascii="Times New Roman" w:hAnsi="Times New Roman" w:cs="Times New Roman"/>
          <w:b/>
          <w:sz w:val="28"/>
          <w:szCs w:val="28"/>
        </w:rPr>
      </w:pPr>
    </w:p>
    <w:p w:rsidR="00261255" w:rsidRPr="002957F7" w:rsidRDefault="002576A1" w:rsidP="005A1BDC">
      <w:pPr>
        <w:tabs>
          <w:tab w:val="left" w:pos="709"/>
          <w:tab w:val="left" w:pos="1276"/>
          <w:tab w:val="left" w:pos="4962"/>
          <w:tab w:val="left" w:pos="7230"/>
        </w:tabs>
        <w:spacing w:after="0" w:line="240" w:lineRule="auto"/>
        <w:ind w:firstLine="709"/>
        <w:jc w:val="center"/>
        <w:rPr>
          <w:rFonts w:ascii="Times New Roman" w:hAnsi="Times New Roman" w:cs="Times New Roman"/>
          <w:b/>
          <w:sz w:val="28"/>
          <w:szCs w:val="28"/>
        </w:rPr>
      </w:pPr>
      <w:r w:rsidRPr="002957F7">
        <w:rPr>
          <w:rFonts w:ascii="Times New Roman" w:hAnsi="Times New Roman" w:cs="Times New Roman"/>
          <w:b/>
          <w:sz w:val="28"/>
          <w:szCs w:val="28"/>
        </w:rPr>
        <w:t>Глава</w:t>
      </w:r>
      <w:r w:rsidR="00261255" w:rsidRPr="002957F7">
        <w:rPr>
          <w:rFonts w:ascii="Times New Roman" w:hAnsi="Times New Roman" w:cs="Times New Roman"/>
          <w:b/>
          <w:sz w:val="28"/>
          <w:szCs w:val="28"/>
        </w:rPr>
        <w:t xml:space="preserve"> 1. П</w:t>
      </w:r>
      <w:r w:rsidR="006A65F1" w:rsidRPr="002957F7">
        <w:rPr>
          <w:rFonts w:ascii="Times New Roman" w:hAnsi="Times New Roman" w:cs="Times New Roman"/>
          <w:b/>
          <w:sz w:val="28"/>
          <w:szCs w:val="28"/>
          <w:lang w:val="kk-KZ"/>
        </w:rPr>
        <w:t>орядок п</w:t>
      </w:r>
      <w:r w:rsidR="00261255" w:rsidRPr="002957F7">
        <w:rPr>
          <w:rFonts w:ascii="Times New Roman" w:hAnsi="Times New Roman" w:cs="Times New Roman"/>
          <w:b/>
          <w:sz w:val="28"/>
          <w:szCs w:val="28"/>
        </w:rPr>
        <w:t>ланировани</w:t>
      </w:r>
      <w:r w:rsidR="006A65F1" w:rsidRPr="002957F7">
        <w:rPr>
          <w:rFonts w:ascii="Times New Roman" w:hAnsi="Times New Roman" w:cs="Times New Roman"/>
          <w:b/>
          <w:sz w:val="28"/>
          <w:szCs w:val="28"/>
          <w:lang w:val="kk-KZ"/>
        </w:rPr>
        <w:t>я</w:t>
      </w:r>
      <w:r w:rsidR="00261255" w:rsidRPr="002957F7">
        <w:rPr>
          <w:rFonts w:ascii="Times New Roman" w:hAnsi="Times New Roman" w:cs="Times New Roman"/>
          <w:b/>
          <w:sz w:val="28"/>
          <w:szCs w:val="28"/>
        </w:rPr>
        <w:t xml:space="preserve"> объемов закупа услуг у субъектов здравоохранения в рамках гарантированного объема бесплатной медицинской помощи </w:t>
      </w:r>
      <w:r w:rsidR="008676BF" w:rsidRPr="002957F7">
        <w:rPr>
          <w:rFonts w:ascii="Times New Roman" w:hAnsi="Times New Roman" w:cs="Times New Roman"/>
          <w:b/>
          <w:sz w:val="28"/>
          <w:szCs w:val="28"/>
        </w:rPr>
        <w:t xml:space="preserve">и </w:t>
      </w:r>
      <w:r w:rsidR="00261255" w:rsidRPr="002957F7">
        <w:rPr>
          <w:rFonts w:ascii="Times New Roman" w:hAnsi="Times New Roman" w:cs="Times New Roman"/>
          <w:b/>
          <w:sz w:val="28"/>
          <w:szCs w:val="28"/>
        </w:rPr>
        <w:t>в системе обязательного социального медицинского страхования</w:t>
      </w:r>
    </w:p>
    <w:p w:rsidR="00573820" w:rsidRPr="002957F7" w:rsidRDefault="00573820" w:rsidP="005A1BDC">
      <w:pPr>
        <w:tabs>
          <w:tab w:val="left" w:pos="709"/>
          <w:tab w:val="left" w:pos="1276"/>
          <w:tab w:val="left" w:pos="4962"/>
          <w:tab w:val="left" w:pos="7230"/>
        </w:tabs>
        <w:spacing w:after="0" w:line="240" w:lineRule="auto"/>
        <w:ind w:firstLine="709"/>
        <w:jc w:val="both"/>
        <w:rPr>
          <w:rFonts w:ascii="Times New Roman" w:hAnsi="Times New Roman" w:cs="Times New Roman"/>
          <w:b/>
          <w:sz w:val="28"/>
          <w:szCs w:val="28"/>
        </w:rPr>
      </w:pPr>
    </w:p>
    <w:p w:rsidR="00184562" w:rsidRPr="002957F7" w:rsidRDefault="00184562" w:rsidP="005A1BDC">
      <w:pPr>
        <w:pStyle w:val="a3"/>
        <w:numPr>
          <w:ilvl w:val="0"/>
          <w:numId w:val="31"/>
        </w:numPr>
        <w:tabs>
          <w:tab w:val="left" w:pos="993"/>
          <w:tab w:val="left" w:pos="4962"/>
          <w:tab w:val="left" w:pos="7230"/>
        </w:tabs>
        <w:spacing w:after="0" w:line="240" w:lineRule="auto"/>
        <w:ind w:left="0" w:firstLine="709"/>
        <w:jc w:val="both"/>
        <w:rPr>
          <w:rFonts w:ascii="Times New Roman" w:hAnsi="Times New Roman" w:cs="Times New Roman"/>
          <w:strike/>
          <w:sz w:val="28"/>
          <w:szCs w:val="28"/>
        </w:rPr>
      </w:pPr>
      <w:r w:rsidRPr="002957F7">
        <w:rPr>
          <w:rFonts w:ascii="Times New Roman" w:hAnsi="Times New Roman" w:cs="Times New Roman"/>
          <w:sz w:val="28"/>
          <w:szCs w:val="28"/>
        </w:rPr>
        <w:t>Планирование объемов</w:t>
      </w:r>
      <w:r w:rsidR="007F794C">
        <w:rPr>
          <w:rFonts w:ascii="Times New Roman" w:hAnsi="Times New Roman" w:cs="Times New Roman"/>
          <w:sz w:val="28"/>
          <w:szCs w:val="28"/>
        </w:rPr>
        <w:t xml:space="preserve"> </w:t>
      </w:r>
      <w:r w:rsidRPr="002957F7">
        <w:rPr>
          <w:rFonts w:ascii="Times New Roman" w:hAnsi="Times New Roman" w:cs="Times New Roman"/>
          <w:sz w:val="28"/>
          <w:szCs w:val="28"/>
        </w:rPr>
        <w:t xml:space="preserve">медицинских услуг в рамках ГОБМП и в системе ОСМС осуществляется фондом. </w:t>
      </w:r>
    </w:p>
    <w:p w:rsidR="00184562" w:rsidRPr="002957F7" w:rsidRDefault="00184562" w:rsidP="005A1BDC">
      <w:pPr>
        <w:pStyle w:val="a3"/>
        <w:numPr>
          <w:ilvl w:val="0"/>
          <w:numId w:val="31"/>
        </w:numPr>
        <w:tabs>
          <w:tab w:val="left" w:pos="993"/>
          <w:tab w:val="left" w:pos="1276"/>
          <w:tab w:val="left" w:pos="4962"/>
          <w:tab w:val="left" w:pos="7230"/>
        </w:tabs>
        <w:spacing w:after="0" w:line="240" w:lineRule="auto"/>
        <w:ind w:left="0" w:firstLine="709"/>
        <w:jc w:val="both"/>
        <w:rPr>
          <w:rFonts w:ascii="Times New Roman" w:hAnsi="Times New Roman" w:cs="Times New Roman"/>
          <w:sz w:val="28"/>
          <w:szCs w:val="28"/>
        </w:rPr>
      </w:pPr>
      <w:r w:rsidRPr="002957F7">
        <w:rPr>
          <w:rFonts w:ascii="Times New Roman" w:hAnsi="Times New Roman" w:cs="Times New Roman"/>
          <w:sz w:val="28"/>
          <w:szCs w:val="28"/>
        </w:rPr>
        <w:t>Процесс планирования включает следующие этапы:</w:t>
      </w:r>
    </w:p>
    <w:p w:rsidR="00184562" w:rsidRPr="002957F7" w:rsidRDefault="00184562" w:rsidP="005A1BDC">
      <w:pPr>
        <w:pStyle w:val="a3"/>
        <w:tabs>
          <w:tab w:val="left" w:pos="1134"/>
          <w:tab w:val="left" w:pos="1276"/>
          <w:tab w:val="left" w:pos="4962"/>
          <w:tab w:val="left" w:pos="7230"/>
        </w:tabs>
        <w:spacing w:after="0" w:line="240" w:lineRule="auto"/>
        <w:ind w:left="0" w:firstLine="709"/>
        <w:jc w:val="both"/>
        <w:rPr>
          <w:rFonts w:ascii="Times New Roman" w:hAnsi="Times New Roman" w:cs="Times New Roman"/>
          <w:sz w:val="28"/>
          <w:szCs w:val="28"/>
        </w:rPr>
      </w:pPr>
      <w:r w:rsidRPr="002957F7">
        <w:rPr>
          <w:rFonts w:ascii="Times New Roman" w:hAnsi="Times New Roman" w:cs="Times New Roman"/>
          <w:sz w:val="28"/>
          <w:szCs w:val="28"/>
        </w:rPr>
        <w:t>1) оценка потребности населения в медицинской помощи в рамках ГОБМП и ОСМС;</w:t>
      </w:r>
    </w:p>
    <w:p w:rsidR="00184562" w:rsidRPr="002957F7" w:rsidRDefault="00184562" w:rsidP="005A1BDC">
      <w:pPr>
        <w:pStyle w:val="a3"/>
        <w:tabs>
          <w:tab w:val="left" w:pos="1134"/>
          <w:tab w:val="left" w:pos="1276"/>
          <w:tab w:val="left" w:pos="4962"/>
          <w:tab w:val="left" w:pos="7230"/>
        </w:tabs>
        <w:spacing w:after="0" w:line="240" w:lineRule="auto"/>
        <w:ind w:left="0" w:firstLine="709"/>
        <w:jc w:val="both"/>
        <w:rPr>
          <w:rFonts w:ascii="Times New Roman" w:hAnsi="Times New Roman" w:cs="Times New Roman"/>
          <w:sz w:val="28"/>
          <w:szCs w:val="28"/>
        </w:rPr>
      </w:pPr>
      <w:r w:rsidRPr="002957F7">
        <w:rPr>
          <w:rFonts w:ascii="Times New Roman" w:hAnsi="Times New Roman" w:cs="Times New Roman"/>
          <w:sz w:val="28"/>
          <w:szCs w:val="28"/>
        </w:rPr>
        <w:t>2) определение объемов бюджетных средств в рамках ГОБМП и прогнозного объема затрат для оплаты медицинской помощи в системе ОСМС;</w:t>
      </w:r>
    </w:p>
    <w:p w:rsidR="00184562" w:rsidRPr="002957F7" w:rsidRDefault="00184562" w:rsidP="005A1BDC">
      <w:pPr>
        <w:pStyle w:val="a3"/>
        <w:tabs>
          <w:tab w:val="left" w:pos="1134"/>
          <w:tab w:val="left" w:pos="1276"/>
          <w:tab w:val="left" w:pos="4962"/>
          <w:tab w:val="left" w:pos="7230"/>
        </w:tabs>
        <w:spacing w:after="0" w:line="240" w:lineRule="auto"/>
        <w:ind w:left="0" w:firstLine="709"/>
        <w:jc w:val="both"/>
        <w:rPr>
          <w:rFonts w:ascii="Times New Roman" w:hAnsi="Times New Roman" w:cs="Times New Roman"/>
          <w:sz w:val="28"/>
          <w:szCs w:val="28"/>
        </w:rPr>
      </w:pPr>
      <w:r w:rsidRPr="002957F7">
        <w:rPr>
          <w:rFonts w:ascii="Times New Roman" w:hAnsi="Times New Roman" w:cs="Times New Roman"/>
          <w:sz w:val="28"/>
          <w:szCs w:val="28"/>
        </w:rPr>
        <w:t>3) планирование объемов медицинских услуг в рамках ГОБМП и в системе ОСМС;</w:t>
      </w:r>
    </w:p>
    <w:p w:rsidR="00184562" w:rsidRPr="002957F7" w:rsidRDefault="00184562" w:rsidP="005A1BDC">
      <w:pPr>
        <w:pStyle w:val="a3"/>
        <w:tabs>
          <w:tab w:val="left" w:pos="1134"/>
          <w:tab w:val="left" w:pos="1276"/>
          <w:tab w:val="left" w:pos="4962"/>
          <w:tab w:val="left" w:pos="7230"/>
        </w:tabs>
        <w:spacing w:after="0" w:line="240" w:lineRule="auto"/>
        <w:ind w:left="0" w:firstLine="709"/>
        <w:jc w:val="both"/>
        <w:rPr>
          <w:rFonts w:ascii="Times New Roman" w:hAnsi="Times New Roman" w:cs="Times New Roman"/>
          <w:sz w:val="28"/>
          <w:szCs w:val="28"/>
        </w:rPr>
      </w:pPr>
      <w:r w:rsidRPr="002957F7">
        <w:rPr>
          <w:rFonts w:ascii="Times New Roman" w:hAnsi="Times New Roman" w:cs="Times New Roman"/>
          <w:sz w:val="28"/>
          <w:szCs w:val="28"/>
        </w:rPr>
        <w:t xml:space="preserve">4) формирование плана закупа медицинских услуг в рамках ГОБМП и в системе ОСМС.  </w:t>
      </w:r>
    </w:p>
    <w:p w:rsidR="00184562" w:rsidRPr="002957F7" w:rsidRDefault="00184562" w:rsidP="005A1BDC">
      <w:pPr>
        <w:pStyle w:val="a3"/>
        <w:numPr>
          <w:ilvl w:val="0"/>
          <w:numId w:val="31"/>
        </w:numPr>
        <w:tabs>
          <w:tab w:val="left" w:pos="710"/>
          <w:tab w:val="left" w:pos="993"/>
          <w:tab w:val="left" w:pos="1276"/>
          <w:tab w:val="left" w:pos="1560"/>
          <w:tab w:val="left" w:pos="4962"/>
          <w:tab w:val="left" w:pos="7230"/>
        </w:tabs>
        <w:spacing w:after="0" w:line="240" w:lineRule="auto"/>
        <w:ind w:left="0" w:firstLine="709"/>
        <w:jc w:val="both"/>
        <w:rPr>
          <w:rFonts w:ascii="Times New Roman" w:hAnsi="Times New Roman" w:cs="Times New Roman"/>
          <w:sz w:val="28"/>
          <w:szCs w:val="28"/>
        </w:rPr>
      </w:pPr>
      <w:r w:rsidRPr="002957F7">
        <w:rPr>
          <w:rFonts w:ascii="Times New Roman" w:hAnsi="Times New Roman" w:cs="Times New Roman"/>
          <w:sz w:val="28"/>
          <w:szCs w:val="28"/>
        </w:rPr>
        <w:t xml:space="preserve"> Оценка потребности населения в медицинской помощи в рамках ГОБМП и в системе ОСМС проводится фондом с учетом:</w:t>
      </w:r>
    </w:p>
    <w:p w:rsidR="00184562" w:rsidRPr="002957F7" w:rsidRDefault="00184562" w:rsidP="00813E1C">
      <w:pPr>
        <w:pStyle w:val="a3"/>
        <w:tabs>
          <w:tab w:val="left" w:pos="993"/>
          <w:tab w:val="left" w:pos="1134"/>
          <w:tab w:val="left" w:pos="1560"/>
          <w:tab w:val="left" w:pos="4962"/>
          <w:tab w:val="left" w:pos="7230"/>
        </w:tabs>
        <w:spacing w:after="0" w:line="240" w:lineRule="auto"/>
        <w:ind w:left="0" w:firstLine="709"/>
        <w:jc w:val="both"/>
        <w:rPr>
          <w:rFonts w:ascii="Times New Roman" w:hAnsi="Times New Roman" w:cs="Times New Roman"/>
          <w:sz w:val="28"/>
          <w:szCs w:val="28"/>
        </w:rPr>
      </w:pPr>
      <w:r w:rsidRPr="002957F7">
        <w:rPr>
          <w:rFonts w:ascii="Times New Roman" w:hAnsi="Times New Roman" w:cs="Times New Roman"/>
          <w:sz w:val="28"/>
          <w:szCs w:val="28"/>
        </w:rPr>
        <w:t xml:space="preserve">1) демографических и эпидемиологических данных официальной статистической отчетности; </w:t>
      </w:r>
    </w:p>
    <w:p w:rsidR="00184562" w:rsidRPr="002957F7" w:rsidRDefault="00184562" w:rsidP="00474BD4">
      <w:pPr>
        <w:pStyle w:val="a3"/>
        <w:tabs>
          <w:tab w:val="left" w:pos="1134"/>
          <w:tab w:val="left" w:pos="1276"/>
          <w:tab w:val="left" w:pos="4962"/>
          <w:tab w:val="left" w:pos="7230"/>
        </w:tabs>
        <w:spacing w:after="0" w:line="240" w:lineRule="auto"/>
        <w:ind w:left="0" w:firstLine="709"/>
        <w:jc w:val="both"/>
        <w:rPr>
          <w:rFonts w:ascii="Times New Roman" w:hAnsi="Times New Roman" w:cs="Times New Roman"/>
          <w:sz w:val="28"/>
          <w:szCs w:val="28"/>
        </w:rPr>
      </w:pPr>
      <w:r w:rsidRPr="002957F7">
        <w:rPr>
          <w:rFonts w:ascii="Times New Roman" w:hAnsi="Times New Roman" w:cs="Times New Roman"/>
          <w:sz w:val="28"/>
          <w:szCs w:val="28"/>
        </w:rPr>
        <w:t>2) оценки деятельности, трудовых и материально-технических ресурсов субъектов здравоохранения;</w:t>
      </w:r>
    </w:p>
    <w:p w:rsidR="00184562" w:rsidRPr="002957F7" w:rsidRDefault="00184562" w:rsidP="00474BD4">
      <w:pPr>
        <w:pStyle w:val="a3"/>
        <w:tabs>
          <w:tab w:val="left" w:pos="1134"/>
          <w:tab w:val="left" w:pos="1276"/>
          <w:tab w:val="left" w:pos="4962"/>
          <w:tab w:val="left" w:pos="7230"/>
        </w:tabs>
        <w:spacing w:after="0" w:line="240" w:lineRule="auto"/>
        <w:ind w:left="0" w:firstLine="709"/>
        <w:jc w:val="both"/>
        <w:rPr>
          <w:rFonts w:ascii="Times New Roman" w:hAnsi="Times New Roman" w:cs="Times New Roman"/>
          <w:sz w:val="28"/>
          <w:szCs w:val="28"/>
        </w:rPr>
      </w:pPr>
      <w:r w:rsidRPr="002957F7">
        <w:rPr>
          <w:rFonts w:ascii="Times New Roman" w:hAnsi="Times New Roman" w:cs="Times New Roman"/>
          <w:sz w:val="28"/>
          <w:szCs w:val="28"/>
        </w:rPr>
        <w:t xml:space="preserve">3) анализа международного опыта; </w:t>
      </w:r>
    </w:p>
    <w:p w:rsidR="00184562" w:rsidRPr="002957F7" w:rsidRDefault="00184562" w:rsidP="00474BD4">
      <w:pPr>
        <w:pStyle w:val="a3"/>
        <w:tabs>
          <w:tab w:val="left" w:pos="1134"/>
          <w:tab w:val="left" w:pos="1276"/>
          <w:tab w:val="left" w:pos="4962"/>
          <w:tab w:val="left" w:pos="7230"/>
        </w:tabs>
        <w:spacing w:after="0" w:line="240" w:lineRule="auto"/>
        <w:ind w:left="0" w:firstLine="709"/>
        <w:jc w:val="both"/>
        <w:rPr>
          <w:rFonts w:ascii="Times New Roman" w:hAnsi="Times New Roman" w:cs="Times New Roman"/>
          <w:sz w:val="28"/>
          <w:szCs w:val="28"/>
        </w:rPr>
      </w:pPr>
      <w:r w:rsidRPr="002957F7">
        <w:rPr>
          <w:rFonts w:ascii="Times New Roman" w:hAnsi="Times New Roman" w:cs="Times New Roman"/>
          <w:sz w:val="28"/>
          <w:szCs w:val="28"/>
        </w:rPr>
        <w:lastRenderedPageBreak/>
        <w:t>4) анализа оказанных медицинских услуг в рамках ГОБМП и в системе ОСМС</w:t>
      </w:r>
      <w:r w:rsidR="000911C4" w:rsidRPr="000911C4">
        <w:rPr>
          <w:rFonts w:ascii="Times New Roman" w:hAnsi="Times New Roman" w:cs="Times New Roman"/>
          <w:sz w:val="28"/>
          <w:szCs w:val="28"/>
        </w:rPr>
        <w:t xml:space="preserve"> </w:t>
      </w:r>
      <w:r w:rsidRPr="002957F7">
        <w:rPr>
          <w:rFonts w:ascii="Times New Roman" w:hAnsi="Times New Roman" w:cs="Times New Roman"/>
          <w:sz w:val="28"/>
          <w:szCs w:val="28"/>
        </w:rPr>
        <w:t>в предыдущие годы, информация о которых формируется из действующих информационных систем здравоохранения.</w:t>
      </w:r>
    </w:p>
    <w:p w:rsidR="00184562" w:rsidRPr="002957F7" w:rsidRDefault="00184562" w:rsidP="00474BD4">
      <w:pPr>
        <w:pStyle w:val="a3"/>
        <w:tabs>
          <w:tab w:val="left" w:pos="1134"/>
          <w:tab w:val="left" w:pos="1276"/>
          <w:tab w:val="left" w:pos="4962"/>
          <w:tab w:val="left" w:pos="7230"/>
        </w:tabs>
        <w:spacing w:after="0" w:line="240" w:lineRule="auto"/>
        <w:ind w:left="0" w:firstLine="709"/>
        <w:jc w:val="both"/>
        <w:rPr>
          <w:rFonts w:ascii="Times New Roman" w:hAnsi="Times New Roman" w:cs="Times New Roman"/>
          <w:sz w:val="28"/>
          <w:szCs w:val="28"/>
        </w:rPr>
      </w:pPr>
      <w:r w:rsidRPr="002957F7">
        <w:rPr>
          <w:rFonts w:ascii="Times New Roman" w:hAnsi="Times New Roman" w:cs="Times New Roman"/>
          <w:sz w:val="28"/>
          <w:szCs w:val="28"/>
        </w:rPr>
        <w:t>При отсутствии данных в доступных информационных системах для оценки потребности населения в медицинской помощи в рамках ГОБМП и в системе ОСМС, фонд направляет запросы в соответствующие органы</w:t>
      </w:r>
      <w:r w:rsidR="006E26E1" w:rsidRPr="002957F7">
        <w:rPr>
          <w:rFonts w:ascii="Times New Roman" w:hAnsi="Times New Roman" w:cs="Times New Roman"/>
          <w:sz w:val="28"/>
          <w:szCs w:val="28"/>
        </w:rPr>
        <w:t>, организации</w:t>
      </w:r>
      <w:r w:rsidRPr="002957F7">
        <w:rPr>
          <w:rFonts w:ascii="Times New Roman" w:hAnsi="Times New Roman" w:cs="Times New Roman"/>
          <w:sz w:val="28"/>
          <w:szCs w:val="28"/>
        </w:rPr>
        <w:t xml:space="preserve"> и субъекты здравоохранения. </w:t>
      </w:r>
    </w:p>
    <w:p w:rsidR="00184562" w:rsidRPr="002957F7" w:rsidRDefault="00184562" w:rsidP="00474BD4">
      <w:pPr>
        <w:pStyle w:val="a3"/>
        <w:numPr>
          <w:ilvl w:val="0"/>
          <w:numId w:val="31"/>
        </w:numPr>
        <w:tabs>
          <w:tab w:val="left" w:pos="1134"/>
          <w:tab w:val="left" w:pos="4962"/>
          <w:tab w:val="left" w:pos="7230"/>
        </w:tabs>
        <w:spacing w:after="0" w:line="240" w:lineRule="auto"/>
        <w:ind w:left="0" w:firstLine="709"/>
        <w:jc w:val="both"/>
        <w:rPr>
          <w:rFonts w:ascii="Times New Roman" w:hAnsi="Times New Roman" w:cs="Times New Roman"/>
          <w:sz w:val="28"/>
          <w:szCs w:val="28"/>
        </w:rPr>
      </w:pPr>
      <w:r w:rsidRPr="002957F7">
        <w:rPr>
          <w:rFonts w:ascii="Times New Roman" w:hAnsi="Times New Roman" w:cs="Times New Roman"/>
          <w:sz w:val="28"/>
          <w:szCs w:val="28"/>
        </w:rPr>
        <w:t>Определение объемов бюджетных средств в рамках ГОБМП осуществляется уполномоченным органом в соответствии с бюджетным законодательством</w:t>
      </w:r>
      <w:r w:rsidR="000911C4" w:rsidRPr="000911C4">
        <w:rPr>
          <w:rFonts w:ascii="Times New Roman" w:hAnsi="Times New Roman" w:cs="Times New Roman"/>
          <w:sz w:val="28"/>
          <w:szCs w:val="28"/>
        </w:rPr>
        <w:t xml:space="preserve"> </w:t>
      </w:r>
      <w:r w:rsidRPr="002957F7">
        <w:rPr>
          <w:rFonts w:ascii="Times New Roman" w:hAnsi="Times New Roman" w:cs="Times New Roman"/>
          <w:sz w:val="28"/>
          <w:szCs w:val="28"/>
        </w:rPr>
        <w:t>по видам и формам ее предоставления в рамках планируемых бюджетных средств на соответствующий финансовый год.</w:t>
      </w:r>
    </w:p>
    <w:p w:rsidR="00184562" w:rsidRPr="002957F7" w:rsidRDefault="00184562" w:rsidP="00474BD4">
      <w:pPr>
        <w:tabs>
          <w:tab w:val="left" w:pos="710"/>
          <w:tab w:val="left" w:pos="1134"/>
          <w:tab w:val="left" w:pos="4962"/>
          <w:tab w:val="left" w:pos="7230"/>
        </w:tabs>
        <w:spacing w:after="0" w:line="240" w:lineRule="auto"/>
        <w:ind w:firstLine="709"/>
        <w:jc w:val="both"/>
        <w:rPr>
          <w:rFonts w:ascii="Times New Roman" w:hAnsi="Times New Roman" w:cs="Times New Roman"/>
          <w:sz w:val="28"/>
          <w:szCs w:val="28"/>
        </w:rPr>
      </w:pPr>
      <w:r w:rsidRPr="002957F7">
        <w:rPr>
          <w:rFonts w:ascii="Times New Roman" w:hAnsi="Times New Roman" w:cs="Times New Roman"/>
          <w:sz w:val="28"/>
          <w:szCs w:val="28"/>
        </w:rPr>
        <w:tab/>
        <w:t>Прогнозный объем затрат на медицинскую помощь в системе ОСМС определяется в пределах размера активов фонда, предназначенных для оплаты услуг субъектов здравоохранения в системе ОСМС, за минусом резерва на покрытие непредвиденных расходов.</w:t>
      </w:r>
    </w:p>
    <w:p w:rsidR="00184562" w:rsidRPr="002957F7" w:rsidRDefault="00184562" w:rsidP="00474BD4">
      <w:pPr>
        <w:pStyle w:val="a3"/>
        <w:numPr>
          <w:ilvl w:val="0"/>
          <w:numId w:val="31"/>
        </w:numPr>
        <w:tabs>
          <w:tab w:val="left" w:pos="710"/>
          <w:tab w:val="left" w:pos="1134"/>
          <w:tab w:val="left" w:pos="4962"/>
          <w:tab w:val="left" w:pos="7230"/>
        </w:tabs>
        <w:spacing w:after="0" w:line="240" w:lineRule="auto"/>
        <w:ind w:left="0" w:firstLine="709"/>
        <w:jc w:val="both"/>
        <w:rPr>
          <w:rFonts w:ascii="Times New Roman" w:hAnsi="Times New Roman" w:cs="Times New Roman"/>
          <w:sz w:val="28"/>
          <w:szCs w:val="28"/>
        </w:rPr>
      </w:pPr>
      <w:r w:rsidRPr="002957F7">
        <w:rPr>
          <w:rFonts w:ascii="Times New Roman" w:hAnsi="Times New Roman" w:cs="Times New Roman"/>
          <w:sz w:val="28"/>
          <w:szCs w:val="28"/>
        </w:rPr>
        <w:t>Определение прогнозного объема затрат, предназначенных для оплаты медицинской помощи в системе ОСМС, осуществляется по видам и формам ее предоставления в рамках прогнозного объема затрат на соответствующий финансовый год и с учетом:</w:t>
      </w:r>
    </w:p>
    <w:p w:rsidR="00184562" w:rsidRPr="002957F7" w:rsidRDefault="00184562" w:rsidP="00474BD4">
      <w:pPr>
        <w:pStyle w:val="a3"/>
        <w:numPr>
          <w:ilvl w:val="0"/>
          <w:numId w:val="38"/>
        </w:numPr>
        <w:tabs>
          <w:tab w:val="left" w:pos="709"/>
          <w:tab w:val="left" w:pos="1134"/>
          <w:tab w:val="left" w:pos="4962"/>
          <w:tab w:val="left" w:pos="7230"/>
        </w:tabs>
        <w:spacing w:after="0" w:line="240" w:lineRule="auto"/>
        <w:ind w:left="0" w:firstLine="709"/>
        <w:jc w:val="both"/>
        <w:rPr>
          <w:rFonts w:ascii="Times New Roman" w:hAnsi="Times New Roman" w:cs="Times New Roman"/>
          <w:sz w:val="28"/>
          <w:szCs w:val="28"/>
        </w:rPr>
      </w:pPr>
      <w:r w:rsidRPr="002957F7">
        <w:rPr>
          <w:rFonts w:ascii="Times New Roman" w:hAnsi="Times New Roman" w:cs="Times New Roman"/>
          <w:sz w:val="28"/>
          <w:szCs w:val="28"/>
        </w:rPr>
        <w:t>демографического прогноза населения;</w:t>
      </w:r>
    </w:p>
    <w:p w:rsidR="00184562" w:rsidRPr="002957F7" w:rsidRDefault="00184562" w:rsidP="00474BD4">
      <w:pPr>
        <w:pStyle w:val="a3"/>
        <w:numPr>
          <w:ilvl w:val="0"/>
          <w:numId w:val="38"/>
        </w:numPr>
        <w:tabs>
          <w:tab w:val="left" w:pos="1134"/>
          <w:tab w:val="left" w:pos="4962"/>
          <w:tab w:val="left" w:pos="7230"/>
        </w:tabs>
        <w:spacing w:after="0" w:line="240" w:lineRule="auto"/>
        <w:ind w:left="0" w:firstLine="709"/>
        <w:jc w:val="both"/>
        <w:rPr>
          <w:rFonts w:ascii="Times New Roman" w:hAnsi="Times New Roman" w:cs="Times New Roman"/>
          <w:sz w:val="28"/>
          <w:szCs w:val="28"/>
        </w:rPr>
      </w:pPr>
      <w:r w:rsidRPr="002957F7">
        <w:rPr>
          <w:rFonts w:ascii="Times New Roman" w:hAnsi="Times New Roman" w:cs="Times New Roman"/>
          <w:sz w:val="28"/>
          <w:szCs w:val="28"/>
        </w:rPr>
        <w:t>прогноза макроэкономических показателей;</w:t>
      </w:r>
    </w:p>
    <w:p w:rsidR="00184562" w:rsidRPr="002957F7" w:rsidRDefault="00184562" w:rsidP="00474BD4">
      <w:pPr>
        <w:pStyle w:val="a3"/>
        <w:numPr>
          <w:ilvl w:val="0"/>
          <w:numId w:val="38"/>
        </w:numPr>
        <w:tabs>
          <w:tab w:val="left" w:pos="709"/>
          <w:tab w:val="left" w:pos="1134"/>
          <w:tab w:val="left" w:pos="4962"/>
          <w:tab w:val="left" w:pos="7230"/>
        </w:tabs>
        <w:spacing w:after="0" w:line="240" w:lineRule="auto"/>
        <w:ind w:left="0" w:firstLine="709"/>
        <w:jc w:val="both"/>
        <w:rPr>
          <w:rFonts w:ascii="Times New Roman" w:hAnsi="Times New Roman" w:cs="Times New Roman"/>
          <w:sz w:val="28"/>
          <w:szCs w:val="28"/>
        </w:rPr>
      </w:pPr>
      <w:r w:rsidRPr="002957F7">
        <w:rPr>
          <w:rFonts w:ascii="Times New Roman" w:hAnsi="Times New Roman" w:cs="Times New Roman"/>
          <w:sz w:val="28"/>
          <w:szCs w:val="28"/>
        </w:rPr>
        <w:t>информации о численности лиц, за которых осуществляется уплата взносов и отчислений в фонд согласно действующему законодательству Республики Казахстан.</w:t>
      </w:r>
    </w:p>
    <w:p w:rsidR="00184562" w:rsidRPr="002957F7" w:rsidRDefault="00184562" w:rsidP="00474BD4">
      <w:pPr>
        <w:pStyle w:val="a3"/>
        <w:numPr>
          <w:ilvl w:val="0"/>
          <w:numId w:val="31"/>
        </w:numPr>
        <w:tabs>
          <w:tab w:val="left" w:pos="710"/>
          <w:tab w:val="left" w:pos="1134"/>
          <w:tab w:val="left" w:pos="4962"/>
          <w:tab w:val="left" w:pos="7230"/>
        </w:tabs>
        <w:spacing w:after="0" w:line="240" w:lineRule="auto"/>
        <w:ind w:left="0" w:firstLine="709"/>
        <w:jc w:val="both"/>
        <w:rPr>
          <w:rFonts w:ascii="Times New Roman" w:hAnsi="Times New Roman" w:cs="Times New Roman"/>
          <w:sz w:val="28"/>
          <w:szCs w:val="28"/>
        </w:rPr>
      </w:pPr>
      <w:r w:rsidRPr="002957F7">
        <w:rPr>
          <w:rFonts w:ascii="Times New Roman" w:hAnsi="Times New Roman" w:cs="Times New Roman"/>
          <w:sz w:val="28"/>
          <w:szCs w:val="28"/>
        </w:rPr>
        <w:t>Планирование объемов медицинских услуг в рамках ГОБМП и в системе ОСМС проводится с учетом:</w:t>
      </w:r>
    </w:p>
    <w:p w:rsidR="00184562" w:rsidRPr="002957F7" w:rsidRDefault="00184562" w:rsidP="00474BD4">
      <w:pPr>
        <w:pStyle w:val="a3"/>
        <w:numPr>
          <w:ilvl w:val="0"/>
          <w:numId w:val="33"/>
        </w:numPr>
        <w:tabs>
          <w:tab w:val="left" w:pos="709"/>
          <w:tab w:val="left" w:pos="993"/>
          <w:tab w:val="left" w:pos="1134"/>
          <w:tab w:val="left" w:pos="4962"/>
          <w:tab w:val="left" w:pos="7230"/>
        </w:tabs>
        <w:spacing w:after="0" w:line="240" w:lineRule="auto"/>
        <w:ind w:left="0" w:firstLine="709"/>
        <w:jc w:val="both"/>
        <w:rPr>
          <w:rFonts w:ascii="Times New Roman" w:hAnsi="Times New Roman" w:cs="Times New Roman"/>
          <w:sz w:val="28"/>
          <w:szCs w:val="28"/>
        </w:rPr>
      </w:pPr>
      <w:r w:rsidRPr="002957F7">
        <w:rPr>
          <w:rFonts w:ascii="Times New Roman" w:hAnsi="Times New Roman" w:cs="Times New Roman"/>
          <w:sz w:val="28"/>
          <w:szCs w:val="28"/>
        </w:rPr>
        <w:t>прогнозной численности населения и половозрастной структуры;</w:t>
      </w:r>
    </w:p>
    <w:p w:rsidR="00184562" w:rsidRPr="002957F7" w:rsidRDefault="00184562" w:rsidP="00474BD4">
      <w:pPr>
        <w:pStyle w:val="a3"/>
        <w:tabs>
          <w:tab w:val="left" w:pos="709"/>
          <w:tab w:val="left" w:pos="993"/>
          <w:tab w:val="left" w:pos="1134"/>
          <w:tab w:val="left" w:pos="4962"/>
          <w:tab w:val="left" w:pos="7230"/>
        </w:tabs>
        <w:spacing w:after="0" w:line="240" w:lineRule="auto"/>
        <w:ind w:left="0" w:firstLine="709"/>
        <w:jc w:val="both"/>
        <w:rPr>
          <w:rFonts w:ascii="Times New Roman" w:hAnsi="Times New Roman" w:cs="Times New Roman"/>
          <w:sz w:val="28"/>
          <w:szCs w:val="28"/>
        </w:rPr>
      </w:pPr>
      <w:r w:rsidRPr="002957F7">
        <w:rPr>
          <w:rFonts w:ascii="Times New Roman" w:hAnsi="Times New Roman" w:cs="Times New Roman"/>
          <w:sz w:val="28"/>
          <w:szCs w:val="28"/>
        </w:rPr>
        <w:t>2) показателей заболеваемости, болезненности, инвалидизации и смертности населения;</w:t>
      </w:r>
    </w:p>
    <w:p w:rsidR="00184562" w:rsidRPr="002957F7" w:rsidRDefault="00184562" w:rsidP="00474BD4">
      <w:pPr>
        <w:tabs>
          <w:tab w:val="left" w:pos="1134"/>
          <w:tab w:val="left" w:pos="4962"/>
          <w:tab w:val="left" w:pos="7230"/>
        </w:tabs>
        <w:spacing w:after="0" w:line="240" w:lineRule="auto"/>
        <w:ind w:firstLine="709"/>
        <w:jc w:val="both"/>
        <w:rPr>
          <w:rFonts w:ascii="Times New Roman" w:hAnsi="Times New Roman" w:cs="Times New Roman"/>
          <w:sz w:val="28"/>
          <w:szCs w:val="28"/>
        </w:rPr>
      </w:pPr>
      <w:r w:rsidRPr="002957F7">
        <w:rPr>
          <w:rFonts w:ascii="Times New Roman" w:hAnsi="Times New Roman" w:cs="Times New Roman"/>
          <w:sz w:val="28"/>
          <w:szCs w:val="28"/>
        </w:rPr>
        <w:t>3) перечня ГОБМП</w:t>
      </w:r>
      <w:r w:rsidR="006A65F1" w:rsidRPr="002957F7">
        <w:rPr>
          <w:rFonts w:ascii="Times New Roman" w:hAnsi="Times New Roman" w:cs="Times New Roman"/>
          <w:sz w:val="28"/>
          <w:szCs w:val="28"/>
          <w:lang w:val="kk-KZ"/>
        </w:rPr>
        <w:t xml:space="preserve">, утвержденного в соответствии с пунктом 1 статьи 34 Кодекса </w:t>
      </w:r>
      <w:r w:rsidR="009B74D7" w:rsidRPr="002957F7">
        <w:rPr>
          <w:rFonts w:ascii="Times New Roman" w:hAnsi="Times New Roman" w:cs="Times New Roman"/>
          <w:sz w:val="28"/>
          <w:szCs w:val="28"/>
          <w:lang w:val="kk-KZ"/>
        </w:rPr>
        <w:t>о</w:t>
      </w:r>
      <w:r w:rsidR="006A65F1" w:rsidRPr="002957F7">
        <w:rPr>
          <w:rFonts w:ascii="Times New Roman" w:hAnsi="Times New Roman" w:cs="Times New Roman"/>
          <w:sz w:val="28"/>
          <w:szCs w:val="28"/>
        </w:rPr>
        <w:t xml:space="preserve"> здоровье </w:t>
      </w:r>
      <w:r w:rsidRPr="002957F7">
        <w:rPr>
          <w:rFonts w:ascii="Times New Roman" w:hAnsi="Times New Roman" w:cs="Times New Roman"/>
          <w:sz w:val="28"/>
          <w:szCs w:val="28"/>
        </w:rPr>
        <w:t>и перечня медицинской помощи в системе ОСМС, утвержденн</w:t>
      </w:r>
      <w:r w:rsidR="006A65F1" w:rsidRPr="002957F7">
        <w:rPr>
          <w:rFonts w:ascii="Times New Roman" w:hAnsi="Times New Roman" w:cs="Times New Roman"/>
          <w:sz w:val="28"/>
          <w:szCs w:val="28"/>
        </w:rPr>
        <w:t xml:space="preserve">ого в соответствии с пунктом 3 статьи 7 Закона </w:t>
      </w:r>
      <w:r w:rsidR="009B74D7" w:rsidRPr="002957F7">
        <w:rPr>
          <w:rFonts w:ascii="Times New Roman" w:hAnsi="Times New Roman" w:cs="Times New Roman"/>
          <w:sz w:val="28"/>
          <w:szCs w:val="28"/>
          <w:lang w:val="kk-KZ"/>
        </w:rPr>
        <w:t>о</w:t>
      </w:r>
      <w:r w:rsidR="006A65F1" w:rsidRPr="002957F7">
        <w:rPr>
          <w:rFonts w:ascii="Times New Roman" w:hAnsi="Times New Roman" w:cs="Times New Roman"/>
          <w:sz w:val="28"/>
          <w:szCs w:val="28"/>
          <w:lang w:val="kk-KZ"/>
        </w:rPr>
        <w:t xml:space="preserve">б </w:t>
      </w:r>
      <w:r w:rsidR="009B74D7" w:rsidRPr="002957F7">
        <w:rPr>
          <w:rFonts w:ascii="Times New Roman" w:hAnsi="Times New Roman" w:cs="Times New Roman"/>
          <w:sz w:val="28"/>
          <w:szCs w:val="28"/>
          <w:lang w:val="kk-KZ"/>
        </w:rPr>
        <w:t>ОСМС</w:t>
      </w:r>
      <w:r w:rsidRPr="002957F7">
        <w:rPr>
          <w:rFonts w:ascii="Times New Roman" w:hAnsi="Times New Roman" w:cs="Times New Roman"/>
          <w:sz w:val="28"/>
          <w:szCs w:val="28"/>
        </w:rPr>
        <w:t>;</w:t>
      </w:r>
    </w:p>
    <w:p w:rsidR="00184562" w:rsidRPr="002957F7" w:rsidRDefault="00184562" w:rsidP="00474BD4">
      <w:pPr>
        <w:tabs>
          <w:tab w:val="left" w:pos="1134"/>
          <w:tab w:val="left" w:pos="4962"/>
          <w:tab w:val="left" w:pos="7230"/>
        </w:tabs>
        <w:spacing w:after="0" w:line="240" w:lineRule="auto"/>
        <w:ind w:firstLine="709"/>
        <w:jc w:val="both"/>
        <w:rPr>
          <w:rFonts w:ascii="Times New Roman" w:hAnsi="Times New Roman" w:cs="Times New Roman"/>
          <w:sz w:val="28"/>
          <w:szCs w:val="28"/>
        </w:rPr>
      </w:pPr>
      <w:r w:rsidRPr="002957F7">
        <w:rPr>
          <w:rFonts w:ascii="Times New Roman" w:hAnsi="Times New Roman" w:cs="Times New Roman"/>
          <w:sz w:val="28"/>
          <w:szCs w:val="28"/>
        </w:rPr>
        <w:t>4) стратегических программ развития здравоохранения;</w:t>
      </w:r>
    </w:p>
    <w:p w:rsidR="00184562" w:rsidRPr="002957F7" w:rsidRDefault="00184562" w:rsidP="00474BD4">
      <w:pPr>
        <w:pStyle w:val="a3"/>
        <w:tabs>
          <w:tab w:val="left" w:pos="709"/>
          <w:tab w:val="left" w:pos="993"/>
          <w:tab w:val="left" w:pos="1134"/>
          <w:tab w:val="left" w:pos="4962"/>
          <w:tab w:val="left" w:pos="7230"/>
        </w:tabs>
        <w:spacing w:after="0" w:line="240" w:lineRule="auto"/>
        <w:ind w:left="0" w:firstLine="709"/>
        <w:jc w:val="both"/>
        <w:rPr>
          <w:rFonts w:ascii="Times New Roman" w:hAnsi="Times New Roman" w:cs="Times New Roman"/>
          <w:sz w:val="28"/>
          <w:szCs w:val="28"/>
        </w:rPr>
      </w:pPr>
      <w:r w:rsidRPr="002957F7">
        <w:rPr>
          <w:rFonts w:ascii="Times New Roman" w:hAnsi="Times New Roman" w:cs="Times New Roman"/>
          <w:sz w:val="28"/>
          <w:szCs w:val="28"/>
        </w:rPr>
        <w:t>5)</w:t>
      </w:r>
      <w:r w:rsidRPr="002957F7">
        <w:rPr>
          <w:rFonts w:ascii="Times New Roman" w:hAnsi="Times New Roman" w:cs="Times New Roman"/>
          <w:sz w:val="28"/>
          <w:szCs w:val="28"/>
        </w:rPr>
        <w:tab/>
        <w:t>целевых показателей фонда;</w:t>
      </w:r>
    </w:p>
    <w:p w:rsidR="00184562" w:rsidRPr="002957F7" w:rsidRDefault="00184562" w:rsidP="002A546A">
      <w:pPr>
        <w:pStyle w:val="a3"/>
        <w:tabs>
          <w:tab w:val="left" w:pos="709"/>
          <w:tab w:val="left" w:pos="1134"/>
          <w:tab w:val="left" w:pos="4962"/>
          <w:tab w:val="left" w:pos="7230"/>
        </w:tabs>
        <w:spacing w:after="0" w:line="240" w:lineRule="auto"/>
        <w:ind w:left="0" w:firstLine="709"/>
        <w:jc w:val="both"/>
        <w:rPr>
          <w:rFonts w:ascii="Times New Roman" w:hAnsi="Times New Roman" w:cs="Times New Roman"/>
          <w:sz w:val="28"/>
          <w:szCs w:val="28"/>
        </w:rPr>
      </w:pPr>
      <w:r w:rsidRPr="002957F7">
        <w:rPr>
          <w:rFonts w:ascii="Times New Roman" w:hAnsi="Times New Roman" w:cs="Times New Roman"/>
          <w:sz w:val="28"/>
          <w:szCs w:val="28"/>
        </w:rPr>
        <w:t>6) объема и структуры медицинской помощи, оказанной в предшествующие годы, по видам и формам ее предоставления;</w:t>
      </w:r>
    </w:p>
    <w:p w:rsidR="00184562" w:rsidRPr="002957F7" w:rsidRDefault="00184562" w:rsidP="00474BD4">
      <w:pPr>
        <w:pStyle w:val="a3"/>
        <w:tabs>
          <w:tab w:val="left" w:pos="709"/>
          <w:tab w:val="left" w:pos="993"/>
          <w:tab w:val="left" w:pos="1134"/>
          <w:tab w:val="left" w:pos="4962"/>
          <w:tab w:val="left" w:pos="7230"/>
        </w:tabs>
        <w:spacing w:after="0" w:line="240" w:lineRule="auto"/>
        <w:ind w:left="0" w:firstLine="709"/>
        <w:jc w:val="both"/>
        <w:rPr>
          <w:rFonts w:ascii="Times New Roman" w:hAnsi="Times New Roman" w:cs="Times New Roman"/>
          <w:sz w:val="28"/>
          <w:szCs w:val="28"/>
        </w:rPr>
      </w:pPr>
      <w:r w:rsidRPr="002957F7">
        <w:rPr>
          <w:rFonts w:ascii="Times New Roman" w:hAnsi="Times New Roman" w:cs="Times New Roman"/>
          <w:sz w:val="28"/>
          <w:szCs w:val="28"/>
        </w:rPr>
        <w:t>7) оценки потребности населения в медицинской помощи;</w:t>
      </w:r>
    </w:p>
    <w:p w:rsidR="00184562" w:rsidRPr="002957F7" w:rsidRDefault="00184562" w:rsidP="00474BD4">
      <w:pPr>
        <w:pStyle w:val="a3"/>
        <w:tabs>
          <w:tab w:val="left" w:pos="709"/>
          <w:tab w:val="left" w:pos="993"/>
          <w:tab w:val="left" w:pos="1134"/>
          <w:tab w:val="left" w:pos="4962"/>
          <w:tab w:val="left" w:pos="7230"/>
        </w:tabs>
        <w:spacing w:after="0" w:line="240" w:lineRule="auto"/>
        <w:ind w:left="0" w:firstLine="709"/>
        <w:jc w:val="both"/>
        <w:rPr>
          <w:rFonts w:ascii="Times New Roman" w:hAnsi="Times New Roman" w:cs="Times New Roman"/>
          <w:sz w:val="28"/>
          <w:szCs w:val="28"/>
        </w:rPr>
      </w:pPr>
      <w:r w:rsidRPr="002957F7">
        <w:rPr>
          <w:rFonts w:ascii="Times New Roman" w:hAnsi="Times New Roman" w:cs="Times New Roman"/>
          <w:sz w:val="28"/>
          <w:szCs w:val="28"/>
        </w:rPr>
        <w:t>8) средств, затраченных на медицинскую помощь в рамках ГОБМП и ОСМС в предшествующие годы.</w:t>
      </w:r>
    </w:p>
    <w:p w:rsidR="00184562" w:rsidRPr="002957F7" w:rsidRDefault="00184562" w:rsidP="00474BD4">
      <w:pPr>
        <w:pStyle w:val="a3"/>
        <w:numPr>
          <w:ilvl w:val="0"/>
          <w:numId w:val="31"/>
        </w:numPr>
        <w:tabs>
          <w:tab w:val="left" w:pos="1134"/>
          <w:tab w:val="left" w:pos="1276"/>
          <w:tab w:val="left" w:pos="4962"/>
          <w:tab w:val="left" w:pos="7230"/>
        </w:tabs>
        <w:spacing w:after="0" w:line="240" w:lineRule="auto"/>
        <w:ind w:left="0" w:firstLine="709"/>
        <w:jc w:val="both"/>
        <w:rPr>
          <w:rFonts w:ascii="Times New Roman" w:hAnsi="Times New Roman" w:cs="Times New Roman"/>
          <w:sz w:val="28"/>
          <w:szCs w:val="28"/>
        </w:rPr>
      </w:pPr>
      <w:r w:rsidRPr="002957F7">
        <w:rPr>
          <w:rFonts w:ascii="Times New Roman" w:hAnsi="Times New Roman" w:cs="Times New Roman"/>
          <w:sz w:val="28"/>
          <w:szCs w:val="28"/>
        </w:rPr>
        <w:t xml:space="preserve">Расчет объемов затрат на медицинские услуги производится по тарифам, утвержденным уполномоченным органом согласно части второй пункта 2 статьи 23 Кодекса </w:t>
      </w:r>
      <w:r w:rsidR="00A758D7" w:rsidRPr="002957F7">
        <w:rPr>
          <w:rFonts w:ascii="Times New Roman" w:hAnsi="Times New Roman" w:cs="Times New Roman"/>
          <w:sz w:val="28"/>
          <w:szCs w:val="28"/>
        </w:rPr>
        <w:t>о</w:t>
      </w:r>
      <w:r w:rsidRPr="002957F7">
        <w:rPr>
          <w:rFonts w:ascii="Times New Roman" w:hAnsi="Times New Roman" w:cs="Times New Roman"/>
          <w:sz w:val="28"/>
          <w:szCs w:val="28"/>
        </w:rPr>
        <w:t xml:space="preserve"> здоровье (далее – тарифы, утвержденные уполномоченным органом).</w:t>
      </w:r>
    </w:p>
    <w:p w:rsidR="00184562" w:rsidRPr="002957F7" w:rsidRDefault="00184562" w:rsidP="00474BD4">
      <w:pPr>
        <w:pStyle w:val="a3"/>
        <w:numPr>
          <w:ilvl w:val="0"/>
          <w:numId w:val="31"/>
        </w:numPr>
        <w:tabs>
          <w:tab w:val="left" w:pos="710"/>
          <w:tab w:val="left" w:pos="1276"/>
          <w:tab w:val="left" w:pos="4962"/>
          <w:tab w:val="left" w:pos="7230"/>
        </w:tabs>
        <w:spacing w:after="0" w:line="240" w:lineRule="auto"/>
        <w:ind w:left="0" w:firstLine="709"/>
        <w:jc w:val="both"/>
        <w:rPr>
          <w:rFonts w:ascii="Times New Roman" w:eastAsiaTheme="minorHAnsi" w:hAnsi="Times New Roman" w:cs="Times New Roman"/>
          <w:sz w:val="28"/>
          <w:szCs w:val="28"/>
        </w:rPr>
      </w:pPr>
      <w:r w:rsidRPr="002957F7">
        <w:rPr>
          <w:rFonts w:ascii="Times New Roman" w:hAnsi="Times New Roman" w:cs="Times New Roman"/>
          <w:sz w:val="28"/>
          <w:szCs w:val="28"/>
        </w:rPr>
        <w:lastRenderedPageBreak/>
        <w:t>В случае несоответствия запланированных объемов медицинских услуг в рамках ГОБМП и в системе ОСМС планируемым бюджетным средствам и прогнозным объемам затрат на соответствующий финансовый год, распределение объемов проводится с учетом</w:t>
      </w:r>
      <w:r w:rsidRPr="002957F7">
        <w:rPr>
          <w:rFonts w:ascii="Times New Roman" w:eastAsiaTheme="minorHAnsi" w:hAnsi="Times New Roman" w:cs="Times New Roman"/>
          <w:sz w:val="28"/>
          <w:szCs w:val="28"/>
        </w:rPr>
        <w:t>:</w:t>
      </w:r>
    </w:p>
    <w:p w:rsidR="00184562" w:rsidRPr="002957F7" w:rsidRDefault="00184562" w:rsidP="00474BD4">
      <w:pPr>
        <w:numPr>
          <w:ilvl w:val="0"/>
          <w:numId w:val="34"/>
        </w:numPr>
        <w:tabs>
          <w:tab w:val="left" w:pos="710"/>
          <w:tab w:val="left" w:pos="993"/>
          <w:tab w:val="left" w:pos="1276"/>
          <w:tab w:val="left" w:pos="4962"/>
          <w:tab w:val="left" w:pos="7230"/>
        </w:tabs>
        <w:spacing w:after="0" w:line="240" w:lineRule="auto"/>
        <w:ind w:left="0" w:firstLine="709"/>
        <w:contextualSpacing/>
        <w:jc w:val="both"/>
        <w:rPr>
          <w:rFonts w:ascii="Times New Roman" w:eastAsiaTheme="minorHAnsi" w:hAnsi="Times New Roman" w:cs="Times New Roman"/>
          <w:sz w:val="28"/>
          <w:szCs w:val="28"/>
        </w:rPr>
      </w:pPr>
      <w:r w:rsidRPr="002957F7">
        <w:rPr>
          <w:rFonts w:ascii="Times New Roman" w:eastAsiaTheme="minorHAnsi" w:hAnsi="Times New Roman" w:cs="Times New Roman"/>
          <w:sz w:val="28"/>
          <w:szCs w:val="28"/>
        </w:rPr>
        <w:t>приоритетных направлений развития здравоохранения;</w:t>
      </w:r>
    </w:p>
    <w:p w:rsidR="00184562" w:rsidRPr="002957F7" w:rsidRDefault="00184562" w:rsidP="00474BD4">
      <w:pPr>
        <w:numPr>
          <w:ilvl w:val="0"/>
          <w:numId w:val="34"/>
        </w:numPr>
        <w:tabs>
          <w:tab w:val="left" w:pos="710"/>
          <w:tab w:val="left" w:pos="993"/>
          <w:tab w:val="left" w:pos="1276"/>
          <w:tab w:val="left" w:pos="4962"/>
          <w:tab w:val="left" w:pos="7230"/>
        </w:tabs>
        <w:spacing w:after="0" w:line="240" w:lineRule="auto"/>
        <w:ind w:left="0" w:firstLine="709"/>
        <w:contextualSpacing/>
        <w:jc w:val="both"/>
        <w:rPr>
          <w:rFonts w:ascii="Times New Roman" w:eastAsiaTheme="minorHAnsi" w:hAnsi="Times New Roman" w:cs="Times New Roman"/>
          <w:sz w:val="28"/>
          <w:szCs w:val="28"/>
        </w:rPr>
      </w:pPr>
      <w:r w:rsidRPr="002957F7">
        <w:rPr>
          <w:rFonts w:ascii="Times New Roman" w:eastAsiaTheme="minorHAnsi" w:hAnsi="Times New Roman" w:cs="Times New Roman"/>
          <w:sz w:val="28"/>
          <w:szCs w:val="28"/>
        </w:rPr>
        <w:t>целевых показателей фонда;</w:t>
      </w:r>
    </w:p>
    <w:p w:rsidR="00184562" w:rsidRPr="002957F7" w:rsidRDefault="00184562" w:rsidP="00474BD4">
      <w:pPr>
        <w:numPr>
          <w:ilvl w:val="0"/>
          <w:numId w:val="34"/>
        </w:numPr>
        <w:tabs>
          <w:tab w:val="left" w:pos="710"/>
          <w:tab w:val="left" w:pos="993"/>
          <w:tab w:val="left" w:pos="1276"/>
          <w:tab w:val="left" w:pos="4962"/>
          <w:tab w:val="left" w:pos="7230"/>
        </w:tabs>
        <w:spacing w:after="0" w:line="240" w:lineRule="auto"/>
        <w:ind w:left="0" w:firstLine="709"/>
        <w:contextualSpacing/>
        <w:jc w:val="both"/>
        <w:rPr>
          <w:rFonts w:ascii="Times New Roman" w:eastAsiaTheme="minorHAnsi" w:hAnsi="Times New Roman" w:cs="Times New Roman"/>
          <w:sz w:val="28"/>
          <w:szCs w:val="28"/>
        </w:rPr>
      </w:pPr>
      <w:r w:rsidRPr="002957F7">
        <w:rPr>
          <w:rFonts w:ascii="Times New Roman" w:eastAsiaTheme="minorHAnsi" w:hAnsi="Times New Roman" w:cs="Times New Roman"/>
          <w:sz w:val="28"/>
          <w:szCs w:val="28"/>
        </w:rPr>
        <w:t xml:space="preserve">оценки потребности населения в медицинской помощи, </w:t>
      </w:r>
    </w:p>
    <w:p w:rsidR="00184562" w:rsidRPr="002957F7" w:rsidRDefault="00184562" w:rsidP="00474BD4">
      <w:pPr>
        <w:numPr>
          <w:ilvl w:val="0"/>
          <w:numId w:val="34"/>
        </w:numPr>
        <w:tabs>
          <w:tab w:val="left" w:pos="710"/>
          <w:tab w:val="left" w:pos="993"/>
          <w:tab w:val="left" w:pos="1276"/>
          <w:tab w:val="left" w:pos="4962"/>
          <w:tab w:val="left" w:pos="7230"/>
        </w:tabs>
        <w:spacing w:after="0" w:line="240" w:lineRule="auto"/>
        <w:ind w:left="0" w:firstLine="709"/>
        <w:contextualSpacing/>
        <w:jc w:val="both"/>
        <w:rPr>
          <w:rFonts w:ascii="Times New Roman" w:eastAsiaTheme="minorHAnsi" w:hAnsi="Times New Roman" w:cs="Times New Roman"/>
          <w:sz w:val="28"/>
          <w:szCs w:val="28"/>
        </w:rPr>
      </w:pPr>
      <w:r w:rsidRPr="002957F7">
        <w:rPr>
          <w:rFonts w:ascii="Times New Roman" w:eastAsiaTheme="minorHAnsi" w:hAnsi="Times New Roman" w:cs="Times New Roman"/>
          <w:sz w:val="28"/>
          <w:szCs w:val="28"/>
        </w:rPr>
        <w:t xml:space="preserve">предложений уполномоченного органа и </w:t>
      </w:r>
      <w:r w:rsidR="00924441" w:rsidRPr="002957F7">
        <w:rPr>
          <w:rFonts w:ascii="Times New Roman" w:hAnsi="Times New Roman" w:cs="Times New Roman"/>
          <w:color w:val="000000"/>
          <w:spacing w:val="2"/>
          <w:sz w:val="28"/>
          <w:szCs w:val="28"/>
          <w:shd w:val="clear" w:color="auto" w:fill="FFFFFF"/>
        </w:rPr>
        <w:t>местных органов государственного управления здравоохранением областей, города республиканского значения и столицы</w:t>
      </w:r>
      <w:r w:rsidRPr="002957F7">
        <w:rPr>
          <w:rFonts w:ascii="Times New Roman" w:eastAsiaTheme="minorHAnsi" w:hAnsi="Times New Roman" w:cs="Times New Roman"/>
          <w:sz w:val="28"/>
          <w:szCs w:val="28"/>
        </w:rPr>
        <w:t>.</w:t>
      </w:r>
    </w:p>
    <w:p w:rsidR="00184562" w:rsidRPr="002957F7" w:rsidRDefault="00184562" w:rsidP="00474BD4">
      <w:pPr>
        <w:pStyle w:val="a3"/>
        <w:numPr>
          <w:ilvl w:val="0"/>
          <w:numId w:val="31"/>
        </w:numPr>
        <w:tabs>
          <w:tab w:val="left" w:pos="710"/>
          <w:tab w:val="left" w:pos="1276"/>
          <w:tab w:val="left" w:pos="4962"/>
          <w:tab w:val="left" w:pos="7230"/>
        </w:tabs>
        <w:spacing w:after="0" w:line="240" w:lineRule="auto"/>
        <w:ind w:left="0" w:firstLine="709"/>
        <w:jc w:val="both"/>
        <w:rPr>
          <w:rFonts w:ascii="Times New Roman" w:hAnsi="Times New Roman" w:cs="Times New Roman"/>
          <w:sz w:val="28"/>
          <w:szCs w:val="28"/>
        </w:rPr>
      </w:pPr>
      <w:r w:rsidRPr="002957F7">
        <w:rPr>
          <w:rFonts w:ascii="Times New Roman" w:hAnsi="Times New Roman" w:cs="Times New Roman"/>
          <w:sz w:val="28"/>
          <w:szCs w:val="28"/>
        </w:rPr>
        <w:t>Формирование плана закупа медицинских услуг в рамках ГОБМП и в системе ОСМС осуществляется фондом по согласованию с уполномоченным органом на основании запланированных объемов медицинской помощи и в соответствии с тарифами, утвержденными уполномоченным органом, в пределах объема расходов бюджетных средств для оплаты медицинской помощи в рамках ГОБМП и прогнозного объема затрат на медицинскую помощь в системе ОСМС.</w:t>
      </w:r>
    </w:p>
    <w:p w:rsidR="00184562" w:rsidRPr="002957F7" w:rsidRDefault="00184562" w:rsidP="00474BD4">
      <w:pPr>
        <w:pStyle w:val="a3"/>
        <w:numPr>
          <w:ilvl w:val="0"/>
          <w:numId w:val="31"/>
        </w:numPr>
        <w:tabs>
          <w:tab w:val="left" w:pos="710"/>
          <w:tab w:val="left" w:pos="1276"/>
          <w:tab w:val="left" w:pos="4962"/>
          <w:tab w:val="left" w:pos="7230"/>
        </w:tabs>
        <w:spacing w:after="0" w:line="240" w:lineRule="auto"/>
        <w:ind w:left="0" w:firstLine="709"/>
        <w:jc w:val="both"/>
        <w:rPr>
          <w:rFonts w:ascii="Times New Roman" w:hAnsi="Times New Roman" w:cs="Times New Roman"/>
          <w:sz w:val="28"/>
          <w:szCs w:val="28"/>
        </w:rPr>
      </w:pPr>
      <w:r w:rsidRPr="002957F7">
        <w:rPr>
          <w:rFonts w:ascii="Times New Roman" w:hAnsi="Times New Roman" w:cs="Times New Roman"/>
          <w:sz w:val="28"/>
          <w:szCs w:val="28"/>
        </w:rPr>
        <w:t>План закупа медицинских услуг в рамках ГОБМП и в системе ОСМС утверждается фондом ежегодно.</w:t>
      </w:r>
    </w:p>
    <w:p w:rsidR="00184562" w:rsidRPr="002957F7" w:rsidRDefault="00184562" w:rsidP="00474BD4">
      <w:pPr>
        <w:pStyle w:val="a3"/>
        <w:numPr>
          <w:ilvl w:val="0"/>
          <w:numId w:val="31"/>
        </w:numPr>
        <w:tabs>
          <w:tab w:val="left" w:pos="710"/>
          <w:tab w:val="left" w:pos="1276"/>
          <w:tab w:val="left" w:pos="4962"/>
          <w:tab w:val="left" w:pos="7230"/>
        </w:tabs>
        <w:spacing w:after="0" w:line="240" w:lineRule="auto"/>
        <w:ind w:left="0" w:firstLine="709"/>
        <w:jc w:val="both"/>
        <w:rPr>
          <w:rFonts w:ascii="Times New Roman" w:hAnsi="Times New Roman" w:cs="Times New Roman"/>
          <w:sz w:val="28"/>
          <w:szCs w:val="28"/>
        </w:rPr>
      </w:pPr>
      <w:r w:rsidRPr="002957F7">
        <w:rPr>
          <w:rFonts w:ascii="Times New Roman" w:hAnsi="Times New Roman" w:cs="Times New Roman"/>
          <w:sz w:val="28"/>
          <w:szCs w:val="28"/>
        </w:rPr>
        <w:t xml:space="preserve">Фонд вносит изменения в план закупа медицинских услуг в рамках ГОБМП и в системе ОСМС в случае несоответствия размеров активов фонда, предназначенных для оплаты услуг </w:t>
      </w:r>
      <w:r w:rsidRPr="002957F7">
        <w:rPr>
          <w:rFonts w:ascii="Times New Roman" w:hAnsi="Times New Roman" w:cs="Times New Roman"/>
          <w:sz w:val="28"/>
          <w:szCs w:val="28"/>
          <w:lang w:val="kk-KZ"/>
        </w:rPr>
        <w:t>субъектов</w:t>
      </w:r>
      <w:r w:rsidRPr="002957F7">
        <w:rPr>
          <w:rFonts w:ascii="Times New Roman" w:hAnsi="Times New Roman" w:cs="Times New Roman"/>
          <w:sz w:val="28"/>
          <w:szCs w:val="28"/>
        </w:rPr>
        <w:t xml:space="preserve"> здравоохранения в системе ОСМС с фактическими объемами затрат на оплату услуг в системе ОСМС, предусмотренных планом закупа медицинских услуг в рамках ГОБМП и в системе ОСМС. </w:t>
      </w:r>
    </w:p>
    <w:p w:rsidR="00184562" w:rsidRPr="002957F7" w:rsidRDefault="00184562" w:rsidP="00474BD4">
      <w:pPr>
        <w:pStyle w:val="a3"/>
        <w:numPr>
          <w:ilvl w:val="0"/>
          <w:numId w:val="31"/>
        </w:numPr>
        <w:tabs>
          <w:tab w:val="left" w:pos="710"/>
          <w:tab w:val="left" w:pos="1276"/>
          <w:tab w:val="left" w:pos="4962"/>
          <w:tab w:val="left" w:pos="7230"/>
        </w:tabs>
        <w:spacing w:after="0" w:line="240" w:lineRule="auto"/>
        <w:ind w:left="0" w:firstLine="709"/>
        <w:jc w:val="both"/>
        <w:rPr>
          <w:rFonts w:ascii="Times New Roman" w:hAnsi="Times New Roman" w:cs="Times New Roman"/>
          <w:sz w:val="28"/>
          <w:szCs w:val="28"/>
        </w:rPr>
      </w:pPr>
      <w:r w:rsidRPr="002957F7">
        <w:rPr>
          <w:rFonts w:ascii="Times New Roman" w:hAnsi="Times New Roman" w:cs="Times New Roman"/>
          <w:sz w:val="28"/>
          <w:szCs w:val="28"/>
        </w:rPr>
        <w:t>Фонд вырабатывает предложения по формированию перечня медицинской помощи в системе ОСМС.</w:t>
      </w:r>
    </w:p>
    <w:p w:rsidR="00184562" w:rsidRPr="002957F7" w:rsidRDefault="00184562" w:rsidP="00474BD4">
      <w:pPr>
        <w:tabs>
          <w:tab w:val="left" w:pos="710"/>
          <w:tab w:val="left" w:pos="1276"/>
          <w:tab w:val="left" w:pos="4962"/>
          <w:tab w:val="left" w:pos="7230"/>
        </w:tabs>
        <w:spacing w:after="0" w:line="240" w:lineRule="auto"/>
        <w:ind w:firstLine="709"/>
        <w:jc w:val="both"/>
        <w:rPr>
          <w:rFonts w:ascii="Times New Roman" w:hAnsi="Times New Roman" w:cs="Times New Roman"/>
          <w:sz w:val="28"/>
          <w:szCs w:val="28"/>
        </w:rPr>
      </w:pPr>
    </w:p>
    <w:p w:rsidR="0034769E" w:rsidRPr="002957F7" w:rsidRDefault="0034769E" w:rsidP="00474BD4">
      <w:pPr>
        <w:tabs>
          <w:tab w:val="left" w:pos="710"/>
          <w:tab w:val="left" w:pos="1276"/>
          <w:tab w:val="left" w:pos="4962"/>
          <w:tab w:val="left" w:pos="7230"/>
        </w:tabs>
        <w:spacing w:after="0" w:line="240" w:lineRule="auto"/>
        <w:ind w:firstLine="709"/>
        <w:jc w:val="both"/>
        <w:rPr>
          <w:rFonts w:ascii="Times New Roman" w:hAnsi="Times New Roman" w:cs="Times New Roman"/>
          <w:sz w:val="28"/>
          <w:szCs w:val="28"/>
        </w:rPr>
      </w:pPr>
    </w:p>
    <w:p w:rsidR="0046336B" w:rsidRPr="002957F7" w:rsidRDefault="002576A1" w:rsidP="00474BD4">
      <w:pPr>
        <w:pStyle w:val="1"/>
        <w:tabs>
          <w:tab w:val="left" w:pos="710"/>
          <w:tab w:val="left" w:pos="851"/>
          <w:tab w:val="left" w:pos="1276"/>
          <w:tab w:val="left" w:pos="4962"/>
          <w:tab w:val="left" w:pos="7230"/>
        </w:tabs>
        <w:spacing w:before="0" w:line="240" w:lineRule="auto"/>
        <w:ind w:firstLine="709"/>
        <w:contextualSpacing/>
        <w:jc w:val="center"/>
        <w:rPr>
          <w:rFonts w:ascii="Times New Roman" w:eastAsiaTheme="minorHAnsi" w:hAnsi="Times New Roman" w:cs="Times New Roman"/>
          <w:bCs w:val="0"/>
          <w:color w:val="auto"/>
        </w:rPr>
      </w:pPr>
      <w:r w:rsidRPr="002957F7">
        <w:rPr>
          <w:rFonts w:ascii="Times New Roman" w:hAnsi="Times New Roman" w:cs="Times New Roman"/>
          <w:color w:val="auto"/>
        </w:rPr>
        <w:t>Глава</w:t>
      </w:r>
      <w:r w:rsidR="00261255" w:rsidRPr="002957F7">
        <w:rPr>
          <w:rFonts w:ascii="Times New Roman" w:hAnsi="Times New Roman" w:cs="Times New Roman"/>
          <w:color w:val="auto"/>
        </w:rPr>
        <w:t xml:space="preserve"> 2. </w:t>
      </w:r>
      <w:r w:rsidR="006A65F1" w:rsidRPr="002957F7">
        <w:rPr>
          <w:rFonts w:ascii="Times New Roman" w:hAnsi="Times New Roman" w:cs="Times New Roman"/>
          <w:color w:val="auto"/>
        </w:rPr>
        <w:t>Порядок в</w:t>
      </w:r>
      <w:r w:rsidR="0046336B" w:rsidRPr="002957F7">
        <w:rPr>
          <w:rFonts w:ascii="Times New Roman" w:eastAsiaTheme="minorHAnsi" w:hAnsi="Times New Roman" w:cs="Times New Roman"/>
          <w:bCs w:val="0"/>
          <w:color w:val="auto"/>
        </w:rPr>
        <w:t>ыбор</w:t>
      </w:r>
      <w:r w:rsidR="006A65F1" w:rsidRPr="002957F7">
        <w:rPr>
          <w:rFonts w:ascii="Times New Roman" w:eastAsiaTheme="minorHAnsi" w:hAnsi="Times New Roman" w:cs="Times New Roman"/>
          <w:bCs w:val="0"/>
          <w:color w:val="auto"/>
        </w:rPr>
        <w:t>а</w:t>
      </w:r>
      <w:r w:rsidR="005A1BDC" w:rsidRPr="005A1BDC">
        <w:rPr>
          <w:rFonts w:ascii="Times New Roman" w:eastAsiaTheme="minorHAnsi" w:hAnsi="Times New Roman" w:cs="Times New Roman"/>
          <w:bCs w:val="0"/>
          <w:color w:val="auto"/>
        </w:rPr>
        <w:t xml:space="preserve"> </w:t>
      </w:r>
      <w:r w:rsidR="00BB34A1" w:rsidRPr="002957F7">
        <w:rPr>
          <w:rFonts w:ascii="Times New Roman" w:eastAsiaTheme="minorHAnsi" w:hAnsi="Times New Roman" w:cs="Times New Roman"/>
          <w:bCs w:val="0"/>
          <w:color w:val="auto"/>
        </w:rPr>
        <w:t xml:space="preserve">поставщиков </w:t>
      </w:r>
      <w:r w:rsidR="0046336B" w:rsidRPr="002957F7">
        <w:rPr>
          <w:rFonts w:ascii="Times New Roman" w:eastAsiaTheme="minorHAnsi" w:hAnsi="Times New Roman" w:cs="Times New Roman"/>
          <w:bCs w:val="0"/>
          <w:color w:val="auto"/>
        </w:rPr>
        <w:t xml:space="preserve">для оказания </w:t>
      </w:r>
      <w:r w:rsidR="0077478C" w:rsidRPr="002957F7">
        <w:rPr>
          <w:rFonts w:ascii="Times New Roman" w:eastAsiaTheme="minorHAnsi" w:hAnsi="Times New Roman" w:cs="Times New Roman"/>
          <w:bCs w:val="0"/>
          <w:color w:val="auto"/>
        </w:rPr>
        <w:t xml:space="preserve">медицинских </w:t>
      </w:r>
      <w:r w:rsidR="0046336B" w:rsidRPr="002957F7">
        <w:rPr>
          <w:rFonts w:ascii="Times New Roman" w:eastAsiaTheme="minorHAnsi" w:hAnsi="Times New Roman" w:cs="Times New Roman"/>
          <w:bCs w:val="0"/>
          <w:color w:val="auto"/>
        </w:rPr>
        <w:t>услуг в рамках гарантированного объема бесплатной медицинской помощи и в системе обязательного социального медицинского страхования</w:t>
      </w:r>
    </w:p>
    <w:p w:rsidR="0034769E" w:rsidRPr="002957F7" w:rsidRDefault="0034769E" w:rsidP="00474BD4">
      <w:pPr>
        <w:tabs>
          <w:tab w:val="left" w:pos="4962"/>
        </w:tabs>
        <w:spacing w:after="0" w:line="240" w:lineRule="auto"/>
        <w:rPr>
          <w:rFonts w:ascii="Times New Roman" w:hAnsi="Times New Roman" w:cs="Times New Roman"/>
          <w:sz w:val="28"/>
        </w:rPr>
      </w:pPr>
    </w:p>
    <w:p w:rsidR="00184562" w:rsidRPr="002957F7" w:rsidRDefault="00184562" w:rsidP="00474BD4">
      <w:pPr>
        <w:pStyle w:val="a3"/>
        <w:numPr>
          <w:ilvl w:val="0"/>
          <w:numId w:val="31"/>
        </w:numPr>
        <w:tabs>
          <w:tab w:val="left" w:pos="710"/>
          <w:tab w:val="left" w:pos="1134"/>
          <w:tab w:val="left" w:pos="1276"/>
          <w:tab w:val="left" w:pos="1843"/>
          <w:tab w:val="left" w:pos="4962"/>
          <w:tab w:val="left" w:pos="7230"/>
        </w:tabs>
        <w:spacing w:after="0" w:line="240" w:lineRule="auto"/>
        <w:ind w:left="0" w:firstLine="709"/>
        <w:jc w:val="both"/>
        <w:rPr>
          <w:rFonts w:ascii="Times New Roman" w:hAnsi="Times New Roman" w:cs="Times New Roman"/>
          <w:sz w:val="28"/>
          <w:szCs w:val="28"/>
        </w:rPr>
      </w:pPr>
      <w:r w:rsidRPr="002957F7">
        <w:rPr>
          <w:rFonts w:ascii="Times New Roman" w:hAnsi="Times New Roman" w:cs="Times New Roman"/>
          <w:sz w:val="28"/>
          <w:szCs w:val="28"/>
        </w:rPr>
        <w:t>Выбор субъектов здравоохранения для оказания медицинских услуг в рамках ГОБМП и в системе ОСМС включает:</w:t>
      </w:r>
    </w:p>
    <w:p w:rsidR="00184562" w:rsidRPr="002957F7" w:rsidRDefault="00184562" w:rsidP="00474BD4">
      <w:pPr>
        <w:tabs>
          <w:tab w:val="left" w:pos="710"/>
          <w:tab w:val="left" w:pos="851"/>
          <w:tab w:val="left" w:pos="1276"/>
          <w:tab w:val="left" w:pos="1843"/>
          <w:tab w:val="left" w:pos="4962"/>
          <w:tab w:val="left" w:pos="7230"/>
        </w:tabs>
        <w:spacing w:after="0" w:line="240" w:lineRule="auto"/>
        <w:ind w:firstLine="709"/>
        <w:jc w:val="both"/>
        <w:rPr>
          <w:rFonts w:ascii="Times New Roman" w:hAnsi="Times New Roman" w:cs="Times New Roman"/>
          <w:sz w:val="28"/>
          <w:szCs w:val="28"/>
        </w:rPr>
      </w:pPr>
      <w:r w:rsidRPr="002957F7">
        <w:rPr>
          <w:rFonts w:ascii="Times New Roman" w:hAnsi="Times New Roman" w:cs="Times New Roman"/>
          <w:sz w:val="28"/>
          <w:szCs w:val="28"/>
        </w:rPr>
        <w:tab/>
        <w:t xml:space="preserve">1) формирование базы данных субъектов здравоохранения, претендующих на оказание медицинских услуг </w:t>
      </w:r>
      <w:r w:rsidRPr="002957F7">
        <w:rPr>
          <w:rFonts w:ascii="Times New Roman" w:eastAsia="Times New Roman" w:hAnsi="Times New Roman" w:cs="Times New Roman"/>
          <w:spacing w:val="1"/>
          <w:sz w:val="28"/>
          <w:szCs w:val="28"/>
        </w:rPr>
        <w:t xml:space="preserve">в рамках </w:t>
      </w:r>
      <w:r w:rsidRPr="002957F7">
        <w:rPr>
          <w:rFonts w:ascii="Times New Roman" w:hAnsi="Times New Roman" w:cs="Times New Roman"/>
          <w:sz w:val="28"/>
          <w:szCs w:val="28"/>
        </w:rPr>
        <w:t xml:space="preserve">гарантированного объема бесплатной медицинской помощи и в системе обязательного социального медицинского страхования (далее </w:t>
      </w:r>
      <w:r w:rsidRPr="002957F7">
        <w:rPr>
          <w:rFonts w:ascii="Times New Roman" w:eastAsia="Consolas" w:hAnsi="Times New Roman" w:cs="Times New Roman"/>
          <w:sz w:val="28"/>
          <w:szCs w:val="28"/>
        </w:rPr>
        <w:t>–</w:t>
      </w:r>
      <w:r w:rsidRPr="002957F7">
        <w:rPr>
          <w:rFonts w:ascii="Times New Roman" w:hAnsi="Times New Roman" w:cs="Times New Roman"/>
          <w:sz w:val="28"/>
          <w:szCs w:val="28"/>
        </w:rPr>
        <w:t xml:space="preserve"> база данных);</w:t>
      </w:r>
    </w:p>
    <w:p w:rsidR="00184562" w:rsidRPr="002957F7" w:rsidRDefault="00184562" w:rsidP="00474BD4">
      <w:pPr>
        <w:tabs>
          <w:tab w:val="left" w:pos="710"/>
          <w:tab w:val="left" w:pos="851"/>
          <w:tab w:val="left" w:pos="1276"/>
          <w:tab w:val="left" w:pos="1843"/>
          <w:tab w:val="left" w:pos="4962"/>
          <w:tab w:val="left" w:pos="7230"/>
        </w:tabs>
        <w:spacing w:after="0" w:line="240" w:lineRule="auto"/>
        <w:ind w:firstLine="709"/>
        <w:jc w:val="both"/>
        <w:rPr>
          <w:rFonts w:ascii="Times New Roman" w:hAnsi="Times New Roman" w:cs="Times New Roman"/>
          <w:sz w:val="28"/>
          <w:szCs w:val="28"/>
        </w:rPr>
      </w:pPr>
      <w:r w:rsidRPr="002957F7">
        <w:rPr>
          <w:rFonts w:ascii="Times New Roman" w:hAnsi="Times New Roman" w:cs="Times New Roman"/>
          <w:sz w:val="28"/>
          <w:szCs w:val="28"/>
        </w:rPr>
        <w:tab/>
        <w:t>2) создание комиссии по выбору и размещению объемов медицинских услуг среди субъектов здравоохранения;</w:t>
      </w:r>
    </w:p>
    <w:p w:rsidR="00184562" w:rsidRPr="002957F7" w:rsidRDefault="00184562" w:rsidP="00474BD4">
      <w:pPr>
        <w:tabs>
          <w:tab w:val="left" w:pos="710"/>
          <w:tab w:val="left" w:pos="851"/>
          <w:tab w:val="left" w:pos="1276"/>
          <w:tab w:val="left" w:pos="1843"/>
          <w:tab w:val="left" w:pos="4962"/>
          <w:tab w:val="left" w:pos="7230"/>
        </w:tabs>
        <w:spacing w:after="0" w:line="240" w:lineRule="auto"/>
        <w:ind w:firstLine="709"/>
        <w:jc w:val="both"/>
        <w:rPr>
          <w:rFonts w:ascii="Times New Roman" w:hAnsi="Times New Roman" w:cs="Times New Roman"/>
          <w:sz w:val="28"/>
          <w:szCs w:val="28"/>
        </w:rPr>
      </w:pPr>
      <w:r w:rsidRPr="002957F7">
        <w:rPr>
          <w:rFonts w:ascii="Times New Roman" w:hAnsi="Times New Roman" w:cs="Times New Roman"/>
          <w:sz w:val="28"/>
          <w:szCs w:val="28"/>
        </w:rPr>
        <w:tab/>
        <w:t xml:space="preserve">3) выбор субъектов здравоохранения </w:t>
      </w:r>
      <w:r w:rsidR="00CE4C25" w:rsidRPr="002957F7">
        <w:rPr>
          <w:rFonts w:ascii="Times New Roman" w:hAnsi="Times New Roman" w:cs="Times New Roman"/>
          <w:sz w:val="28"/>
          <w:szCs w:val="28"/>
        </w:rPr>
        <w:t>и размещение объемов медицинских услуг в рамках ГОБМП и в системе ОСМС.</w:t>
      </w:r>
    </w:p>
    <w:p w:rsidR="00B17D1B" w:rsidRPr="002957F7" w:rsidRDefault="009C684E" w:rsidP="00474BD4">
      <w:pPr>
        <w:tabs>
          <w:tab w:val="left" w:pos="710"/>
          <w:tab w:val="left" w:pos="851"/>
          <w:tab w:val="left" w:pos="1276"/>
          <w:tab w:val="left" w:pos="1843"/>
          <w:tab w:val="left" w:pos="4962"/>
          <w:tab w:val="left" w:pos="7230"/>
        </w:tabs>
        <w:spacing w:after="0" w:line="240" w:lineRule="auto"/>
        <w:ind w:firstLine="709"/>
        <w:jc w:val="center"/>
        <w:rPr>
          <w:rFonts w:ascii="Times New Roman" w:hAnsi="Times New Roman" w:cs="Times New Roman"/>
          <w:b/>
          <w:sz w:val="28"/>
          <w:szCs w:val="28"/>
        </w:rPr>
      </w:pPr>
      <w:r w:rsidRPr="002957F7">
        <w:rPr>
          <w:rFonts w:ascii="Times New Roman" w:hAnsi="Times New Roman" w:cs="Times New Roman"/>
          <w:b/>
          <w:sz w:val="28"/>
          <w:szCs w:val="28"/>
        </w:rPr>
        <w:lastRenderedPageBreak/>
        <w:t>П</w:t>
      </w:r>
      <w:r w:rsidR="00B17D1B" w:rsidRPr="002957F7">
        <w:rPr>
          <w:rFonts w:ascii="Times New Roman" w:hAnsi="Times New Roman" w:cs="Times New Roman"/>
          <w:b/>
          <w:sz w:val="28"/>
          <w:szCs w:val="28"/>
        </w:rPr>
        <w:t>араграф</w:t>
      </w:r>
      <w:r w:rsidR="002576A1" w:rsidRPr="002957F7">
        <w:rPr>
          <w:rFonts w:ascii="Times New Roman" w:hAnsi="Times New Roman" w:cs="Times New Roman"/>
          <w:b/>
          <w:sz w:val="28"/>
          <w:szCs w:val="28"/>
        </w:rPr>
        <w:t xml:space="preserve"> 1</w:t>
      </w:r>
      <w:r w:rsidR="00B17D1B" w:rsidRPr="002957F7">
        <w:rPr>
          <w:rFonts w:ascii="Times New Roman" w:hAnsi="Times New Roman" w:cs="Times New Roman"/>
          <w:b/>
          <w:sz w:val="28"/>
          <w:szCs w:val="28"/>
        </w:rPr>
        <w:t xml:space="preserve">. </w:t>
      </w:r>
      <w:r w:rsidR="00640262" w:rsidRPr="002957F7">
        <w:rPr>
          <w:rFonts w:ascii="Times New Roman" w:hAnsi="Times New Roman" w:cs="Times New Roman"/>
          <w:b/>
          <w:sz w:val="28"/>
          <w:szCs w:val="28"/>
        </w:rPr>
        <w:t>Прядок ф</w:t>
      </w:r>
      <w:r w:rsidR="00B17D1B" w:rsidRPr="002957F7">
        <w:rPr>
          <w:rFonts w:ascii="Times New Roman" w:hAnsi="Times New Roman" w:cs="Times New Roman"/>
          <w:b/>
          <w:sz w:val="28"/>
          <w:szCs w:val="28"/>
        </w:rPr>
        <w:t>ормировани</w:t>
      </w:r>
      <w:r w:rsidR="00640262" w:rsidRPr="002957F7">
        <w:rPr>
          <w:rFonts w:ascii="Times New Roman" w:hAnsi="Times New Roman" w:cs="Times New Roman"/>
          <w:b/>
          <w:sz w:val="28"/>
          <w:szCs w:val="28"/>
        </w:rPr>
        <w:t>я</w:t>
      </w:r>
      <w:r w:rsidR="00B17D1B" w:rsidRPr="002957F7">
        <w:rPr>
          <w:rFonts w:ascii="Times New Roman" w:hAnsi="Times New Roman" w:cs="Times New Roman"/>
          <w:b/>
          <w:sz w:val="28"/>
          <w:szCs w:val="28"/>
        </w:rPr>
        <w:t xml:space="preserve"> базы данных субъектов здравоохранения, претендующих на оказание медицинских услуг </w:t>
      </w:r>
      <w:r w:rsidR="00B17D1B" w:rsidRPr="002957F7">
        <w:rPr>
          <w:rFonts w:ascii="Times New Roman" w:eastAsia="Times New Roman" w:hAnsi="Times New Roman" w:cs="Times New Roman"/>
          <w:b/>
          <w:spacing w:val="1"/>
          <w:sz w:val="28"/>
          <w:szCs w:val="28"/>
        </w:rPr>
        <w:t xml:space="preserve">в рамках </w:t>
      </w:r>
      <w:r w:rsidR="00B17D1B" w:rsidRPr="002957F7">
        <w:rPr>
          <w:rFonts w:ascii="Times New Roman" w:hAnsi="Times New Roman" w:cs="Times New Roman"/>
          <w:b/>
          <w:sz w:val="28"/>
          <w:szCs w:val="28"/>
        </w:rPr>
        <w:t>гарантированного объема бесплатной медицинской помощи и в системе обязательного социального медицинского страхования</w:t>
      </w:r>
    </w:p>
    <w:p w:rsidR="00B17D1B" w:rsidRPr="002957F7" w:rsidRDefault="00B17D1B" w:rsidP="00474BD4">
      <w:pPr>
        <w:tabs>
          <w:tab w:val="left" w:pos="710"/>
          <w:tab w:val="left" w:pos="851"/>
          <w:tab w:val="left" w:pos="1276"/>
          <w:tab w:val="left" w:pos="1843"/>
          <w:tab w:val="left" w:pos="4962"/>
          <w:tab w:val="left" w:pos="7230"/>
        </w:tabs>
        <w:spacing w:after="0" w:line="240" w:lineRule="auto"/>
        <w:ind w:firstLine="709"/>
        <w:jc w:val="center"/>
        <w:rPr>
          <w:rFonts w:ascii="Times New Roman" w:hAnsi="Times New Roman" w:cs="Times New Roman"/>
          <w:b/>
          <w:sz w:val="28"/>
          <w:szCs w:val="28"/>
        </w:rPr>
      </w:pPr>
    </w:p>
    <w:p w:rsidR="00184562" w:rsidRPr="002957F7" w:rsidRDefault="00184562" w:rsidP="00474BD4">
      <w:pPr>
        <w:pStyle w:val="a3"/>
        <w:numPr>
          <w:ilvl w:val="0"/>
          <w:numId w:val="31"/>
        </w:numPr>
        <w:tabs>
          <w:tab w:val="left" w:pos="710"/>
          <w:tab w:val="left" w:pos="1134"/>
          <w:tab w:val="left" w:pos="1276"/>
          <w:tab w:val="left" w:pos="1843"/>
          <w:tab w:val="left" w:pos="4962"/>
          <w:tab w:val="left" w:pos="7230"/>
        </w:tabs>
        <w:spacing w:after="0" w:line="240" w:lineRule="auto"/>
        <w:ind w:left="0" w:firstLine="709"/>
        <w:jc w:val="both"/>
        <w:rPr>
          <w:rFonts w:ascii="Times New Roman" w:hAnsi="Times New Roman" w:cs="Times New Roman"/>
          <w:sz w:val="28"/>
          <w:szCs w:val="28"/>
        </w:rPr>
      </w:pPr>
      <w:r w:rsidRPr="002957F7">
        <w:rPr>
          <w:rFonts w:ascii="Times New Roman" w:hAnsi="Times New Roman" w:cs="Times New Roman"/>
          <w:sz w:val="28"/>
          <w:szCs w:val="28"/>
        </w:rPr>
        <w:t>Формирование базы данных осуществляется не позднее</w:t>
      </w:r>
      <w:r w:rsidRPr="002957F7">
        <w:rPr>
          <w:rFonts w:ascii="Times New Roman" w:hAnsi="Times New Roman" w:cs="Times New Roman"/>
          <w:sz w:val="28"/>
          <w:szCs w:val="28"/>
        </w:rPr>
        <w:br/>
      </w:r>
      <w:r w:rsidR="002C0C89">
        <w:rPr>
          <w:rFonts w:ascii="Times New Roman" w:hAnsi="Times New Roman" w:cs="Times New Roman"/>
          <w:sz w:val="28"/>
          <w:szCs w:val="28"/>
        </w:rPr>
        <w:t xml:space="preserve">пяти </w:t>
      </w:r>
      <w:r w:rsidR="00981F0C" w:rsidRPr="002957F7">
        <w:rPr>
          <w:rFonts w:ascii="Times New Roman" w:hAnsi="Times New Roman" w:cs="Times New Roman"/>
          <w:sz w:val="28"/>
          <w:szCs w:val="28"/>
        </w:rPr>
        <w:t xml:space="preserve">календарных </w:t>
      </w:r>
      <w:r w:rsidR="00604FC6" w:rsidRPr="002957F7">
        <w:rPr>
          <w:rFonts w:ascii="Times New Roman" w:hAnsi="Times New Roman" w:cs="Times New Roman"/>
          <w:sz w:val="28"/>
          <w:szCs w:val="28"/>
        </w:rPr>
        <w:t xml:space="preserve">дней </w:t>
      </w:r>
      <w:r w:rsidR="00981F0C" w:rsidRPr="002957F7">
        <w:rPr>
          <w:rFonts w:ascii="Times New Roman" w:hAnsi="Times New Roman" w:cs="Times New Roman"/>
          <w:sz w:val="28"/>
          <w:szCs w:val="28"/>
        </w:rPr>
        <w:t>до дня</w:t>
      </w:r>
      <w:r w:rsidR="00426320">
        <w:rPr>
          <w:rFonts w:ascii="Times New Roman" w:hAnsi="Times New Roman" w:cs="Times New Roman"/>
          <w:sz w:val="28"/>
          <w:szCs w:val="28"/>
        </w:rPr>
        <w:t xml:space="preserve"> </w:t>
      </w:r>
      <w:r w:rsidR="00981F0C" w:rsidRPr="002957F7">
        <w:rPr>
          <w:rFonts w:ascii="Times New Roman" w:hAnsi="Times New Roman" w:cs="Times New Roman"/>
          <w:sz w:val="28"/>
          <w:szCs w:val="28"/>
        </w:rPr>
        <w:t xml:space="preserve">объявления фондом о проведении процедуры размещения объемов медицинских услуг в рамках ГОБМП и (или) в системе ОСМС </w:t>
      </w:r>
      <w:r w:rsidRPr="002957F7">
        <w:rPr>
          <w:rFonts w:ascii="Times New Roman" w:eastAsia="Times New Roman" w:hAnsi="Times New Roman" w:cs="Times New Roman"/>
          <w:sz w:val="28"/>
          <w:szCs w:val="28"/>
        </w:rPr>
        <w:t xml:space="preserve">и </w:t>
      </w:r>
      <w:r w:rsidRPr="002957F7">
        <w:rPr>
          <w:rFonts w:ascii="Times New Roman" w:hAnsi="Times New Roman" w:cs="Times New Roman"/>
          <w:sz w:val="28"/>
          <w:szCs w:val="28"/>
        </w:rPr>
        <w:t>предусматривает выполнение фондом следующих мероприятий:</w:t>
      </w:r>
    </w:p>
    <w:p w:rsidR="00184562" w:rsidRPr="002957F7" w:rsidRDefault="00184562" w:rsidP="00474BD4">
      <w:pPr>
        <w:tabs>
          <w:tab w:val="left" w:pos="710"/>
          <w:tab w:val="left" w:pos="851"/>
          <w:tab w:val="left" w:pos="993"/>
          <w:tab w:val="left" w:pos="1276"/>
          <w:tab w:val="left" w:pos="1843"/>
          <w:tab w:val="left" w:pos="4962"/>
          <w:tab w:val="left" w:pos="7230"/>
        </w:tabs>
        <w:spacing w:after="0" w:line="240" w:lineRule="auto"/>
        <w:ind w:firstLine="709"/>
        <w:contextualSpacing/>
        <w:jc w:val="both"/>
        <w:rPr>
          <w:rFonts w:ascii="Times New Roman" w:eastAsia="Times New Roman" w:hAnsi="Times New Roman" w:cs="Times New Roman"/>
          <w:sz w:val="28"/>
          <w:szCs w:val="28"/>
        </w:rPr>
      </w:pPr>
      <w:r w:rsidRPr="002957F7">
        <w:rPr>
          <w:rFonts w:ascii="Times New Roman" w:eastAsia="Times New Roman" w:hAnsi="Times New Roman" w:cs="Times New Roman"/>
          <w:sz w:val="28"/>
          <w:szCs w:val="28"/>
        </w:rPr>
        <w:t xml:space="preserve">1) размещение объявления о проведении процедуры формирования </w:t>
      </w:r>
      <w:r w:rsidRPr="002957F7">
        <w:rPr>
          <w:rFonts w:ascii="Times New Roman" w:hAnsi="Times New Roman" w:cs="Times New Roman"/>
          <w:sz w:val="28"/>
          <w:szCs w:val="28"/>
        </w:rPr>
        <w:t>базы данных</w:t>
      </w:r>
      <w:r w:rsidRPr="002957F7">
        <w:rPr>
          <w:rFonts w:ascii="Times New Roman" w:eastAsia="Times New Roman" w:hAnsi="Times New Roman" w:cs="Times New Roman"/>
          <w:sz w:val="28"/>
          <w:szCs w:val="28"/>
        </w:rPr>
        <w:t>;</w:t>
      </w:r>
    </w:p>
    <w:p w:rsidR="00184562" w:rsidRPr="002957F7" w:rsidRDefault="00184562" w:rsidP="00474BD4">
      <w:pPr>
        <w:tabs>
          <w:tab w:val="left" w:pos="710"/>
          <w:tab w:val="left" w:pos="851"/>
          <w:tab w:val="left" w:pos="1276"/>
          <w:tab w:val="left" w:pos="1843"/>
          <w:tab w:val="left" w:pos="4962"/>
          <w:tab w:val="left" w:pos="7230"/>
        </w:tabs>
        <w:spacing w:after="0" w:line="240" w:lineRule="auto"/>
        <w:ind w:firstLine="709"/>
        <w:contextualSpacing/>
        <w:jc w:val="both"/>
        <w:rPr>
          <w:rFonts w:ascii="Times New Roman" w:eastAsia="Times New Roman" w:hAnsi="Times New Roman" w:cs="Times New Roman"/>
          <w:sz w:val="28"/>
          <w:szCs w:val="28"/>
        </w:rPr>
      </w:pPr>
      <w:r w:rsidRPr="002957F7">
        <w:rPr>
          <w:rFonts w:ascii="Times New Roman" w:eastAsia="Times New Roman" w:hAnsi="Times New Roman" w:cs="Times New Roman"/>
          <w:sz w:val="28"/>
          <w:szCs w:val="28"/>
        </w:rPr>
        <w:t>2) прием и регистрация заявок на участие от субъектов здравоохранения для включения в базу данных;</w:t>
      </w:r>
    </w:p>
    <w:p w:rsidR="00184562" w:rsidRPr="002957F7" w:rsidRDefault="00184562" w:rsidP="00474BD4">
      <w:pPr>
        <w:tabs>
          <w:tab w:val="left" w:pos="710"/>
          <w:tab w:val="left" w:pos="851"/>
          <w:tab w:val="left" w:pos="1276"/>
          <w:tab w:val="left" w:pos="1843"/>
          <w:tab w:val="left" w:pos="4962"/>
          <w:tab w:val="left" w:pos="7230"/>
        </w:tabs>
        <w:spacing w:after="0" w:line="240" w:lineRule="auto"/>
        <w:ind w:firstLine="709"/>
        <w:contextualSpacing/>
        <w:jc w:val="both"/>
        <w:rPr>
          <w:rFonts w:ascii="Times New Roman" w:eastAsia="Times New Roman" w:hAnsi="Times New Roman" w:cs="Times New Roman"/>
          <w:sz w:val="28"/>
          <w:szCs w:val="28"/>
        </w:rPr>
      </w:pPr>
      <w:r w:rsidRPr="002957F7">
        <w:rPr>
          <w:rFonts w:ascii="Times New Roman" w:eastAsia="Times New Roman" w:hAnsi="Times New Roman" w:cs="Times New Roman"/>
          <w:sz w:val="28"/>
          <w:szCs w:val="28"/>
        </w:rPr>
        <w:t xml:space="preserve">3) формирование </w:t>
      </w:r>
      <w:r w:rsidRPr="002957F7">
        <w:rPr>
          <w:rFonts w:ascii="Times New Roman" w:hAnsi="Times New Roman" w:cs="Times New Roman"/>
          <w:sz w:val="28"/>
          <w:szCs w:val="28"/>
        </w:rPr>
        <w:t>базы данных</w:t>
      </w:r>
      <w:r w:rsidRPr="002957F7">
        <w:rPr>
          <w:rFonts w:ascii="Times New Roman" w:eastAsia="Times New Roman" w:hAnsi="Times New Roman" w:cs="Times New Roman"/>
          <w:sz w:val="28"/>
          <w:szCs w:val="28"/>
        </w:rPr>
        <w:t xml:space="preserve">. </w:t>
      </w:r>
    </w:p>
    <w:p w:rsidR="00184562" w:rsidRPr="002957F7" w:rsidRDefault="00184562" w:rsidP="00474BD4">
      <w:pPr>
        <w:tabs>
          <w:tab w:val="left" w:pos="710"/>
          <w:tab w:val="left" w:pos="851"/>
          <w:tab w:val="left" w:pos="1276"/>
          <w:tab w:val="left" w:pos="1843"/>
          <w:tab w:val="left" w:pos="4962"/>
          <w:tab w:val="left" w:pos="7230"/>
        </w:tabs>
        <w:spacing w:after="0" w:line="240" w:lineRule="auto"/>
        <w:ind w:firstLine="709"/>
        <w:contextualSpacing/>
        <w:jc w:val="both"/>
        <w:rPr>
          <w:rFonts w:ascii="Times New Roman" w:eastAsia="Times New Roman" w:hAnsi="Times New Roman" w:cs="Times New Roman"/>
          <w:sz w:val="28"/>
          <w:szCs w:val="28"/>
        </w:rPr>
      </w:pPr>
      <w:r w:rsidRPr="002957F7">
        <w:rPr>
          <w:rFonts w:ascii="Times New Roman" w:eastAsia="Times New Roman" w:hAnsi="Times New Roman" w:cs="Times New Roman"/>
          <w:sz w:val="28"/>
          <w:szCs w:val="28"/>
        </w:rPr>
        <w:t xml:space="preserve">Фонд </w:t>
      </w:r>
      <w:r w:rsidR="002E6180" w:rsidRPr="002957F7">
        <w:rPr>
          <w:rFonts w:ascii="Times New Roman" w:eastAsia="Times New Roman" w:hAnsi="Times New Roman" w:cs="Times New Roman"/>
          <w:sz w:val="28"/>
          <w:szCs w:val="28"/>
        </w:rPr>
        <w:t>размещает</w:t>
      </w:r>
      <w:r w:rsidRPr="002957F7">
        <w:rPr>
          <w:rFonts w:ascii="Times New Roman" w:eastAsia="Times New Roman" w:hAnsi="Times New Roman" w:cs="Times New Roman"/>
          <w:sz w:val="28"/>
          <w:szCs w:val="28"/>
        </w:rPr>
        <w:t xml:space="preserve"> объявлени</w:t>
      </w:r>
      <w:r w:rsidR="002E6180" w:rsidRPr="002957F7">
        <w:rPr>
          <w:rFonts w:ascii="Times New Roman" w:eastAsia="Times New Roman" w:hAnsi="Times New Roman" w:cs="Times New Roman"/>
          <w:sz w:val="28"/>
          <w:szCs w:val="28"/>
        </w:rPr>
        <w:t>е</w:t>
      </w:r>
      <w:r w:rsidRPr="002957F7">
        <w:rPr>
          <w:rFonts w:ascii="Times New Roman" w:eastAsia="Times New Roman" w:hAnsi="Times New Roman" w:cs="Times New Roman"/>
          <w:sz w:val="28"/>
          <w:szCs w:val="28"/>
        </w:rPr>
        <w:t xml:space="preserve"> о формировани</w:t>
      </w:r>
      <w:r w:rsidR="002E6180" w:rsidRPr="002957F7">
        <w:rPr>
          <w:rFonts w:ascii="Times New Roman" w:eastAsia="Times New Roman" w:hAnsi="Times New Roman" w:cs="Times New Roman"/>
          <w:sz w:val="28"/>
          <w:szCs w:val="28"/>
        </w:rPr>
        <w:t>и</w:t>
      </w:r>
      <w:r w:rsidRPr="002957F7">
        <w:rPr>
          <w:rFonts w:ascii="Times New Roman" w:hAnsi="Times New Roman" w:cs="Times New Roman"/>
          <w:sz w:val="28"/>
          <w:szCs w:val="28"/>
        </w:rPr>
        <w:t xml:space="preserve"> базы данных</w:t>
      </w:r>
      <w:r w:rsidR="00426320">
        <w:rPr>
          <w:rFonts w:ascii="Times New Roman" w:hAnsi="Times New Roman" w:cs="Times New Roman"/>
          <w:sz w:val="28"/>
          <w:szCs w:val="28"/>
        </w:rPr>
        <w:t xml:space="preserve"> </w:t>
      </w:r>
      <w:r w:rsidRPr="002957F7">
        <w:rPr>
          <w:rFonts w:ascii="Times New Roman" w:eastAsiaTheme="minorHAnsi" w:hAnsi="Times New Roman" w:cs="Times New Roman"/>
          <w:sz w:val="28"/>
          <w:szCs w:val="28"/>
        </w:rPr>
        <w:t>субъектов здравоохранения</w:t>
      </w:r>
      <w:r w:rsidRPr="002957F7">
        <w:rPr>
          <w:rFonts w:ascii="Times New Roman" w:eastAsiaTheme="minorHAnsi" w:hAnsi="Times New Roman" w:cs="Times New Roman"/>
          <w:bCs/>
          <w:sz w:val="28"/>
          <w:szCs w:val="28"/>
        </w:rPr>
        <w:t>, пре</w:t>
      </w:r>
      <w:r w:rsidR="00D61E4E" w:rsidRPr="002957F7">
        <w:rPr>
          <w:rFonts w:ascii="Times New Roman" w:eastAsiaTheme="minorHAnsi" w:hAnsi="Times New Roman" w:cs="Times New Roman"/>
          <w:bCs/>
          <w:sz w:val="28"/>
          <w:szCs w:val="28"/>
        </w:rPr>
        <w:t>т</w:t>
      </w:r>
      <w:r w:rsidRPr="002957F7">
        <w:rPr>
          <w:rFonts w:ascii="Times New Roman" w:eastAsiaTheme="minorHAnsi" w:hAnsi="Times New Roman" w:cs="Times New Roman"/>
          <w:bCs/>
          <w:sz w:val="28"/>
          <w:szCs w:val="28"/>
        </w:rPr>
        <w:t xml:space="preserve">ендующих на оказание медицинских услуг в рамках гарантированного объема бесплатной медицинской помощи и в системе обязательного социального медицинского страхования, </w:t>
      </w:r>
      <w:r w:rsidRPr="002957F7">
        <w:rPr>
          <w:rFonts w:ascii="Times New Roman" w:eastAsia="Times New Roman" w:hAnsi="Times New Roman" w:cs="Times New Roman"/>
          <w:sz w:val="28"/>
          <w:szCs w:val="28"/>
        </w:rPr>
        <w:t xml:space="preserve">по форме согласно приложению </w:t>
      </w:r>
      <w:r w:rsidR="00086043" w:rsidRPr="002957F7">
        <w:rPr>
          <w:rFonts w:ascii="Times New Roman" w:eastAsia="Times New Roman" w:hAnsi="Times New Roman" w:cs="Times New Roman"/>
          <w:sz w:val="28"/>
          <w:szCs w:val="28"/>
        </w:rPr>
        <w:t>1</w:t>
      </w:r>
      <w:r w:rsidRPr="002957F7">
        <w:rPr>
          <w:rFonts w:ascii="Times New Roman" w:eastAsia="Times New Roman" w:hAnsi="Times New Roman" w:cs="Times New Roman"/>
          <w:sz w:val="28"/>
          <w:szCs w:val="28"/>
        </w:rPr>
        <w:t xml:space="preserve"> к настоящим Правилам на интернет - ресурсе фонда. </w:t>
      </w:r>
    </w:p>
    <w:p w:rsidR="00184562" w:rsidRPr="002957F7" w:rsidRDefault="00184562" w:rsidP="00474BD4">
      <w:pPr>
        <w:tabs>
          <w:tab w:val="left" w:pos="710"/>
          <w:tab w:val="left" w:pos="851"/>
          <w:tab w:val="left" w:pos="1134"/>
          <w:tab w:val="left" w:pos="1276"/>
          <w:tab w:val="left" w:pos="1843"/>
          <w:tab w:val="left" w:pos="4962"/>
          <w:tab w:val="left" w:pos="7230"/>
        </w:tabs>
        <w:spacing w:after="0" w:line="240" w:lineRule="auto"/>
        <w:ind w:firstLine="709"/>
        <w:jc w:val="both"/>
        <w:rPr>
          <w:rFonts w:ascii="Times New Roman" w:hAnsi="Times New Roman" w:cs="Times New Roman"/>
          <w:sz w:val="28"/>
          <w:szCs w:val="28"/>
        </w:rPr>
      </w:pPr>
      <w:r w:rsidRPr="002957F7">
        <w:rPr>
          <w:rFonts w:ascii="Times New Roman" w:hAnsi="Times New Roman" w:cs="Times New Roman"/>
          <w:sz w:val="28"/>
          <w:szCs w:val="28"/>
        </w:rPr>
        <w:tab/>
        <w:t>У</w:t>
      </w:r>
      <w:r w:rsidRPr="002957F7">
        <w:rPr>
          <w:rFonts w:ascii="Times New Roman" w:eastAsia="Times New Roman" w:hAnsi="Times New Roman" w:cs="Times New Roman"/>
          <w:sz w:val="28"/>
          <w:szCs w:val="28"/>
        </w:rPr>
        <w:t xml:space="preserve">полномоченный орган и </w:t>
      </w:r>
      <w:r w:rsidR="002E6180" w:rsidRPr="002957F7">
        <w:rPr>
          <w:rFonts w:ascii="Times New Roman" w:hAnsi="Times New Roman" w:cs="Times New Roman"/>
          <w:color w:val="000000"/>
          <w:spacing w:val="2"/>
          <w:sz w:val="28"/>
          <w:szCs w:val="28"/>
          <w:shd w:val="clear" w:color="auto" w:fill="FFFFFF"/>
        </w:rPr>
        <w:t xml:space="preserve">местные органы государственного управления здравоохранением областей, города республиканского значения и столицы </w:t>
      </w:r>
      <w:r w:rsidRPr="002957F7">
        <w:rPr>
          <w:rFonts w:ascii="Times New Roman" w:eastAsia="Times New Roman" w:hAnsi="Times New Roman" w:cs="Times New Roman"/>
          <w:sz w:val="28"/>
          <w:szCs w:val="28"/>
        </w:rPr>
        <w:t xml:space="preserve">также информируют о </w:t>
      </w:r>
      <w:r w:rsidRPr="002957F7">
        <w:rPr>
          <w:rFonts w:ascii="Times New Roman" w:hAnsi="Times New Roman" w:cs="Times New Roman"/>
          <w:sz w:val="28"/>
          <w:szCs w:val="28"/>
        </w:rPr>
        <w:t>формировани</w:t>
      </w:r>
      <w:r w:rsidR="002E6180" w:rsidRPr="002957F7">
        <w:rPr>
          <w:rFonts w:ascii="Times New Roman" w:hAnsi="Times New Roman" w:cs="Times New Roman"/>
          <w:sz w:val="28"/>
          <w:szCs w:val="28"/>
        </w:rPr>
        <w:t>и</w:t>
      </w:r>
      <w:r w:rsidRPr="002957F7">
        <w:rPr>
          <w:rFonts w:ascii="Times New Roman" w:hAnsi="Times New Roman" w:cs="Times New Roman"/>
          <w:sz w:val="28"/>
          <w:szCs w:val="28"/>
        </w:rPr>
        <w:t xml:space="preserve"> базы данных</w:t>
      </w:r>
      <w:r w:rsidR="00862FC5">
        <w:rPr>
          <w:rFonts w:ascii="Times New Roman" w:hAnsi="Times New Roman" w:cs="Times New Roman"/>
          <w:sz w:val="28"/>
          <w:szCs w:val="28"/>
        </w:rPr>
        <w:t xml:space="preserve"> </w:t>
      </w:r>
      <w:r w:rsidRPr="002957F7">
        <w:rPr>
          <w:rFonts w:ascii="Times New Roman" w:eastAsia="Times New Roman" w:hAnsi="Times New Roman" w:cs="Times New Roman"/>
          <w:sz w:val="28"/>
          <w:szCs w:val="28"/>
        </w:rPr>
        <w:t>на своих интернет-ресурсах.</w:t>
      </w:r>
    </w:p>
    <w:p w:rsidR="00184562" w:rsidRPr="002957F7" w:rsidRDefault="00791922" w:rsidP="00474BD4">
      <w:pPr>
        <w:tabs>
          <w:tab w:val="left" w:pos="710"/>
          <w:tab w:val="left" w:pos="851"/>
          <w:tab w:val="left" w:pos="1134"/>
          <w:tab w:val="left" w:pos="1276"/>
          <w:tab w:val="left" w:pos="1843"/>
          <w:tab w:val="left" w:pos="4962"/>
          <w:tab w:val="left" w:pos="7230"/>
        </w:tabs>
        <w:spacing w:after="0" w:line="240" w:lineRule="auto"/>
        <w:ind w:firstLine="709"/>
        <w:jc w:val="both"/>
        <w:rPr>
          <w:rFonts w:ascii="Times New Roman" w:eastAsia="Times New Roman" w:hAnsi="Times New Roman" w:cs="Times New Roman"/>
          <w:sz w:val="28"/>
          <w:szCs w:val="28"/>
        </w:rPr>
      </w:pPr>
      <w:r w:rsidRPr="002957F7">
        <w:rPr>
          <w:rFonts w:ascii="Times New Roman" w:eastAsia="Times New Roman" w:hAnsi="Times New Roman" w:cs="Times New Roman"/>
          <w:sz w:val="28"/>
          <w:szCs w:val="28"/>
        </w:rPr>
        <w:t xml:space="preserve"> Прием и регистрация заявок для включения в </w:t>
      </w:r>
      <w:r w:rsidR="00184562" w:rsidRPr="002957F7">
        <w:rPr>
          <w:rFonts w:ascii="Times New Roman" w:hAnsi="Times New Roman" w:cs="Times New Roman"/>
          <w:sz w:val="28"/>
          <w:szCs w:val="28"/>
        </w:rPr>
        <w:t>баз</w:t>
      </w:r>
      <w:r w:rsidRPr="002957F7">
        <w:rPr>
          <w:rFonts w:ascii="Times New Roman" w:hAnsi="Times New Roman" w:cs="Times New Roman"/>
          <w:sz w:val="28"/>
          <w:szCs w:val="28"/>
        </w:rPr>
        <w:t>у</w:t>
      </w:r>
      <w:r w:rsidR="00184562" w:rsidRPr="002957F7">
        <w:rPr>
          <w:rFonts w:ascii="Times New Roman" w:hAnsi="Times New Roman" w:cs="Times New Roman"/>
          <w:sz w:val="28"/>
          <w:szCs w:val="28"/>
        </w:rPr>
        <w:t xml:space="preserve"> данных</w:t>
      </w:r>
      <w:r w:rsidR="006D38C1" w:rsidRPr="002957F7">
        <w:rPr>
          <w:rFonts w:ascii="Times New Roman" w:hAnsi="Times New Roman" w:cs="Times New Roman"/>
          <w:sz w:val="28"/>
          <w:szCs w:val="28"/>
        </w:rPr>
        <w:t xml:space="preserve"> </w:t>
      </w:r>
      <w:r w:rsidR="00184562" w:rsidRPr="002957F7">
        <w:rPr>
          <w:rFonts w:ascii="Times New Roman" w:eastAsia="Times New Roman" w:hAnsi="Times New Roman" w:cs="Times New Roman"/>
          <w:sz w:val="28"/>
          <w:szCs w:val="28"/>
        </w:rPr>
        <w:t xml:space="preserve">субъектов здравоохранения, претендующих на оказание медицинских услуг в рамках гарантированного объема бесплатной медицинской помощи и в системе обязательного социального медицинского страхования по форме согласно приложению </w:t>
      </w:r>
      <w:r w:rsidR="00086043" w:rsidRPr="002957F7">
        <w:rPr>
          <w:rFonts w:ascii="Times New Roman" w:eastAsia="Times New Roman" w:hAnsi="Times New Roman" w:cs="Times New Roman"/>
          <w:sz w:val="28"/>
          <w:szCs w:val="28"/>
        </w:rPr>
        <w:t>2</w:t>
      </w:r>
      <w:r w:rsidR="00184562" w:rsidRPr="002957F7">
        <w:rPr>
          <w:rFonts w:ascii="Times New Roman" w:eastAsia="Times New Roman" w:hAnsi="Times New Roman" w:cs="Times New Roman"/>
          <w:sz w:val="28"/>
          <w:szCs w:val="28"/>
        </w:rPr>
        <w:t xml:space="preserve"> к настоящим Правилам</w:t>
      </w:r>
      <w:r w:rsidRPr="002957F7">
        <w:rPr>
          <w:rFonts w:ascii="Times New Roman" w:eastAsia="Times New Roman" w:hAnsi="Times New Roman" w:cs="Times New Roman"/>
          <w:sz w:val="28"/>
          <w:szCs w:val="28"/>
        </w:rPr>
        <w:t xml:space="preserve"> (далее – заявка</w:t>
      </w:r>
      <w:r w:rsidR="00184562" w:rsidRPr="002957F7">
        <w:rPr>
          <w:rFonts w:ascii="Times New Roman" w:eastAsia="Times New Roman" w:hAnsi="Times New Roman" w:cs="Times New Roman"/>
          <w:sz w:val="28"/>
          <w:szCs w:val="28"/>
        </w:rPr>
        <w:t xml:space="preserve">) осуществляется посредством подачи ее субъектом здравоохранения в бумажной форме или посредством интернет-ресурса фонда в форме электронного документа. </w:t>
      </w:r>
    </w:p>
    <w:p w:rsidR="00184562" w:rsidRPr="002957F7" w:rsidRDefault="00F47FDA" w:rsidP="00474BD4">
      <w:pPr>
        <w:pStyle w:val="a3"/>
        <w:numPr>
          <w:ilvl w:val="0"/>
          <w:numId w:val="31"/>
        </w:numPr>
        <w:tabs>
          <w:tab w:val="left" w:pos="710"/>
          <w:tab w:val="left" w:pos="1276"/>
          <w:tab w:val="left" w:pos="4962"/>
          <w:tab w:val="left" w:pos="7230"/>
        </w:tabs>
        <w:spacing w:after="0" w:line="240" w:lineRule="auto"/>
        <w:ind w:left="0" w:firstLine="709"/>
        <w:jc w:val="both"/>
        <w:rPr>
          <w:rFonts w:ascii="Times New Roman" w:hAnsi="Times New Roman" w:cs="Times New Roman"/>
          <w:sz w:val="28"/>
          <w:szCs w:val="28"/>
        </w:rPr>
      </w:pPr>
      <w:r w:rsidRPr="002957F7">
        <w:rPr>
          <w:rFonts w:ascii="Times New Roman" w:hAnsi="Times New Roman" w:cs="Times New Roman"/>
          <w:sz w:val="28"/>
          <w:szCs w:val="28"/>
        </w:rPr>
        <w:t xml:space="preserve">Заявки </w:t>
      </w:r>
      <w:r w:rsidR="00184562" w:rsidRPr="002957F7">
        <w:rPr>
          <w:rFonts w:ascii="Times New Roman" w:hAnsi="Times New Roman" w:cs="Times New Roman"/>
          <w:sz w:val="28"/>
          <w:szCs w:val="28"/>
        </w:rPr>
        <w:t xml:space="preserve">в бумажной форме подаются в прошитом и пронумерованном виде без исправлений и помарок, при этом последняя страница заверяется подписью руководителя или его доверенного лица и скрепляется печатью субъекта здравоохранения (при наличии). </w:t>
      </w:r>
    </w:p>
    <w:p w:rsidR="00184562" w:rsidRPr="002957F7" w:rsidRDefault="002A6667" w:rsidP="00474BD4">
      <w:pPr>
        <w:pStyle w:val="a3"/>
        <w:numPr>
          <w:ilvl w:val="0"/>
          <w:numId w:val="31"/>
        </w:numPr>
        <w:tabs>
          <w:tab w:val="left" w:pos="993"/>
          <w:tab w:val="left" w:pos="1134"/>
          <w:tab w:val="left" w:pos="1276"/>
          <w:tab w:val="left" w:pos="4962"/>
          <w:tab w:val="left" w:pos="7230"/>
        </w:tabs>
        <w:spacing w:after="0" w:line="240" w:lineRule="auto"/>
        <w:ind w:left="0" w:firstLine="709"/>
        <w:jc w:val="both"/>
        <w:rPr>
          <w:rFonts w:ascii="Times New Roman" w:hAnsi="Times New Roman" w:cs="Times New Roman"/>
          <w:sz w:val="28"/>
          <w:szCs w:val="28"/>
        </w:rPr>
      </w:pPr>
      <w:r w:rsidRPr="002957F7">
        <w:rPr>
          <w:rFonts w:ascii="Times New Roman" w:hAnsi="Times New Roman" w:cs="Times New Roman"/>
          <w:sz w:val="28"/>
          <w:szCs w:val="28"/>
        </w:rPr>
        <w:t>Субъекты здравоохранения к з</w:t>
      </w:r>
      <w:r w:rsidR="00184562" w:rsidRPr="002957F7">
        <w:rPr>
          <w:rFonts w:ascii="Times New Roman" w:hAnsi="Times New Roman" w:cs="Times New Roman"/>
          <w:sz w:val="28"/>
          <w:szCs w:val="28"/>
        </w:rPr>
        <w:t>аявк</w:t>
      </w:r>
      <w:r w:rsidRPr="002957F7">
        <w:rPr>
          <w:rFonts w:ascii="Times New Roman" w:hAnsi="Times New Roman" w:cs="Times New Roman"/>
          <w:sz w:val="28"/>
          <w:szCs w:val="28"/>
        </w:rPr>
        <w:t>е</w:t>
      </w:r>
      <w:r w:rsidR="00862FC5">
        <w:rPr>
          <w:rFonts w:ascii="Times New Roman" w:hAnsi="Times New Roman" w:cs="Times New Roman"/>
          <w:sz w:val="28"/>
          <w:szCs w:val="28"/>
        </w:rPr>
        <w:t xml:space="preserve"> </w:t>
      </w:r>
      <w:r w:rsidRPr="002957F7">
        <w:rPr>
          <w:rFonts w:ascii="Times New Roman" w:hAnsi="Times New Roman" w:cs="Times New Roman"/>
          <w:sz w:val="28"/>
          <w:szCs w:val="28"/>
        </w:rPr>
        <w:t xml:space="preserve">прилагают </w:t>
      </w:r>
      <w:r w:rsidR="00184562" w:rsidRPr="002957F7">
        <w:rPr>
          <w:rFonts w:ascii="Times New Roman" w:eastAsia="Times New Roman" w:hAnsi="Times New Roman" w:cs="Times New Roman"/>
          <w:sz w:val="28"/>
          <w:szCs w:val="28"/>
        </w:rPr>
        <w:t>с</w:t>
      </w:r>
      <w:r w:rsidR="00184562" w:rsidRPr="002957F7">
        <w:rPr>
          <w:rFonts w:ascii="Times New Roman" w:hAnsi="Times New Roman" w:cs="Times New Roman"/>
          <w:sz w:val="28"/>
          <w:szCs w:val="28"/>
        </w:rPr>
        <w:t>ледующие документы:</w:t>
      </w:r>
    </w:p>
    <w:p w:rsidR="00184562" w:rsidRPr="002957F7" w:rsidRDefault="00184562" w:rsidP="00474BD4">
      <w:pPr>
        <w:tabs>
          <w:tab w:val="left" w:pos="710"/>
          <w:tab w:val="left" w:pos="851"/>
          <w:tab w:val="left" w:pos="1134"/>
          <w:tab w:val="left" w:pos="1843"/>
          <w:tab w:val="left" w:pos="4962"/>
          <w:tab w:val="left" w:pos="7230"/>
        </w:tabs>
        <w:spacing w:after="0" w:line="240" w:lineRule="auto"/>
        <w:ind w:firstLine="709"/>
        <w:contextualSpacing/>
        <w:jc w:val="both"/>
        <w:rPr>
          <w:rFonts w:ascii="Times New Roman" w:eastAsia="Times New Roman" w:hAnsi="Times New Roman" w:cs="Times New Roman"/>
          <w:b/>
          <w:sz w:val="28"/>
          <w:szCs w:val="28"/>
        </w:rPr>
      </w:pPr>
      <w:r w:rsidRPr="002957F7">
        <w:rPr>
          <w:rFonts w:ascii="Times New Roman" w:eastAsia="Times New Roman" w:hAnsi="Times New Roman" w:cs="Times New Roman"/>
          <w:sz w:val="28"/>
          <w:szCs w:val="28"/>
        </w:rPr>
        <w:t xml:space="preserve">1) </w:t>
      </w:r>
      <w:r w:rsidR="002A6667" w:rsidRPr="002957F7">
        <w:rPr>
          <w:rFonts w:ascii="Times New Roman" w:eastAsia="Times New Roman" w:hAnsi="Times New Roman" w:cs="Times New Roman"/>
          <w:sz w:val="28"/>
          <w:szCs w:val="28"/>
        </w:rPr>
        <w:t>копия</w:t>
      </w:r>
      <w:r w:rsidRPr="002957F7">
        <w:rPr>
          <w:rFonts w:ascii="Times New Roman" w:eastAsia="Times New Roman" w:hAnsi="Times New Roman" w:cs="Times New Roman"/>
          <w:sz w:val="28"/>
          <w:szCs w:val="28"/>
        </w:rPr>
        <w:t xml:space="preserve"> свидетельства</w:t>
      </w:r>
      <w:r w:rsidR="002A6667" w:rsidRPr="002957F7">
        <w:rPr>
          <w:rFonts w:ascii="Times New Roman" w:eastAsia="Times New Roman" w:hAnsi="Times New Roman" w:cs="Times New Roman"/>
          <w:sz w:val="28"/>
          <w:szCs w:val="28"/>
        </w:rPr>
        <w:t xml:space="preserve"> (справка)</w:t>
      </w:r>
      <w:r w:rsidRPr="002957F7">
        <w:rPr>
          <w:rFonts w:ascii="Times New Roman" w:eastAsia="Times New Roman" w:hAnsi="Times New Roman" w:cs="Times New Roman"/>
          <w:sz w:val="28"/>
          <w:szCs w:val="28"/>
        </w:rPr>
        <w:t xml:space="preserve"> о государственной регистрации (перерегистрации) юридического лица или копию </w:t>
      </w:r>
      <w:r w:rsidR="00FE4EA6" w:rsidRPr="002957F7">
        <w:rPr>
          <w:rFonts w:ascii="Times New Roman" w:eastAsia="Times New Roman" w:hAnsi="Times New Roman" w:cs="Times New Roman"/>
          <w:sz w:val="28"/>
          <w:szCs w:val="28"/>
        </w:rPr>
        <w:t>свидетельства о регистрации в качестве индивидуального предпринимателя (для физических лиц)</w:t>
      </w:r>
      <w:r w:rsidRPr="002957F7">
        <w:rPr>
          <w:rFonts w:ascii="Times New Roman" w:eastAsia="Times New Roman" w:hAnsi="Times New Roman" w:cs="Times New Roman"/>
          <w:sz w:val="28"/>
          <w:szCs w:val="28"/>
        </w:rPr>
        <w:t>;</w:t>
      </w:r>
    </w:p>
    <w:p w:rsidR="00184562" w:rsidRPr="002957F7" w:rsidRDefault="00184562" w:rsidP="00474BD4">
      <w:pPr>
        <w:tabs>
          <w:tab w:val="left" w:pos="710"/>
          <w:tab w:val="left" w:pos="851"/>
          <w:tab w:val="left" w:pos="1276"/>
          <w:tab w:val="left" w:pos="1843"/>
          <w:tab w:val="left" w:pos="4962"/>
          <w:tab w:val="left" w:pos="7230"/>
        </w:tabs>
        <w:spacing w:after="0" w:line="240" w:lineRule="auto"/>
        <w:ind w:firstLine="709"/>
        <w:contextualSpacing/>
        <w:jc w:val="both"/>
        <w:rPr>
          <w:rFonts w:ascii="Times New Roman" w:eastAsia="Times New Roman" w:hAnsi="Times New Roman" w:cs="Times New Roman"/>
          <w:sz w:val="28"/>
          <w:szCs w:val="28"/>
        </w:rPr>
      </w:pPr>
      <w:r w:rsidRPr="002957F7">
        <w:rPr>
          <w:rFonts w:ascii="Times New Roman" w:eastAsia="Times New Roman" w:hAnsi="Times New Roman" w:cs="Times New Roman"/>
          <w:sz w:val="28"/>
          <w:szCs w:val="28"/>
        </w:rPr>
        <w:t xml:space="preserve">2) копию документа, удостоверяющего личность (для физического лица); </w:t>
      </w:r>
    </w:p>
    <w:p w:rsidR="00184562" w:rsidRPr="002957F7" w:rsidRDefault="00184562" w:rsidP="00474BD4">
      <w:pPr>
        <w:pStyle w:val="a3"/>
        <w:tabs>
          <w:tab w:val="left" w:pos="993"/>
          <w:tab w:val="left" w:pos="1276"/>
          <w:tab w:val="left" w:pos="1843"/>
          <w:tab w:val="left" w:pos="4962"/>
          <w:tab w:val="left" w:pos="7230"/>
        </w:tabs>
        <w:spacing w:after="0" w:line="240" w:lineRule="auto"/>
        <w:ind w:left="0" w:firstLine="709"/>
        <w:jc w:val="both"/>
        <w:rPr>
          <w:rFonts w:ascii="Times New Roman" w:hAnsi="Times New Roman" w:cs="Times New Roman"/>
          <w:sz w:val="28"/>
          <w:szCs w:val="28"/>
        </w:rPr>
      </w:pPr>
      <w:r w:rsidRPr="002957F7">
        <w:rPr>
          <w:rFonts w:ascii="Times New Roman" w:eastAsia="Times New Roman" w:hAnsi="Times New Roman" w:cs="Times New Roman"/>
          <w:sz w:val="28"/>
          <w:szCs w:val="28"/>
        </w:rPr>
        <w:t>3) копию лицензий на занятие медицинской деятельностью и приложений к ним, подтверждающих право на оказание соответствующих медицинских услуг</w:t>
      </w:r>
      <w:r w:rsidRPr="002957F7">
        <w:rPr>
          <w:rFonts w:ascii="Times New Roman" w:hAnsi="Times New Roman" w:cs="Times New Roman"/>
          <w:sz w:val="28"/>
          <w:szCs w:val="28"/>
        </w:rPr>
        <w:t>, в том числе расположени</w:t>
      </w:r>
      <w:r w:rsidR="00D5102A" w:rsidRPr="002957F7">
        <w:rPr>
          <w:rFonts w:ascii="Times New Roman" w:hAnsi="Times New Roman" w:cs="Times New Roman"/>
          <w:sz w:val="28"/>
          <w:szCs w:val="28"/>
        </w:rPr>
        <w:t>е</w:t>
      </w:r>
      <w:r w:rsidRPr="002957F7">
        <w:rPr>
          <w:rFonts w:ascii="Times New Roman" w:hAnsi="Times New Roman" w:cs="Times New Roman"/>
          <w:sz w:val="28"/>
          <w:szCs w:val="28"/>
        </w:rPr>
        <w:t xml:space="preserve"> производственной базы субъекта </w:t>
      </w:r>
      <w:r w:rsidRPr="002957F7">
        <w:rPr>
          <w:rFonts w:ascii="Times New Roman" w:hAnsi="Times New Roman" w:cs="Times New Roman"/>
          <w:sz w:val="28"/>
          <w:szCs w:val="28"/>
        </w:rPr>
        <w:lastRenderedPageBreak/>
        <w:t>здравоохранения</w:t>
      </w:r>
      <w:r w:rsidR="003F1EE2" w:rsidRPr="003F1EE2">
        <w:rPr>
          <w:rFonts w:ascii="Times New Roman" w:hAnsi="Times New Roman" w:cs="Times New Roman"/>
          <w:sz w:val="28"/>
          <w:szCs w:val="28"/>
        </w:rPr>
        <w:t xml:space="preserve"> </w:t>
      </w:r>
      <w:r w:rsidRPr="002957F7">
        <w:rPr>
          <w:rFonts w:ascii="Times New Roman" w:hAnsi="Times New Roman" w:cs="Times New Roman"/>
          <w:sz w:val="28"/>
          <w:szCs w:val="28"/>
        </w:rPr>
        <w:t>или его представительства, филиала (при подаче заявки на участие представительством)</w:t>
      </w:r>
      <w:r w:rsidR="006676EF" w:rsidRPr="002957F7">
        <w:rPr>
          <w:rFonts w:ascii="Times New Roman" w:hAnsi="Times New Roman" w:cs="Times New Roman"/>
          <w:sz w:val="28"/>
          <w:szCs w:val="28"/>
        </w:rPr>
        <w:t>;</w:t>
      </w:r>
    </w:p>
    <w:p w:rsidR="00184562" w:rsidRPr="002957F7" w:rsidRDefault="00184562" w:rsidP="00474BD4">
      <w:pPr>
        <w:pStyle w:val="a3"/>
        <w:tabs>
          <w:tab w:val="left" w:pos="993"/>
          <w:tab w:val="left" w:pos="1843"/>
          <w:tab w:val="left" w:pos="4962"/>
          <w:tab w:val="left" w:pos="7230"/>
        </w:tabs>
        <w:spacing w:after="0" w:line="240" w:lineRule="auto"/>
        <w:ind w:left="0" w:firstLine="709"/>
        <w:jc w:val="both"/>
        <w:rPr>
          <w:rFonts w:ascii="Times New Roman" w:eastAsia="Times New Roman" w:hAnsi="Times New Roman" w:cs="Times New Roman"/>
          <w:sz w:val="28"/>
          <w:szCs w:val="28"/>
        </w:rPr>
      </w:pPr>
      <w:r w:rsidRPr="002957F7">
        <w:rPr>
          <w:rFonts w:ascii="Times New Roman" w:hAnsi="Times New Roman" w:cs="Times New Roman"/>
          <w:sz w:val="28"/>
          <w:szCs w:val="28"/>
        </w:rPr>
        <w:t xml:space="preserve">4) </w:t>
      </w:r>
      <w:r w:rsidRPr="002957F7">
        <w:rPr>
          <w:rFonts w:ascii="Times New Roman" w:eastAsia="Times New Roman" w:hAnsi="Times New Roman" w:cs="Times New Roman"/>
          <w:sz w:val="28"/>
          <w:szCs w:val="28"/>
        </w:rPr>
        <w:t>сведения об ответственных лицах, уполномоченных на ведение информационных систем здравоохранения, по форме согласно приложению к заявке на участие за подписью руководителя субъекта здравоохранения для последующего предоставления субъекту здравоохранения субъектом информатизации логина и пароля к необходимым информационным системам здравоохранения.</w:t>
      </w:r>
    </w:p>
    <w:p w:rsidR="00D33EF4" w:rsidRPr="002957F7" w:rsidRDefault="009F0284" w:rsidP="00474BD4">
      <w:pPr>
        <w:pStyle w:val="a3"/>
        <w:numPr>
          <w:ilvl w:val="0"/>
          <w:numId w:val="31"/>
        </w:numPr>
        <w:tabs>
          <w:tab w:val="left" w:pos="0"/>
          <w:tab w:val="left" w:pos="710"/>
          <w:tab w:val="left" w:pos="851"/>
          <w:tab w:val="left" w:pos="993"/>
          <w:tab w:val="left" w:pos="1134"/>
          <w:tab w:val="left" w:pos="1276"/>
          <w:tab w:val="left" w:pos="1843"/>
          <w:tab w:val="left" w:pos="4962"/>
          <w:tab w:val="left" w:pos="7230"/>
        </w:tabs>
        <w:spacing w:after="0" w:line="240" w:lineRule="auto"/>
        <w:ind w:left="0" w:firstLine="709"/>
        <w:jc w:val="both"/>
        <w:rPr>
          <w:rFonts w:ascii="Times New Roman" w:hAnsi="Times New Roman" w:cs="Times New Roman"/>
          <w:sz w:val="28"/>
          <w:szCs w:val="28"/>
        </w:rPr>
      </w:pPr>
      <w:r w:rsidRPr="002957F7">
        <w:rPr>
          <w:rFonts w:ascii="Times New Roman" w:hAnsi="Times New Roman" w:cs="Times New Roman"/>
          <w:sz w:val="28"/>
          <w:szCs w:val="28"/>
        </w:rPr>
        <w:t xml:space="preserve">Фонд в </w:t>
      </w:r>
      <w:r w:rsidR="00184562" w:rsidRPr="002957F7">
        <w:rPr>
          <w:rFonts w:ascii="Times New Roman" w:eastAsia="Times New Roman" w:hAnsi="Times New Roman" w:cs="Times New Roman"/>
          <w:sz w:val="28"/>
          <w:szCs w:val="28"/>
        </w:rPr>
        <w:t xml:space="preserve">течение трех календарных дней со дня подачи </w:t>
      </w:r>
      <w:r w:rsidRPr="002957F7">
        <w:rPr>
          <w:rFonts w:ascii="Times New Roman" w:eastAsia="Times New Roman" w:hAnsi="Times New Roman" w:cs="Times New Roman"/>
          <w:sz w:val="28"/>
          <w:szCs w:val="28"/>
        </w:rPr>
        <w:t xml:space="preserve">субъектами здравоохранения </w:t>
      </w:r>
      <w:r w:rsidR="00184562" w:rsidRPr="002957F7">
        <w:rPr>
          <w:rFonts w:ascii="Times New Roman" w:eastAsia="Times New Roman" w:hAnsi="Times New Roman" w:cs="Times New Roman"/>
          <w:sz w:val="28"/>
          <w:szCs w:val="28"/>
        </w:rPr>
        <w:t>заявки</w:t>
      </w:r>
      <w:r w:rsidR="00C920A6" w:rsidRPr="002957F7">
        <w:rPr>
          <w:rFonts w:ascii="Times New Roman" w:eastAsia="Times New Roman" w:hAnsi="Times New Roman" w:cs="Times New Roman"/>
          <w:sz w:val="28"/>
          <w:szCs w:val="28"/>
        </w:rPr>
        <w:t xml:space="preserve"> </w:t>
      </w:r>
      <w:r w:rsidR="00D33EF4" w:rsidRPr="002957F7">
        <w:rPr>
          <w:rFonts w:ascii="Times New Roman" w:hAnsi="Times New Roman" w:cs="Times New Roman"/>
          <w:sz w:val="28"/>
          <w:szCs w:val="28"/>
        </w:rPr>
        <w:t xml:space="preserve">рассматривает </w:t>
      </w:r>
      <w:r w:rsidR="00BA15EC" w:rsidRPr="002957F7">
        <w:rPr>
          <w:rFonts w:ascii="Times New Roman" w:hAnsi="Times New Roman" w:cs="Times New Roman"/>
          <w:sz w:val="28"/>
          <w:szCs w:val="28"/>
        </w:rPr>
        <w:t xml:space="preserve">их </w:t>
      </w:r>
      <w:r w:rsidR="00D33EF4" w:rsidRPr="002957F7">
        <w:rPr>
          <w:rFonts w:ascii="Times New Roman" w:hAnsi="Times New Roman" w:cs="Times New Roman"/>
          <w:sz w:val="28"/>
          <w:szCs w:val="28"/>
        </w:rPr>
        <w:t xml:space="preserve">на предмет </w:t>
      </w:r>
      <w:r w:rsidR="006676EF" w:rsidRPr="002957F7">
        <w:rPr>
          <w:rFonts w:ascii="Times New Roman" w:hAnsi="Times New Roman" w:cs="Times New Roman"/>
          <w:sz w:val="28"/>
          <w:szCs w:val="28"/>
        </w:rPr>
        <w:t xml:space="preserve">соответствия </w:t>
      </w:r>
      <w:r w:rsidR="006676EF" w:rsidRPr="002957F7">
        <w:rPr>
          <w:rFonts w:ascii="Times New Roman" w:eastAsia="Times New Roman" w:hAnsi="Times New Roman" w:cs="Times New Roman"/>
          <w:sz w:val="28"/>
          <w:szCs w:val="28"/>
        </w:rPr>
        <w:t xml:space="preserve">требованиям </w:t>
      </w:r>
      <w:r w:rsidR="00D33EF4" w:rsidRPr="002957F7">
        <w:rPr>
          <w:rFonts w:ascii="Times New Roman" w:eastAsia="Times New Roman" w:hAnsi="Times New Roman" w:cs="Times New Roman"/>
          <w:sz w:val="28"/>
          <w:szCs w:val="28"/>
        </w:rPr>
        <w:t>пункт</w:t>
      </w:r>
      <w:r w:rsidR="006676EF" w:rsidRPr="002957F7">
        <w:rPr>
          <w:rFonts w:ascii="Times New Roman" w:eastAsia="Times New Roman" w:hAnsi="Times New Roman" w:cs="Times New Roman"/>
          <w:sz w:val="28"/>
          <w:szCs w:val="28"/>
        </w:rPr>
        <w:t>а</w:t>
      </w:r>
      <w:r w:rsidR="00D33EF4" w:rsidRPr="002957F7">
        <w:rPr>
          <w:rFonts w:ascii="Times New Roman" w:eastAsia="Times New Roman" w:hAnsi="Times New Roman" w:cs="Times New Roman"/>
          <w:sz w:val="28"/>
          <w:szCs w:val="28"/>
        </w:rPr>
        <w:t xml:space="preserve"> 2</w:t>
      </w:r>
      <w:r w:rsidR="004013FE" w:rsidRPr="002957F7">
        <w:rPr>
          <w:rFonts w:ascii="Times New Roman" w:eastAsia="Times New Roman" w:hAnsi="Times New Roman" w:cs="Times New Roman"/>
          <w:sz w:val="28"/>
          <w:szCs w:val="28"/>
        </w:rPr>
        <w:t>2</w:t>
      </w:r>
      <w:r w:rsidR="00D33EF4" w:rsidRPr="002957F7">
        <w:rPr>
          <w:rFonts w:ascii="Times New Roman" w:eastAsia="Times New Roman" w:hAnsi="Times New Roman" w:cs="Times New Roman"/>
          <w:sz w:val="28"/>
          <w:szCs w:val="28"/>
        </w:rPr>
        <w:t xml:space="preserve"> настоящих Правил </w:t>
      </w:r>
      <w:r w:rsidRPr="002957F7">
        <w:rPr>
          <w:rFonts w:ascii="Times New Roman" w:eastAsia="Times New Roman" w:hAnsi="Times New Roman" w:cs="Times New Roman"/>
          <w:sz w:val="28"/>
          <w:szCs w:val="28"/>
        </w:rPr>
        <w:t xml:space="preserve">и </w:t>
      </w:r>
      <w:r w:rsidR="00184562" w:rsidRPr="002957F7">
        <w:rPr>
          <w:rFonts w:ascii="Times New Roman" w:hAnsi="Times New Roman" w:cs="Times New Roman"/>
          <w:sz w:val="28"/>
          <w:szCs w:val="28"/>
        </w:rPr>
        <w:t xml:space="preserve">посредством интернет-ресурса </w:t>
      </w:r>
      <w:r w:rsidR="00184562" w:rsidRPr="002957F7">
        <w:rPr>
          <w:rFonts w:ascii="Times New Roman" w:eastAsia="Times New Roman" w:hAnsi="Times New Roman" w:cs="Times New Roman"/>
          <w:sz w:val="28"/>
          <w:szCs w:val="28"/>
        </w:rPr>
        <w:t>уведомл</w:t>
      </w:r>
      <w:r w:rsidRPr="002957F7">
        <w:rPr>
          <w:rFonts w:ascii="Times New Roman" w:eastAsia="Times New Roman" w:hAnsi="Times New Roman" w:cs="Times New Roman"/>
          <w:sz w:val="28"/>
          <w:szCs w:val="28"/>
        </w:rPr>
        <w:t>яет субъекты здравоохранения</w:t>
      </w:r>
      <w:r w:rsidR="00D33EF4" w:rsidRPr="002957F7">
        <w:rPr>
          <w:rFonts w:ascii="Times New Roman" w:eastAsia="Times New Roman" w:hAnsi="Times New Roman" w:cs="Times New Roman"/>
          <w:sz w:val="28"/>
          <w:szCs w:val="28"/>
        </w:rPr>
        <w:t>:</w:t>
      </w:r>
    </w:p>
    <w:p w:rsidR="00D33EF4" w:rsidRPr="002957F7" w:rsidRDefault="009F0284" w:rsidP="00474BD4">
      <w:pPr>
        <w:pStyle w:val="a3"/>
        <w:numPr>
          <w:ilvl w:val="1"/>
          <w:numId w:val="31"/>
        </w:numPr>
        <w:tabs>
          <w:tab w:val="left" w:pos="0"/>
          <w:tab w:val="left" w:pos="710"/>
          <w:tab w:val="left" w:pos="851"/>
          <w:tab w:val="left" w:pos="1134"/>
          <w:tab w:val="left" w:pos="1276"/>
          <w:tab w:val="left" w:pos="1843"/>
          <w:tab w:val="left" w:pos="4962"/>
          <w:tab w:val="left" w:pos="7230"/>
        </w:tabs>
        <w:spacing w:after="0" w:line="240" w:lineRule="auto"/>
        <w:ind w:hanging="502"/>
        <w:jc w:val="both"/>
        <w:rPr>
          <w:rFonts w:ascii="Times New Roman" w:eastAsia="Times New Roman" w:hAnsi="Times New Roman" w:cs="Times New Roman"/>
          <w:sz w:val="28"/>
          <w:szCs w:val="28"/>
        </w:rPr>
      </w:pPr>
      <w:r w:rsidRPr="002957F7">
        <w:rPr>
          <w:rFonts w:ascii="Times New Roman" w:eastAsia="Times New Roman" w:hAnsi="Times New Roman" w:cs="Times New Roman"/>
          <w:sz w:val="28"/>
          <w:szCs w:val="28"/>
        </w:rPr>
        <w:t xml:space="preserve">о </w:t>
      </w:r>
      <w:r w:rsidR="00D33EF4" w:rsidRPr="002957F7">
        <w:rPr>
          <w:rFonts w:ascii="Times New Roman" w:eastAsia="Times New Roman" w:hAnsi="Times New Roman" w:cs="Times New Roman"/>
          <w:sz w:val="28"/>
          <w:szCs w:val="28"/>
        </w:rPr>
        <w:t xml:space="preserve">включении в </w:t>
      </w:r>
      <w:r w:rsidR="00184562" w:rsidRPr="002957F7">
        <w:rPr>
          <w:rFonts w:ascii="Times New Roman" w:eastAsia="Times New Roman" w:hAnsi="Times New Roman" w:cs="Times New Roman"/>
          <w:sz w:val="28"/>
          <w:szCs w:val="28"/>
        </w:rPr>
        <w:t>баз</w:t>
      </w:r>
      <w:r w:rsidR="00D33EF4" w:rsidRPr="002957F7">
        <w:rPr>
          <w:rFonts w:ascii="Times New Roman" w:eastAsia="Times New Roman" w:hAnsi="Times New Roman" w:cs="Times New Roman"/>
          <w:sz w:val="28"/>
          <w:szCs w:val="28"/>
        </w:rPr>
        <w:t>у</w:t>
      </w:r>
      <w:r w:rsidR="00184562" w:rsidRPr="002957F7">
        <w:rPr>
          <w:rFonts w:ascii="Times New Roman" w:eastAsia="Times New Roman" w:hAnsi="Times New Roman" w:cs="Times New Roman"/>
          <w:sz w:val="28"/>
          <w:szCs w:val="28"/>
        </w:rPr>
        <w:t xml:space="preserve"> данных</w:t>
      </w:r>
      <w:r w:rsidR="00D33EF4" w:rsidRPr="002957F7">
        <w:rPr>
          <w:rFonts w:ascii="Times New Roman" w:eastAsia="Times New Roman" w:hAnsi="Times New Roman" w:cs="Times New Roman"/>
          <w:sz w:val="28"/>
          <w:szCs w:val="28"/>
        </w:rPr>
        <w:t>;</w:t>
      </w:r>
    </w:p>
    <w:p w:rsidR="00184562" w:rsidRPr="002957F7" w:rsidRDefault="00D33EF4" w:rsidP="00474BD4">
      <w:pPr>
        <w:pStyle w:val="a3"/>
        <w:numPr>
          <w:ilvl w:val="1"/>
          <w:numId w:val="31"/>
        </w:numPr>
        <w:tabs>
          <w:tab w:val="left" w:pos="0"/>
          <w:tab w:val="left" w:pos="709"/>
          <w:tab w:val="left" w:pos="851"/>
          <w:tab w:val="left" w:pos="1134"/>
          <w:tab w:val="left" w:pos="1843"/>
          <w:tab w:val="left" w:pos="4962"/>
          <w:tab w:val="left" w:pos="7230"/>
        </w:tabs>
        <w:spacing w:after="0" w:line="240" w:lineRule="auto"/>
        <w:ind w:left="142" w:firstLine="567"/>
        <w:jc w:val="both"/>
        <w:rPr>
          <w:rFonts w:ascii="Times New Roman" w:hAnsi="Times New Roman" w:cs="Times New Roman"/>
          <w:sz w:val="28"/>
          <w:szCs w:val="28"/>
        </w:rPr>
      </w:pPr>
      <w:r w:rsidRPr="002957F7">
        <w:rPr>
          <w:rFonts w:ascii="Times New Roman" w:eastAsia="Times New Roman" w:hAnsi="Times New Roman" w:cs="Times New Roman"/>
          <w:sz w:val="28"/>
          <w:szCs w:val="28"/>
        </w:rPr>
        <w:t xml:space="preserve">об отклонении заявки в </w:t>
      </w:r>
      <w:r w:rsidR="009F0284" w:rsidRPr="002957F7">
        <w:rPr>
          <w:rFonts w:ascii="Times New Roman" w:eastAsia="Times New Roman" w:hAnsi="Times New Roman" w:cs="Times New Roman"/>
          <w:sz w:val="28"/>
          <w:szCs w:val="28"/>
        </w:rPr>
        <w:t xml:space="preserve">связи с </w:t>
      </w:r>
      <w:r w:rsidR="00E91C95" w:rsidRPr="002957F7">
        <w:rPr>
          <w:rFonts w:ascii="Times New Roman" w:eastAsia="Times New Roman" w:hAnsi="Times New Roman" w:cs="Times New Roman"/>
          <w:sz w:val="28"/>
          <w:szCs w:val="28"/>
        </w:rPr>
        <w:t>несоответствием пункту 2</w:t>
      </w:r>
      <w:r w:rsidR="004013FE" w:rsidRPr="002957F7">
        <w:rPr>
          <w:rFonts w:ascii="Times New Roman" w:eastAsia="Times New Roman" w:hAnsi="Times New Roman" w:cs="Times New Roman"/>
          <w:sz w:val="28"/>
          <w:szCs w:val="28"/>
        </w:rPr>
        <w:t>2</w:t>
      </w:r>
      <w:r w:rsidR="00E91C95" w:rsidRPr="002957F7">
        <w:rPr>
          <w:rFonts w:ascii="Times New Roman" w:eastAsia="Times New Roman" w:hAnsi="Times New Roman" w:cs="Times New Roman"/>
          <w:sz w:val="28"/>
          <w:szCs w:val="28"/>
        </w:rPr>
        <w:t xml:space="preserve"> настоящих Правил. </w:t>
      </w:r>
    </w:p>
    <w:p w:rsidR="00184562" w:rsidRPr="002957F7" w:rsidRDefault="00184562" w:rsidP="00474BD4">
      <w:pPr>
        <w:pStyle w:val="a3"/>
        <w:numPr>
          <w:ilvl w:val="0"/>
          <w:numId w:val="31"/>
        </w:numPr>
        <w:tabs>
          <w:tab w:val="left" w:pos="0"/>
          <w:tab w:val="left" w:pos="710"/>
          <w:tab w:val="left" w:pos="851"/>
          <w:tab w:val="left" w:pos="993"/>
          <w:tab w:val="left" w:pos="1134"/>
          <w:tab w:val="left" w:pos="1276"/>
          <w:tab w:val="left" w:pos="1843"/>
          <w:tab w:val="left" w:pos="4962"/>
          <w:tab w:val="left" w:pos="7230"/>
        </w:tabs>
        <w:spacing w:after="0" w:line="240" w:lineRule="auto"/>
        <w:ind w:left="0" w:firstLine="709"/>
        <w:jc w:val="both"/>
        <w:rPr>
          <w:rFonts w:ascii="Times New Roman" w:hAnsi="Times New Roman" w:cs="Times New Roman"/>
          <w:sz w:val="28"/>
          <w:szCs w:val="28"/>
        </w:rPr>
      </w:pPr>
      <w:r w:rsidRPr="002957F7">
        <w:rPr>
          <w:rFonts w:ascii="Times New Roman" w:hAnsi="Times New Roman" w:cs="Times New Roman"/>
          <w:sz w:val="28"/>
          <w:szCs w:val="28"/>
        </w:rPr>
        <w:t>В случае приема заявок в бумажном виде, фондом осуществляется регистрация заявок в журнале регистрации заявок</w:t>
      </w:r>
      <w:r w:rsidR="00D61E4E" w:rsidRPr="002957F7">
        <w:rPr>
          <w:rFonts w:ascii="Times New Roman" w:hAnsi="Times New Roman" w:cs="Times New Roman"/>
          <w:sz w:val="28"/>
          <w:szCs w:val="28"/>
        </w:rPr>
        <w:t xml:space="preserve"> для включения в </w:t>
      </w:r>
      <w:r w:rsidRPr="002957F7">
        <w:rPr>
          <w:rFonts w:ascii="Times New Roman" w:hAnsi="Times New Roman" w:cs="Times New Roman"/>
          <w:sz w:val="28"/>
          <w:szCs w:val="28"/>
        </w:rPr>
        <w:t>баз</w:t>
      </w:r>
      <w:r w:rsidR="00D61E4E" w:rsidRPr="002957F7">
        <w:rPr>
          <w:rFonts w:ascii="Times New Roman" w:hAnsi="Times New Roman" w:cs="Times New Roman"/>
          <w:sz w:val="28"/>
          <w:szCs w:val="28"/>
        </w:rPr>
        <w:t>у</w:t>
      </w:r>
      <w:r w:rsidRPr="002957F7">
        <w:rPr>
          <w:rFonts w:ascii="Times New Roman" w:hAnsi="Times New Roman" w:cs="Times New Roman"/>
          <w:sz w:val="28"/>
          <w:szCs w:val="28"/>
        </w:rPr>
        <w:t xml:space="preserve"> данных субъектов здравоохранения</w:t>
      </w:r>
      <w:r w:rsidRPr="002957F7">
        <w:rPr>
          <w:rFonts w:ascii="Times New Roman" w:eastAsiaTheme="minorHAnsi" w:hAnsi="Times New Roman" w:cs="Times New Roman"/>
          <w:bCs/>
          <w:sz w:val="28"/>
          <w:szCs w:val="28"/>
        </w:rPr>
        <w:t>, претендующих на оказание медицинских услуг в рамках гарантированного объема бесплатной медицинской помощи и в системе обязательного социального медицинского страхования</w:t>
      </w:r>
      <w:r w:rsidRPr="002957F7">
        <w:rPr>
          <w:rFonts w:ascii="Times New Roman" w:hAnsi="Times New Roman" w:cs="Times New Roman"/>
          <w:sz w:val="28"/>
          <w:szCs w:val="28"/>
        </w:rPr>
        <w:t xml:space="preserve"> по форме согласно </w:t>
      </w:r>
      <w:hyperlink r:id="rId8" w:anchor="z153" w:history="1">
        <w:r w:rsidRPr="002957F7">
          <w:rPr>
            <w:rFonts w:ascii="Times New Roman" w:hAnsi="Times New Roman" w:cs="Times New Roman"/>
            <w:sz w:val="28"/>
            <w:szCs w:val="28"/>
          </w:rPr>
          <w:t xml:space="preserve">приложению </w:t>
        </w:r>
      </w:hyperlink>
      <w:r w:rsidR="00086043" w:rsidRPr="002957F7">
        <w:rPr>
          <w:rFonts w:ascii="Times New Roman" w:hAnsi="Times New Roman" w:cs="Times New Roman"/>
          <w:sz w:val="28"/>
          <w:szCs w:val="28"/>
        </w:rPr>
        <w:t>3</w:t>
      </w:r>
      <w:r w:rsidRPr="002957F7">
        <w:rPr>
          <w:rFonts w:ascii="Times New Roman" w:hAnsi="Times New Roman" w:cs="Times New Roman"/>
          <w:sz w:val="28"/>
          <w:szCs w:val="28"/>
        </w:rPr>
        <w:t> к настоящим Правилам (далее - журнал регистрации заявок).</w:t>
      </w:r>
    </w:p>
    <w:p w:rsidR="00184562" w:rsidRPr="002957F7" w:rsidRDefault="00184562" w:rsidP="00474BD4">
      <w:pPr>
        <w:pStyle w:val="a5"/>
        <w:tabs>
          <w:tab w:val="left" w:pos="710"/>
          <w:tab w:val="left" w:pos="851"/>
          <w:tab w:val="left" w:pos="1276"/>
          <w:tab w:val="left" w:pos="1843"/>
          <w:tab w:val="left" w:pos="4962"/>
          <w:tab w:val="left" w:pos="7230"/>
        </w:tabs>
        <w:ind w:firstLine="709"/>
        <w:contextualSpacing/>
        <w:jc w:val="both"/>
        <w:rPr>
          <w:rFonts w:ascii="Times New Roman" w:hAnsi="Times New Roman" w:cs="Times New Roman"/>
          <w:sz w:val="28"/>
          <w:szCs w:val="28"/>
        </w:rPr>
      </w:pPr>
      <w:r w:rsidRPr="002957F7">
        <w:rPr>
          <w:rFonts w:ascii="Times New Roman" w:hAnsi="Times New Roman" w:cs="Times New Roman"/>
          <w:sz w:val="28"/>
          <w:szCs w:val="28"/>
        </w:rPr>
        <w:t xml:space="preserve">Журнал регистрации заявок </w:t>
      </w:r>
      <w:r w:rsidRPr="002957F7">
        <w:rPr>
          <w:rFonts w:ascii="Times New Roman" w:eastAsia="Times New Roman" w:hAnsi="Times New Roman" w:cs="Times New Roman"/>
          <w:sz w:val="28"/>
          <w:szCs w:val="28"/>
        </w:rPr>
        <w:t>ведется по календарному году</w:t>
      </w:r>
      <w:r w:rsidR="00862FC5">
        <w:rPr>
          <w:rFonts w:ascii="Times New Roman" w:eastAsia="Times New Roman" w:hAnsi="Times New Roman" w:cs="Times New Roman"/>
          <w:sz w:val="28"/>
          <w:szCs w:val="28"/>
        </w:rPr>
        <w:t xml:space="preserve"> </w:t>
      </w:r>
      <w:r w:rsidRPr="002957F7">
        <w:rPr>
          <w:rFonts w:ascii="Times New Roman" w:hAnsi="Times New Roman" w:cs="Times New Roman"/>
          <w:sz w:val="28"/>
          <w:szCs w:val="28"/>
        </w:rPr>
        <w:t xml:space="preserve">и </w:t>
      </w:r>
      <w:r w:rsidRPr="002957F7">
        <w:rPr>
          <w:rFonts w:ascii="Times New Roman" w:eastAsia="Times New Roman" w:hAnsi="Times New Roman" w:cs="Times New Roman"/>
          <w:sz w:val="28"/>
          <w:szCs w:val="28"/>
        </w:rPr>
        <w:t xml:space="preserve">прошнуровывается, нумеруется и скрепляется печатью и подписью </w:t>
      </w:r>
      <w:r w:rsidRPr="002957F7">
        <w:rPr>
          <w:rFonts w:ascii="Times New Roman" w:hAnsi="Times New Roman" w:cs="Times New Roman"/>
          <w:sz w:val="28"/>
          <w:szCs w:val="28"/>
        </w:rPr>
        <w:t xml:space="preserve">руководителя фонда (филиала). </w:t>
      </w:r>
    </w:p>
    <w:p w:rsidR="00184562" w:rsidRPr="002957F7" w:rsidRDefault="00184562" w:rsidP="00474BD4">
      <w:pPr>
        <w:pStyle w:val="a3"/>
        <w:numPr>
          <w:ilvl w:val="0"/>
          <w:numId w:val="31"/>
        </w:numPr>
        <w:tabs>
          <w:tab w:val="left" w:pos="710"/>
          <w:tab w:val="left" w:pos="851"/>
          <w:tab w:val="left" w:pos="1134"/>
          <w:tab w:val="left" w:pos="1276"/>
          <w:tab w:val="left" w:pos="1418"/>
          <w:tab w:val="left" w:pos="1843"/>
          <w:tab w:val="left" w:pos="4962"/>
          <w:tab w:val="left" w:pos="7230"/>
        </w:tabs>
        <w:spacing w:after="0" w:line="240" w:lineRule="auto"/>
        <w:ind w:left="0" w:firstLine="709"/>
        <w:jc w:val="both"/>
        <w:rPr>
          <w:rFonts w:ascii="Times New Roman" w:hAnsi="Times New Roman" w:cs="Times New Roman"/>
          <w:sz w:val="28"/>
          <w:szCs w:val="28"/>
        </w:rPr>
      </w:pPr>
      <w:r w:rsidRPr="002957F7">
        <w:rPr>
          <w:rFonts w:ascii="Times New Roman" w:hAnsi="Times New Roman" w:cs="Times New Roman"/>
          <w:sz w:val="28"/>
          <w:szCs w:val="28"/>
        </w:rPr>
        <w:t xml:space="preserve">В случае регистрации заявок посредством </w:t>
      </w:r>
      <w:r w:rsidR="00F772CF">
        <w:rPr>
          <w:rFonts w:ascii="Times New Roman" w:hAnsi="Times New Roman" w:cs="Times New Roman"/>
          <w:sz w:val="28"/>
          <w:szCs w:val="28"/>
        </w:rPr>
        <w:t>и</w:t>
      </w:r>
      <w:r w:rsidR="00F772CF" w:rsidRPr="002957F7">
        <w:rPr>
          <w:rFonts w:ascii="Times New Roman" w:hAnsi="Times New Roman" w:cs="Times New Roman"/>
          <w:sz w:val="28"/>
          <w:szCs w:val="28"/>
        </w:rPr>
        <w:t>нтернет-ресурса</w:t>
      </w:r>
      <w:r w:rsidRPr="002957F7">
        <w:rPr>
          <w:rFonts w:ascii="Times New Roman" w:hAnsi="Times New Roman" w:cs="Times New Roman"/>
          <w:sz w:val="28"/>
          <w:szCs w:val="28"/>
        </w:rPr>
        <w:t xml:space="preserve"> фонда в журнале регистрации заявок на календарный год проводится регистрация заявок на участие со сквозной нумерацией с присвоением уникального кода.</w:t>
      </w:r>
    </w:p>
    <w:p w:rsidR="00184562" w:rsidRPr="002957F7" w:rsidRDefault="00184562" w:rsidP="00FF2E6E">
      <w:pPr>
        <w:pStyle w:val="a3"/>
        <w:numPr>
          <w:ilvl w:val="0"/>
          <w:numId w:val="31"/>
        </w:numPr>
        <w:tabs>
          <w:tab w:val="left" w:pos="851"/>
          <w:tab w:val="left" w:pos="1134"/>
          <w:tab w:val="left" w:pos="1276"/>
          <w:tab w:val="left" w:pos="1843"/>
          <w:tab w:val="left" w:pos="4962"/>
          <w:tab w:val="left" w:pos="7230"/>
        </w:tabs>
        <w:spacing w:after="0" w:line="240" w:lineRule="auto"/>
        <w:ind w:left="0" w:firstLine="709"/>
        <w:jc w:val="both"/>
        <w:rPr>
          <w:rFonts w:ascii="Times New Roman" w:hAnsi="Times New Roman" w:cs="Times New Roman"/>
          <w:sz w:val="28"/>
          <w:szCs w:val="28"/>
        </w:rPr>
      </w:pPr>
      <w:r w:rsidRPr="002957F7">
        <w:rPr>
          <w:rFonts w:ascii="Times New Roman" w:hAnsi="Times New Roman" w:cs="Times New Roman"/>
          <w:sz w:val="28"/>
          <w:szCs w:val="28"/>
        </w:rPr>
        <w:t xml:space="preserve">База данных субъектов здравоохранения, претендующих на оказание медицинских услуг в рамках гарантированного объема бесплатной медицинской помощи и в системе обязательного социального медицинского страхования по форме согласно приложению </w:t>
      </w:r>
      <w:r w:rsidR="00EA69A2" w:rsidRPr="002957F7">
        <w:rPr>
          <w:rFonts w:ascii="Times New Roman" w:hAnsi="Times New Roman" w:cs="Times New Roman"/>
          <w:sz w:val="28"/>
          <w:szCs w:val="28"/>
        </w:rPr>
        <w:t>4</w:t>
      </w:r>
      <w:r w:rsidRPr="002957F7">
        <w:rPr>
          <w:rFonts w:ascii="Times New Roman" w:hAnsi="Times New Roman" w:cs="Times New Roman"/>
          <w:sz w:val="28"/>
          <w:szCs w:val="28"/>
        </w:rPr>
        <w:t xml:space="preserve"> к настоящим Правилам формируется фондом на интернет-ресурсе фонда или в бумажной форме с дальнейшей ее публикацией и размещением на интернет-ресурсе фонда, уполномоченного органа и </w:t>
      </w:r>
      <w:r w:rsidR="0015739B" w:rsidRPr="002957F7">
        <w:rPr>
          <w:rFonts w:ascii="Times New Roman" w:hAnsi="Times New Roman" w:cs="Times New Roman"/>
          <w:color w:val="000000"/>
          <w:spacing w:val="2"/>
          <w:sz w:val="28"/>
          <w:szCs w:val="28"/>
          <w:shd w:val="clear" w:color="auto" w:fill="FFFFFF"/>
        </w:rPr>
        <w:t>местных органов государственного управления здравоохранением областей, города республиканского значения и столицы</w:t>
      </w:r>
      <w:r w:rsidRPr="002957F7">
        <w:rPr>
          <w:rFonts w:ascii="Times New Roman" w:hAnsi="Times New Roman" w:cs="Times New Roman"/>
          <w:sz w:val="28"/>
          <w:szCs w:val="28"/>
        </w:rPr>
        <w:t>.</w:t>
      </w:r>
    </w:p>
    <w:p w:rsidR="00184562" w:rsidRPr="002957F7" w:rsidRDefault="004B716D" w:rsidP="00FF2E6E">
      <w:pPr>
        <w:pStyle w:val="a3"/>
        <w:numPr>
          <w:ilvl w:val="0"/>
          <w:numId w:val="31"/>
        </w:numPr>
        <w:tabs>
          <w:tab w:val="left" w:pos="710"/>
          <w:tab w:val="left" w:pos="1134"/>
          <w:tab w:val="left" w:pos="1276"/>
          <w:tab w:val="left" w:pos="1843"/>
          <w:tab w:val="left" w:pos="4962"/>
          <w:tab w:val="left" w:pos="7230"/>
        </w:tabs>
        <w:spacing w:after="0" w:line="240" w:lineRule="auto"/>
        <w:ind w:left="0" w:firstLine="709"/>
        <w:jc w:val="both"/>
        <w:rPr>
          <w:rFonts w:ascii="Times New Roman" w:hAnsi="Times New Roman" w:cs="Times New Roman"/>
          <w:sz w:val="28"/>
          <w:szCs w:val="28"/>
        </w:rPr>
      </w:pPr>
      <w:r w:rsidRPr="002957F7">
        <w:rPr>
          <w:rFonts w:ascii="Times New Roman" w:hAnsi="Times New Roman" w:cs="Times New Roman"/>
          <w:sz w:val="28"/>
          <w:szCs w:val="28"/>
        </w:rPr>
        <w:t xml:space="preserve"> Субъекты здравоохранения, включенные в базу данных, получают доступ </w:t>
      </w:r>
      <w:r w:rsidR="00184562" w:rsidRPr="002957F7">
        <w:rPr>
          <w:rFonts w:ascii="Times New Roman" w:hAnsi="Times New Roman" w:cs="Times New Roman"/>
          <w:sz w:val="28"/>
          <w:szCs w:val="28"/>
        </w:rPr>
        <w:t>к информационным системам здравоохранения</w:t>
      </w:r>
      <w:r w:rsidRPr="002957F7">
        <w:rPr>
          <w:rFonts w:ascii="Times New Roman" w:hAnsi="Times New Roman" w:cs="Times New Roman"/>
          <w:sz w:val="28"/>
          <w:szCs w:val="28"/>
        </w:rPr>
        <w:t>, предоставляемый организацией информатизации</w:t>
      </w:r>
      <w:r w:rsidR="00184562" w:rsidRPr="002957F7">
        <w:rPr>
          <w:rFonts w:ascii="Times New Roman" w:hAnsi="Times New Roman" w:cs="Times New Roman"/>
          <w:sz w:val="28"/>
          <w:szCs w:val="28"/>
        </w:rPr>
        <w:t xml:space="preserve"> в течение трех рабочих со дня получения от фонда информации о субъектах здравоохранения, включенных в базу данных.</w:t>
      </w:r>
    </w:p>
    <w:p w:rsidR="0067262D" w:rsidRPr="002957F7" w:rsidRDefault="0067262D" w:rsidP="00FF2E6E">
      <w:pPr>
        <w:pStyle w:val="a3"/>
        <w:numPr>
          <w:ilvl w:val="0"/>
          <w:numId w:val="31"/>
        </w:numPr>
        <w:tabs>
          <w:tab w:val="left" w:pos="568"/>
          <w:tab w:val="left" w:pos="710"/>
          <w:tab w:val="left" w:pos="993"/>
          <w:tab w:val="left" w:pos="1134"/>
          <w:tab w:val="left" w:pos="1843"/>
          <w:tab w:val="left" w:pos="4962"/>
          <w:tab w:val="left" w:pos="7230"/>
        </w:tabs>
        <w:spacing w:after="0" w:line="240" w:lineRule="auto"/>
        <w:ind w:left="0" w:firstLine="709"/>
        <w:jc w:val="both"/>
        <w:rPr>
          <w:rFonts w:ascii="Times New Roman" w:hAnsi="Times New Roman" w:cs="Times New Roman"/>
          <w:sz w:val="28"/>
          <w:szCs w:val="28"/>
        </w:rPr>
      </w:pPr>
      <w:r w:rsidRPr="002957F7">
        <w:rPr>
          <w:rFonts w:ascii="Times New Roman" w:eastAsia="Times New Roman" w:hAnsi="Times New Roman" w:cs="Times New Roman"/>
          <w:sz w:val="28"/>
          <w:szCs w:val="28"/>
        </w:rPr>
        <w:t xml:space="preserve">Актуализация </w:t>
      </w:r>
      <w:r w:rsidRPr="002957F7">
        <w:rPr>
          <w:rFonts w:ascii="Times New Roman" w:hAnsi="Times New Roman" w:cs="Times New Roman"/>
          <w:sz w:val="28"/>
          <w:szCs w:val="28"/>
        </w:rPr>
        <w:t>базы данных</w:t>
      </w:r>
      <w:r w:rsidR="007F794C">
        <w:rPr>
          <w:rFonts w:ascii="Times New Roman" w:hAnsi="Times New Roman" w:cs="Times New Roman"/>
          <w:sz w:val="28"/>
          <w:szCs w:val="28"/>
        </w:rPr>
        <w:t xml:space="preserve"> </w:t>
      </w:r>
      <w:r w:rsidRPr="002957F7">
        <w:rPr>
          <w:rFonts w:ascii="Times New Roman" w:hAnsi="Times New Roman" w:cs="Times New Roman"/>
          <w:sz w:val="28"/>
          <w:szCs w:val="28"/>
        </w:rPr>
        <w:t>осуществляется фондом на постоянной основе</w:t>
      </w:r>
      <w:r w:rsidR="00BE43BB" w:rsidRPr="002957F7">
        <w:rPr>
          <w:rFonts w:ascii="Times New Roman" w:hAnsi="Times New Roman" w:cs="Times New Roman"/>
          <w:sz w:val="28"/>
          <w:szCs w:val="28"/>
        </w:rPr>
        <w:t xml:space="preserve"> согласно заявкам, поданным субъектами здравоохранения для </w:t>
      </w:r>
      <w:r w:rsidR="00BE43BB" w:rsidRPr="002957F7">
        <w:rPr>
          <w:rFonts w:ascii="Times New Roman" w:eastAsia="Times New Roman" w:hAnsi="Times New Roman" w:cs="Times New Roman"/>
          <w:sz w:val="28"/>
          <w:szCs w:val="28"/>
        </w:rPr>
        <w:t>включения в базу данных</w:t>
      </w:r>
      <w:r w:rsidRPr="002957F7">
        <w:rPr>
          <w:rFonts w:ascii="Times New Roman" w:hAnsi="Times New Roman" w:cs="Times New Roman"/>
          <w:sz w:val="28"/>
          <w:szCs w:val="28"/>
        </w:rPr>
        <w:t>.</w:t>
      </w:r>
      <w:r w:rsidRPr="002957F7">
        <w:rPr>
          <w:rFonts w:ascii="Times New Roman" w:hAnsi="Times New Roman" w:cs="Times New Roman"/>
          <w:sz w:val="28"/>
          <w:szCs w:val="28"/>
        </w:rPr>
        <w:tab/>
      </w:r>
    </w:p>
    <w:p w:rsidR="00FF2E6E" w:rsidRPr="002957F7" w:rsidRDefault="00012C96" w:rsidP="00FF2E6E">
      <w:pPr>
        <w:pStyle w:val="a3"/>
        <w:numPr>
          <w:ilvl w:val="0"/>
          <w:numId w:val="31"/>
        </w:numPr>
        <w:tabs>
          <w:tab w:val="left" w:pos="568"/>
          <w:tab w:val="left" w:pos="710"/>
          <w:tab w:val="left" w:pos="993"/>
          <w:tab w:val="left" w:pos="1134"/>
          <w:tab w:val="left" w:pos="1843"/>
          <w:tab w:val="left" w:pos="4962"/>
          <w:tab w:val="left" w:pos="7230"/>
        </w:tabs>
        <w:spacing w:after="0" w:line="240" w:lineRule="auto"/>
        <w:ind w:left="0" w:firstLine="709"/>
        <w:jc w:val="both"/>
        <w:rPr>
          <w:rFonts w:ascii="Times New Roman" w:hAnsi="Times New Roman" w:cs="Times New Roman"/>
          <w:sz w:val="28"/>
          <w:szCs w:val="28"/>
        </w:rPr>
      </w:pPr>
      <w:r w:rsidRPr="002957F7">
        <w:rPr>
          <w:rFonts w:ascii="Times New Roman" w:eastAsia="Times New Roman" w:hAnsi="Times New Roman" w:cs="Times New Roman"/>
          <w:sz w:val="28"/>
          <w:szCs w:val="28"/>
        </w:rPr>
        <w:lastRenderedPageBreak/>
        <w:t>Субъекты здравоохранения, не подавшие заявку и не включенные в базу данных в период е</w:t>
      </w:r>
      <w:r w:rsidR="00DA1C1B" w:rsidRPr="002957F7">
        <w:rPr>
          <w:rFonts w:ascii="Times New Roman" w:eastAsia="Times New Roman" w:hAnsi="Times New Roman" w:cs="Times New Roman"/>
          <w:sz w:val="28"/>
          <w:szCs w:val="28"/>
        </w:rPr>
        <w:t>е</w:t>
      </w:r>
      <w:r w:rsidRPr="002957F7">
        <w:rPr>
          <w:rFonts w:ascii="Times New Roman" w:eastAsia="Times New Roman" w:hAnsi="Times New Roman" w:cs="Times New Roman"/>
          <w:sz w:val="28"/>
          <w:szCs w:val="28"/>
        </w:rPr>
        <w:t xml:space="preserve"> формирования </w:t>
      </w:r>
      <w:r w:rsidR="00DA1C1B" w:rsidRPr="002957F7">
        <w:rPr>
          <w:rFonts w:ascii="Times New Roman" w:eastAsia="Times New Roman" w:hAnsi="Times New Roman" w:cs="Times New Roman"/>
          <w:sz w:val="28"/>
          <w:szCs w:val="28"/>
        </w:rPr>
        <w:t>фондом,</w:t>
      </w:r>
      <w:r w:rsidR="00F772CF">
        <w:rPr>
          <w:rFonts w:ascii="Times New Roman" w:eastAsia="Times New Roman" w:hAnsi="Times New Roman" w:cs="Times New Roman"/>
          <w:sz w:val="28"/>
          <w:szCs w:val="28"/>
        </w:rPr>
        <w:t xml:space="preserve"> </w:t>
      </w:r>
      <w:r w:rsidR="00FF2E6E" w:rsidRPr="002957F7">
        <w:rPr>
          <w:rFonts w:ascii="Times New Roman" w:eastAsia="Times New Roman" w:hAnsi="Times New Roman" w:cs="Times New Roman"/>
          <w:sz w:val="28"/>
          <w:szCs w:val="28"/>
        </w:rPr>
        <w:t>подают заявку для включения в базу данных после ее формирования.</w:t>
      </w:r>
    </w:p>
    <w:p w:rsidR="00FF2E6E" w:rsidRPr="002957F7" w:rsidRDefault="00FF2E6E" w:rsidP="00FF2E6E">
      <w:pPr>
        <w:pStyle w:val="a3"/>
        <w:numPr>
          <w:ilvl w:val="0"/>
          <w:numId w:val="31"/>
        </w:numPr>
        <w:tabs>
          <w:tab w:val="left" w:pos="568"/>
          <w:tab w:val="left" w:pos="710"/>
          <w:tab w:val="left" w:pos="993"/>
          <w:tab w:val="left" w:pos="1134"/>
          <w:tab w:val="left" w:pos="1843"/>
          <w:tab w:val="left" w:pos="4962"/>
          <w:tab w:val="left" w:pos="7230"/>
        </w:tabs>
        <w:spacing w:after="0" w:line="240" w:lineRule="auto"/>
        <w:ind w:left="0" w:firstLine="709"/>
        <w:jc w:val="both"/>
        <w:rPr>
          <w:rFonts w:ascii="Times New Roman" w:hAnsi="Times New Roman" w:cs="Times New Roman"/>
          <w:sz w:val="28"/>
          <w:szCs w:val="28"/>
        </w:rPr>
      </w:pPr>
      <w:r w:rsidRPr="002957F7">
        <w:rPr>
          <w:rFonts w:ascii="Times New Roman" w:eastAsia="Times New Roman" w:hAnsi="Times New Roman" w:cs="Times New Roman"/>
          <w:sz w:val="28"/>
          <w:szCs w:val="28"/>
        </w:rPr>
        <w:t>Заявки, поданные для включения в базу данных</w:t>
      </w:r>
      <w:r w:rsidR="002A11F2" w:rsidRPr="002957F7">
        <w:rPr>
          <w:rFonts w:ascii="Times New Roman" w:eastAsia="Times New Roman" w:hAnsi="Times New Roman" w:cs="Times New Roman"/>
          <w:sz w:val="28"/>
          <w:szCs w:val="28"/>
        </w:rPr>
        <w:t xml:space="preserve"> после окончания ее формирования</w:t>
      </w:r>
      <w:r w:rsidRPr="002957F7">
        <w:rPr>
          <w:rFonts w:ascii="Times New Roman" w:eastAsia="Times New Roman" w:hAnsi="Times New Roman" w:cs="Times New Roman"/>
          <w:sz w:val="28"/>
          <w:szCs w:val="28"/>
        </w:rPr>
        <w:t xml:space="preserve">, </w:t>
      </w:r>
      <w:r w:rsidRPr="002957F7">
        <w:rPr>
          <w:rFonts w:ascii="Times New Roman" w:hAnsi="Times New Roman" w:cs="Times New Roman"/>
          <w:sz w:val="28"/>
          <w:szCs w:val="28"/>
        </w:rPr>
        <w:t xml:space="preserve">рассматриваются фондом в течение трех рабочих дней со </w:t>
      </w:r>
      <w:r w:rsidR="00171E52" w:rsidRPr="002957F7">
        <w:rPr>
          <w:rFonts w:ascii="Times New Roman" w:hAnsi="Times New Roman" w:cs="Times New Roman"/>
          <w:sz w:val="28"/>
          <w:szCs w:val="28"/>
        </w:rPr>
        <w:t>дня регистрации</w:t>
      </w:r>
      <w:r w:rsidRPr="002957F7">
        <w:rPr>
          <w:rFonts w:ascii="Times New Roman" w:hAnsi="Times New Roman" w:cs="Times New Roman"/>
          <w:sz w:val="28"/>
          <w:szCs w:val="28"/>
        </w:rPr>
        <w:t xml:space="preserve"> с уведомлением субъекта здравоохранения посредством </w:t>
      </w:r>
      <w:r w:rsidR="00F772CF">
        <w:rPr>
          <w:rFonts w:ascii="Times New Roman" w:hAnsi="Times New Roman" w:cs="Times New Roman"/>
          <w:sz w:val="28"/>
          <w:szCs w:val="28"/>
        </w:rPr>
        <w:t xml:space="preserve">     </w:t>
      </w:r>
      <w:r w:rsidRPr="002957F7">
        <w:rPr>
          <w:rFonts w:ascii="Times New Roman" w:hAnsi="Times New Roman" w:cs="Times New Roman"/>
          <w:sz w:val="28"/>
          <w:szCs w:val="28"/>
        </w:rPr>
        <w:t>интернет-ресурса.</w:t>
      </w:r>
    </w:p>
    <w:p w:rsidR="00791922" w:rsidRPr="002957F7" w:rsidRDefault="00791922" w:rsidP="00474BD4">
      <w:pPr>
        <w:pStyle w:val="a3"/>
        <w:tabs>
          <w:tab w:val="left" w:pos="993"/>
          <w:tab w:val="left" w:pos="1134"/>
          <w:tab w:val="left" w:pos="1276"/>
          <w:tab w:val="left" w:pos="1843"/>
          <w:tab w:val="left" w:pos="4962"/>
          <w:tab w:val="left" w:pos="7230"/>
        </w:tabs>
        <w:spacing w:after="0" w:line="240" w:lineRule="auto"/>
        <w:ind w:left="0" w:firstLine="709"/>
        <w:jc w:val="both"/>
        <w:rPr>
          <w:rFonts w:ascii="Times New Roman" w:hAnsi="Times New Roman" w:cs="Times New Roman"/>
          <w:sz w:val="28"/>
          <w:szCs w:val="28"/>
        </w:rPr>
      </w:pPr>
    </w:p>
    <w:p w:rsidR="00B17D1B" w:rsidRPr="002957F7" w:rsidRDefault="00B17D1B" w:rsidP="00474BD4">
      <w:pPr>
        <w:tabs>
          <w:tab w:val="left" w:pos="710"/>
          <w:tab w:val="left" w:pos="851"/>
          <w:tab w:val="left" w:pos="1134"/>
          <w:tab w:val="left" w:pos="1276"/>
          <w:tab w:val="left" w:pos="1843"/>
          <w:tab w:val="left" w:pos="4962"/>
          <w:tab w:val="left" w:pos="7230"/>
        </w:tabs>
        <w:spacing w:after="0" w:line="240" w:lineRule="auto"/>
        <w:jc w:val="both"/>
        <w:rPr>
          <w:rFonts w:ascii="Times New Roman" w:hAnsi="Times New Roman" w:cs="Times New Roman"/>
          <w:sz w:val="28"/>
          <w:szCs w:val="28"/>
        </w:rPr>
      </w:pPr>
    </w:p>
    <w:p w:rsidR="00B17D1B" w:rsidRPr="002957F7" w:rsidRDefault="002576A1" w:rsidP="00474BD4">
      <w:pPr>
        <w:tabs>
          <w:tab w:val="left" w:pos="710"/>
          <w:tab w:val="left" w:pos="851"/>
          <w:tab w:val="left" w:pos="1134"/>
          <w:tab w:val="left" w:pos="1276"/>
          <w:tab w:val="left" w:pos="1843"/>
          <w:tab w:val="left" w:pos="4962"/>
          <w:tab w:val="left" w:pos="7230"/>
        </w:tabs>
        <w:spacing w:after="0" w:line="240" w:lineRule="auto"/>
        <w:jc w:val="center"/>
        <w:rPr>
          <w:rFonts w:ascii="Times New Roman" w:hAnsi="Times New Roman" w:cs="Times New Roman"/>
          <w:b/>
          <w:sz w:val="28"/>
          <w:szCs w:val="28"/>
        </w:rPr>
      </w:pPr>
      <w:r w:rsidRPr="002957F7">
        <w:rPr>
          <w:rFonts w:ascii="Times New Roman" w:hAnsi="Times New Roman" w:cs="Times New Roman"/>
          <w:b/>
          <w:sz w:val="28"/>
          <w:szCs w:val="28"/>
        </w:rPr>
        <w:t>П</w:t>
      </w:r>
      <w:r w:rsidR="00B17D1B" w:rsidRPr="002957F7">
        <w:rPr>
          <w:rFonts w:ascii="Times New Roman" w:hAnsi="Times New Roman" w:cs="Times New Roman"/>
          <w:b/>
          <w:sz w:val="28"/>
          <w:szCs w:val="28"/>
        </w:rPr>
        <w:t xml:space="preserve">араграф 2. </w:t>
      </w:r>
      <w:r w:rsidR="00BA15EC" w:rsidRPr="002957F7">
        <w:rPr>
          <w:rFonts w:ascii="Times New Roman" w:hAnsi="Times New Roman" w:cs="Times New Roman"/>
          <w:b/>
          <w:sz w:val="28"/>
          <w:szCs w:val="28"/>
        </w:rPr>
        <w:t>Порядок с</w:t>
      </w:r>
      <w:r w:rsidR="00B17D1B" w:rsidRPr="002957F7">
        <w:rPr>
          <w:rFonts w:ascii="Times New Roman" w:hAnsi="Times New Roman" w:cs="Times New Roman"/>
          <w:b/>
          <w:sz w:val="28"/>
          <w:szCs w:val="28"/>
        </w:rPr>
        <w:t>оздани</w:t>
      </w:r>
      <w:r w:rsidR="00BA15EC" w:rsidRPr="002957F7">
        <w:rPr>
          <w:rFonts w:ascii="Times New Roman" w:hAnsi="Times New Roman" w:cs="Times New Roman"/>
          <w:b/>
          <w:sz w:val="28"/>
          <w:szCs w:val="28"/>
        </w:rPr>
        <w:t>я</w:t>
      </w:r>
      <w:r w:rsidR="00B17D1B" w:rsidRPr="002957F7">
        <w:rPr>
          <w:rFonts w:ascii="Times New Roman" w:hAnsi="Times New Roman" w:cs="Times New Roman"/>
          <w:b/>
          <w:sz w:val="28"/>
          <w:szCs w:val="28"/>
        </w:rPr>
        <w:t xml:space="preserve"> комиссии по выбору и размещению объемов медицинских услуг среди субъектов здравоохранения</w:t>
      </w:r>
    </w:p>
    <w:p w:rsidR="00B17D1B" w:rsidRPr="002957F7" w:rsidRDefault="00B17D1B" w:rsidP="00474BD4">
      <w:pPr>
        <w:tabs>
          <w:tab w:val="left" w:pos="710"/>
          <w:tab w:val="left" w:pos="851"/>
          <w:tab w:val="left" w:pos="1134"/>
          <w:tab w:val="left" w:pos="1276"/>
          <w:tab w:val="left" w:pos="1843"/>
          <w:tab w:val="left" w:pos="4962"/>
          <w:tab w:val="left" w:pos="7230"/>
        </w:tabs>
        <w:spacing w:after="0" w:line="240" w:lineRule="auto"/>
        <w:jc w:val="center"/>
        <w:rPr>
          <w:rFonts w:ascii="Times New Roman" w:hAnsi="Times New Roman" w:cs="Times New Roman"/>
          <w:b/>
          <w:sz w:val="28"/>
          <w:szCs w:val="28"/>
        </w:rPr>
      </w:pPr>
    </w:p>
    <w:p w:rsidR="00184562" w:rsidRPr="002957F7" w:rsidRDefault="00184562" w:rsidP="00474BD4">
      <w:pPr>
        <w:pStyle w:val="a3"/>
        <w:numPr>
          <w:ilvl w:val="0"/>
          <w:numId w:val="31"/>
        </w:numPr>
        <w:tabs>
          <w:tab w:val="left" w:pos="0"/>
          <w:tab w:val="left" w:pos="709"/>
          <w:tab w:val="left" w:pos="1134"/>
          <w:tab w:val="left" w:pos="1843"/>
          <w:tab w:val="left" w:pos="4962"/>
          <w:tab w:val="left" w:pos="7230"/>
        </w:tabs>
        <w:spacing w:after="0" w:line="240" w:lineRule="auto"/>
        <w:ind w:left="0" w:firstLine="709"/>
        <w:jc w:val="both"/>
        <w:rPr>
          <w:rFonts w:ascii="Times New Roman" w:hAnsi="Times New Roman" w:cs="Times New Roman"/>
          <w:sz w:val="28"/>
          <w:szCs w:val="28"/>
        </w:rPr>
      </w:pPr>
      <w:r w:rsidRPr="002957F7">
        <w:rPr>
          <w:rFonts w:ascii="Times New Roman" w:hAnsi="Times New Roman" w:cs="Times New Roman"/>
          <w:sz w:val="28"/>
          <w:szCs w:val="28"/>
        </w:rPr>
        <w:t xml:space="preserve">Для выбора и размещения объемов медицинских услуг среди субъектов здравоохранения фондом </w:t>
      </w:r>
      <w:r w:rsidR="00B67608" w:rsidRPr="002957F7">
        <w:rPr>
          <w:rFonts w:ascii="Times New Roman" w:hAnsi="Times New Roman" w:cs="Times New Roman"/>
          <w:sz w:val="28"/>
          <w:szCs w:val="28"/>
        </w:rPr>
        <w:t xml:space="preserve">ежегодно </w:t>
      </w:r>
      <w:r w:rsidRPr="002957F7">
        <w:rPr>
          <w:rFonts w:ascii="Times New Roman" w:hAnsi="Times New Roman" w:cs="Times New Roman"/>
          <w:sz w:val="28"/>
          <w:szCs w:val="28"/>
        </w:rPr>
        <w:t>создаются:</w:t>
      </w:r>
    </w:p>
    <w:p w:rsidR="00184562" w:rsidRPr="002957F7" w:rsidRDefault="00184562" w:rsidP="00474BD4">
      <w:pPr>
        <w:pStyle w:val="a3"/>
        <w:tabs>
          <w:tab w:val="left" w:pos="0"/>
          <w:tab w:val="left" w:pos="1134"/>
          <w:tab w:val="left" w:pos="1843"/>
          <w:tab w:val="left" w:pos="4962"/>
          <w:tab w:val="left" w:pos="7230"/>
        </w:tabs>
        <w:spacing w:after="0" w:line="240" w:lineRule="auto"/>
        <w:ind w:left="0" w:firstLine="709"/>
        <w:jc w:val="both"/>
        <w:rPr>
          <w:rFonts w:ascii="Times New Roman" w:hAnsi="Times New Roman" w:cs="Times New Roman"/>
          <w:sz w:val="28"/>
          <w:szCs w:val="28"/>
        </w:rPr>
      </w:pPr>
      <w:r w:rsidRPr="002957F7">
        <w:rPr>
          <w:rFonts w:ascii="Times New Roman" w:hAnsi="Times New Roman" w:cs="Times New Roman"/>
          <w:sz w:val="28"/>
          <w:szCs w:val="28"/>
        </w:rPr>
        <w:t>1) республиканская комиссия;</w:t>
      </w:r>
    </w:p>
    <w:p w:rsidR="00184562" w:rsidRPr="002957F7" w:rsidRDefault="00184562" w:rsidP="00474BD4">
      <w:pPr>
        <w:tabs>
          <w:tab w:val="left" w:pos="710"/>
          <w:tab w:val="left" w:pos="851"/>
          <w:tab w:val="left" w:pos="1276"/>
          <w:tab w:val="left" w:pos="1843"/>
          <w:tab w:val="left" w:pos="4962"/>
          <w:tab w:val="left" w:pos="7230"/>
        </w:tabs>
        <w:spacing w:after="0" w:line="240" w:lineRule="auto"/>
        <w:ind w:firstLine="709"/>
        <w:contextualSpacing/>
        <w:jc w:val="both"/>
        <w:rPr>
          <w:rFonts w:ascii="Times New Roman" w:hAnsi="Times New Roman" w:cs="Times New Roman"/>
          <w:sz w:val="28"/>
          <w:szCs w:val="28"/>
        </w:rPr>
      </w:pPr>
      <w:r w:rsidRPr="002957F7">
        <w:rPr>
          <w:rFonts w:ascii="Times New Roman" w:hAnsi="Times New Roman" w:cs="Times New Roman"/>
          <w:sz w:val="28"/>
          <w:szCs w:val="28"/>
        </w:rPr>
        <w:t>2) региональн</w:t>
      </w:r>
      <w:r w:rsidR="00F772CF">
        <w:rPr>
          <w:rFonts w:ascii="Times New Roman" w:hAnsi="Times New Roman" w:cs="Times New Roman"/>
          <w:sz w:val="28"/>
          <w:szCs w:val="28"/>
        </w:rPr>
        <w:t>ые</w:t>
      </w:r>
      <w:r w:rsidRPr="002957F7">
        <w:rPr>
          <w:rFonts w:ascii="Times New Roman" w:hAnsi="Times New Roman" w:cs="Times New Roman"/>
          <w:sz w:val="28"/>
          <w:szCs w:val="28"/>
        </w:rPr>
        <w:t xml:space="preserve"> комиссии.</w:t>
      </w:r>
    </w:p>
    <w:p w:rsidR="00184562" w:rsidRPr="002957F7" w:rsidRDefault="00184562" w:rsidP="00474BD4">
      <w:pPr>
        <w:pStyle w:val="a3"/>
        <w:numPr>
          <w:ilvl w:val="0"/>
          <w:numId w:val="31"/>
        </w:numPr>
        <w:tabs>
          <w:tab w:val="left" w:pos="0"/>
          <w:tab w:val="left" w:pos="710"/>
          <w:tab w:val="left" w:pos="851"/>
          <w:tab w:val="left" w:pos="1134"/>
          <w:tab w:val="left" w:pos="1276"/>
          <w:tab w:val="left" w:pos="1843"/>
          <w:tab w:val="left" w:pos="4962"/>
          <w:tab w:val="left" w:pos="7230"/>
        </w:tabs>
        <w:spacing w:after="0" w:line="240" w:lineRule="auto"/>
        <w:ind w:left="0" w:firstLine="709"/>
        <w:jc w:val="both"/>
        <w:rPr>
          <w:rFonts w:ascii="Times New Roman" w:hAnsi="Times New Roman" w:cs="Times New Roman"/>
          <w:sz w:val="28"/>
          <w:szCs w:val="28"/>
        </w:rPr>
      </w:pPr>
      <w:r w:rsidRPr="002957F7">
        <w:rPr>
          <w:rFonts w:ascii="Times New Roman" w:hAnsi="Times New Roman" w:cs="Times New Roman"/>
          <w:sz w:val="28"/>
          <w:szCs w:val="28"/>
        </w:rPr>
        <w:t xml:space="preserve">Общее количество членов комиссии </w:t>
      </w:r>
      <w:r w:rsidR="00B17D1B" w:rsidRPr="002957F7">
        <w:rPr>
          <w:rFonts w:ascii="Times New Roman" w:hAnsi="Times New Roman" w:cs="Times New Roman"/>
          <w:sz w:val="28"/>
          <w:szCs w:val="28"/>
        </w:rPr>
        <w:t>по выбору и размещению объемов медицинских услуг среди субъектов здравоохранения (далее- комиссия)</w:t>
      </w:r>
      <w:r w:rsidRPr="002957F7">
        <w:rPr>
          <w:rFonts w:ascii="Times New Roman" w:hAnsi="Times New Roman" w:cs="Times New Roman"/>
          <w:sz w:val="28"/>
          <w:szCs w:val="28"/>
        </w:rPr>
        <w:t xml:space="preserve"> составляет нечетное число.  </w:t>
      </w:r>
    </w:p>
    <w:p w:rsidR="00184562" w:rsidRPr="002957F7" w:rsidRDefault="00184562" w:rsidP="00474BD4">
      <w:pPr>
        <w:pStyle w:val="a3"/>
        <w:numPr>
          <w:ilvl w:val="0"/>
          <w:numId w:val="31"/>
        </w:numPr>
        <w:tabs>
          <w:tab w:val="left" w:pos="0"/>
          <w:tab w:val="left" w:pos="710"/>
          <w:tab w:val="left" w:pos="993"/>
          <w:tab w:val="left" w:pos="1134"/>
          <w:tab w:val="left" w:pos="1843"/>
          <w:tab w:val="left" w:pos="4962"/>
          <w:tab w:val="left" w:pos="7230"/>
        </w:tabs>
        <w:spacing w:after="0" w:line="240" w:lineRule="auto"/>
        <w:ind w:left="0" w:firstLine="709"/>
        <w:jc w:val="both"/>
        <w:rPr>
          <w:rFonts w:ascii="Times New Roman" w:hAnsi="Times New Roman" w:cs="Times New Roman"/>
          <w:sz w:val="28"/>
          <w:szCs w:val="28"/>
        </w:rPr>
      </w:pPr>
      <w:r w:rsidRPr="002957F7">
        <w:rPr>
          <w:rFonts w:ascii="Times New Roman" w:hAnsi="Times New Roman" w:cs="Times New Roman"/>
          <w:sz w:val="28"/>
          <w:szCs w:val="28"/>
        </w:rPr>
        <w:t>Состав комиссии формируется фондом из числа представителей:</w:t>
      </w:r>
    </w:p>
    <w:p w:rsidR="00184562" w:rsidRPr="002957F7" w:rsidRDefault="00184562" w:rsidP="00474BD4">
      <w:pPr>
        <w:pStyle w:val="a3"/>
        <w:numPr>
          <w:ilvl w:val="0"/>
          <w:numId w:val="36"/>
        </w:numPr>
        <w:tabs>
          <w:tab w:val="left" w:pos="0"/>
          <w:tab w:val="left" w:pos="710"/>
          <w:tab w:val="left" w:pos="993"/>
          <w:tab w:val="left" w:pos="1276"/>
          <w:tab w:val="left" w:pos="1843"/>
          <w:tab w:val="left" w:pos="4962"/>
          <w:tab w:val="left" w:pos="7230"/>
        </w:tabs>
        <w:spacing w:after="0" w:line="240" w:lineRule="auto"/>
        <w:ind w:left="0" w:firstLine="709"/>
        <w:jc w:val="both"/>
        <w:rPr>
          <w:rFonts w:ascii="Times New Roman" w:hAnsi="Times New Roman" w:cs="Times New Roman"/>
          <w:sz w:val="28"/>
          <w:szCs w:val="28"/>
        </w:rPr>
      </w:pPr>
      <w:r w:rsidRPr="002957F7">
        <w:rPr>
          <w:rFonts w:ascii="Times New Roman" w:hAnsi="Times New Roman" w:cs="Times New Roman"/>
          <w:sz w:val="28"/>
          <w:szCs w:val="28"/>
        </w:rPr>
        <w:t>фонда;</w:t>
      </w:r>
    </w:p>
    <w:p w:rsidR="00184562" w:rsidRPr="002957F7" w:rsidRDefault="00184562" w:rsidP="00474BD4">
      <w:pPr>
        <w:pStyle w:val="a3"/>
        <w:numPr>
          <w:ilvl w:val="0"/>
          <w:numId w:val="36"/>
        </w:numPr>
        <w:tabs>
          <w:tab w:val="left" w:pos="0"/>
          <w:tab w:val="left" w:pos="710"/>
          <w:tab w:val="left" w:pos="993"/>
          <w:tab w:val="left" w:pos="1276"/>
          <w:tab w:val="left" w:pos="1843"/>
          <w:tab w:val="left" w:pos="4962"/>
          <w:tab w:val="left" w:pos="7230"/>
        </w:tabs>
        <w:spacing w:after="0" w:line="240" w:lineRule="auto"/>
        <w:ind w:left="0" w:firstLine="709"/>
        <w:jc w:val="both"/>
        <w:rPr>
          <w:rFonts w:ascii="Times New Roman" w:hAnsi="Times New Roman" w:cs="Times New Roman"/>
          <w:sz w:val="28"/>
          <w:szCs w:val="28"/>
        </w:rPr>
      </w:pPr>
      <w:r w:rsidRPr="002957F7">
        <w:rPr>
          <w:rFonts w:ascii="Times New Roman" w:hAnsi="Times New Roman" w:cs="Times New Roman"/>
          <w:sz w:val="28"/>
          <w:szCs w:val="28"/>
        </w:rPr>
        <w:t>уполномоченного органа для включения в состав республиканской комиссии;</w:t>
      </w:r>
    </w:p>
    <w:p w:rsidR="00184562" w:rsidRPr="002957F7" w:rsidRDefault="00EA197D" w:rsidP="00474BD4">
      <w:pPr>
        <w:pStyle w:val="a3"/>
        <w:numPr>
          <w:ilvl w:val="0"/>
          <w:numId w:val="36"/>
        </w:numPr>
        <w:tabs>
          <w:tab w:val="left" w:pos="0"/>
          <w:tab w:val="left" w:pos="710"/>
          <w:tab w:val="left" w:pos="993"/>
          <w:tab w:val="left" w:pos="1276"/>
          <w:tab w:val="left" w:pos="1843"/>
          <w:tab w:val="left" w:pos="4962"/>
          <w:tab w:val="left" w:pos="7230"/>
        </w:tabs>
        <w:spacing w:after="0" w:line="240" w:lineRule="auto"/>
        <w:ind w:left="0" w:firstLine="709"/>
        <w:jc w:val="both"/>
        <w:rPr>
          <w:rFonts w:ascii="Times New Roman" w:hAnsi="Times New Roman" w:cs="Times New Roman"/>
          <w:sz w:val="28"/>
          <w:szCs w:val="28"/>
        </w:rPr>
      </w:pPr>
      <w:r w:rsidRPr="002957F7">
        <w:rPr>
          <w:rFonts w:ascii="Times New Roman" w:hAnsi="Times New Roman" w:cs="Times New Roman"/>
          <w:color w:val="000000"/>
          <w:spacing w:val="2"/>
          <w:sz w:val="28"/>
          <w:szCs w:val="28"/>
          <w:shd w:val="clear" w:color="auto" w:fill="FFFFFF"/>
        </w:rPr>
        <w:t>местн</w:t>
      </w:r>
      <w:r w:rsidR="00134CE4" w:rsidRPr="002957F7">
        <w:rPr>
          <w:rFonts w:ascii="Times New Roman" w:hAnsi="Times New Roman" w:cs="Times New Roman"/>
          <w:color w:val="000000"/>
          <w:spacing w:val="2"/>
          <w:sz w:val="28"/>
          <w:szCs w:val="28"/>
          <w:shd w:val="clear" w:color="auto" w:fill="FFFFFF"/>
        </w:rPr>
        <w:t>ого</w:t>
      </w:r>
      <w:r w:rsidRPr="002957F7">
        <w:rPr>
          <w:rFonts w:ascii="Times New Roman" w:hAnsi="Times New Roman" w:cs="Times New Roman"/>
          <w:color w:val="000000"/>
          <w:spacing w:val="2"/>
          <w:sz w:val="28"/>
          <w:szCs w:val="28"/>
          <w:shd w:val="clear" w:color="auto" w:fill="FFFFFF"/>
        </w:rPr>
        <w:t xml:space="preserve"> орган</w:t>
      </w:r>
      <w:r w:rsidR="00134CE4" w:rsidRPr="002957F7">
        <w:rPr>
          <w:rFonts w:ascii="Times New Roman" w:hAnsi="Times New Roman" w:cs="Times New Roman"/>
          <w:color w:val="000000"/>
          <w:spacing w:val="2"/>
          <w:sz w:val="28"/>
          <w:szCs w:val="28"/>
          <w:shd w:val="clear" w:color="auto" w:fill="FFFFFF"/>
        </w:rPr>
        <w:t>а</w:t>
      </w:r>
      <w:r w:rsidRPr="002957F7">
        <w:rPr>
          <w:rFonts w:ascii="Times New Roman" w:hAnsi="Times New Roman" w:cs="Times New Roman"/>
          <w:color w:val="000000"/>
          <w:spacing w:val="2"/>
          <w:sz w:val="28"/>
          <w:szCs w:val="28"/>
          <w:shd w:val="clear" w:color="auto" w:fill="FFFFFF"/>
        </w:rPr>
        <w:t xml:space="preserve"> государственного управления здравоохранением областей, города республиканского значения и столицы</w:t>
      </w:r>
      <w:r w:rsidR="0014030B">
        <w:rPr>
          <w:rFonts w:ascii="Times New Roman" w:hAnsi="Times New Roman" w:cs="Times New Roman"/>
          <w:color w:val="000000"/>
          <w:spacing w:val="2"/>
          <w:sz w:val="28"/>
          <w:szCs w:val="28"/>
          <w:shd w:val="clear" w:color="auto" w:fill="FFFFFF"/>
        </w:rPr>
        <w:t xml:space="preserve"> </w:t>
      </w:r>
      <w:r w:rsidR="00184562" w:rsidRPr="002957F7">
        <w:rPr>
          <w:rFonts w:ascii="Times New Roman" w:hAnsi="Times New Roman" w:cs="Times New Roman"/>
          <w:sz w:val="28"/>
          <w:szCs w:val="28"/>
        </w:rPr>
        <w:t>для включения в состав региональной комиссии;</w:t>
      </w:r>
    </w:p>
    <w:p w:rsidR="00184562" w:rsidRPr="002957F7" w:rsidRDefault="00184562" w:rsidP="00474BD4">
      <w:pPr>
        <w:pStyle w:val="a3"/>
        <w:numPr>
          <w:ilvl w:val="0"/>
          <w:numId w:val="36"/>
        </w:numPr>
        <w:tabs>
          <w:tab w:val="left" w:pos="0"/>
          <w:tab w:val="left" w:pos="710"/>
          <w:tab w:val="left" w:pos="993"/>
          <w:tab w:val="left" w:pos="1276"/>
          <w:tab w:val="left" w:pos="1843"/>
          <w:tab w:val="left" w:pos="4962"/>
          <w:tab w:val="left" w:pos="7230"/>
        </w:tabs>
        <w:spacing w:after="0" w:line="240" w:lineRule="auto"/>
        <w:ind w:left="0" w:firstLine="709"/>
        <w:jc w:val="both"/>
        <w:rPr>
          <w:rFonts w:ascii="Times New Roman" w:hAnsi="Times New Roman" w:cs="Times New Roman"/>
          <w:sz w:val="28"/>
          <w:szCs w:val="28"/>
        </w:rPr>
      </w:pPr>
      <w:r w:rsidRPr="002957F7">
        <w:rPr>
          <w:rFonts w:ascii="Times New Roman" w:hAnsi="Times New Roman" w:cs="Times New Roman"/>
          <w:sz w:val="28"/>
          <w:szCs w:val="28"/>
        </w:rPr>
        <w:t xml:space="preserve">Национальной палаты предпринимателей Республики Казахстан «Атамекен» (далее - НПП «Атамекен»); </w:t>
      </w:r>
    </w:p>
    <w:p w:rsidR="00184562" w:rsidRPr="002957F7" w:rsidRDefault="00184562" w:rsidP="00474BD4">
      <w:pPr>
        <w:pStyle w:val="a3"/>
        <w:numPr>
          <w:ilvl w:val="0"/>
          <w:numId w:val="36"/>
        </w:numPr>
        <w:tabs>
          <w:tab w:val="left" w:pos="0"/>
          <w:tab w:val="left" w:pos="710"/>
          <w:tab w:val="left" w:pos="993"/>
          <w:tab w:val="left" w:pos="1276"/>
          <w:tab w:val="left" w:pos="1843"/>
          <w:tab w:val="left" w:pos="4962"/>
          <w:tab w:val="left" w:pos="7230"/>
        </w:tabs>
        <w:spacing w:after="0" w:line="240" w:lineRule="auto"/>
        <w:ind w:left="0" w:firstLine="709"/>
        <w:jc w:val="both"/>
        <w:rPr>
          <w:rFonts w:ascii="Times New Roman" w:hAnsi="Times New Roman" w:cs="Times New Roman"/>
          <w:sz w:val="28"/>
          <w:szCs w:val="28"/>
        </w:rPr>
      </w:pPr>
      <w:r w:rsidRPr="002957F7">
        <w:rPr>
          <w:rFonts w:ascii="Times New Roman" w:hAnsi="Times New Roman" w:cs="Times New Roman"/>
          <w:sz w:val="28"/>
          <w:szCs w:val="28"/>
        </w:rPr>
        <w:t>неправительственных организаций, представляющих</w:t>
      </w:r>
      <w:r w:rsidR="007F794C">
        <w:rPr>
          <w:rFonts w:ascii="Times New Roman" w:hAnsi="Times New Roman" w:cs="Times New Roman"/>
          <w:sz w:val="28"/>
          <w:szCs w:val="28"/>
        </w:rPr>
        <w:t xml:space="preserve"> </w:t>
      </w:r>
      <w:r w:rsidRPr="002957F7">
        <w:rPr>
          <w:rFonts w:ascii="Times New Roman" w:hAnsi="Times New Roman" w:cs="Times New Roman"/>
          <w:sz w:val="28"/>
          <w:szCs w:val="28"/>
        </w:rPr>
        <w:t>интересы потребителей медицинских услуг и субъектов здравоохранения (далее - НПО);</w:t>
      </w:r>
    </w:p>
    <w:p w:rsidR="00184562" w:rsidRPr="002957F7" w:rsidRDefault="00184562" w:rsidP="00474BD4">
      <w:pPr>
        <w:pStyle w:val="a3"/>
        <w:numPr>
          <w:ilvl w:val="0"/>
          <w:numId w:val="36"/>
        </w:numPr>
        <w:tabs>
          <w:tab w:val="left" w:pos="0"/>
          <w:tab w:val="left" w:pos="710"/>
          <w:tab w:val="left" w:pos="993"/>
          <w:tab w:val="left" w:pos="1276"/>
          <w:tab w:val="left" w:pos="1843"/>
          <w:tab w:val="left" w:pos="4962"/>
          <w:tab w:val="left" w:pos="7230"/>
        </w:tabs>
        <w:spacing w:after="0" w:line="240" w:lineRule="auto"/>
        <w:ind w:left="0" w:firstLine="709"/>
        <w:jc w:val="both"/>
        <w:rPr>
          <w:rFonts w:ascii="Times New Roman" w:hAnsi="Times New Roman" w:cs="Times New Roman"/>
          <w:sz w:val="28"/>
          <w:szCs w:val="28"/>
        </w:rPr>
      </w:pPr>
      <w:r w:rsidRPr="002957F7">
        <w:rPr>
          <w:rFonts w:ascii="Times New Roman" w:hAnsi="Times New Roman" w:cs="Times New Roman"/>
          <w:sz w:val="28"/>
          <w:szCs w:val="28"/>
        </w:rPr>
        <w:t>профессиональн</w:t>
      </w:r>
      <w:r w:rsidR="00134CE4" w:rsidRPr="002957F7">
        <w:rPr>
          <w:rFonts w:ascii="Times New Roman" w:hAnsi="Times New Roman" w:cs="Times New Roman"/>
          <w:sz w:val="28"/>
          <w:szCs w:val="28"/>
        </w:rPr>
        <w:t>ого</w:t>
      </w:r>
      <w:r w:rsidRPr="002957F7">
        <w:rPr>
          <w:rFonts w:ascii="Times New Roman" w:hAnsi="Times New Roman" w:cs="Times New Roman"/>
          <w:sz w:val="28"/>
          <w:szCs w:val="28"/>
        </w:rPr>
        <w:t xml:space="preserve"> союз</w:t>
      </w:r>
      <w:r w:rsidR="00134CE4" w:rsidRPr="002957F7">
        <w:rPr>
          <w:rFonts w:ascii="Times New Roman" w:hAnsi="Times New Roman" w:cs="Times New Roman"/>
          <w:sz w:val="28"/>
          <w:szCs w:val="28"/>
        </w:rPr>
        <w:t>а</w:t>
      </w:r>
      <w:r w:rsidRPr="002957F7">
        <w:rPr>
          <w:rFonts w:ascii="Times New Roman" w:hAnsi="Times New Roman" w:cs="Times New Roman"/>
          <w:sz w:val="28"/>
          <w:szCs w:val="28"/>
        </w:rPr>
        <w:t xml:space="preserve"> медицинских работников. </w:t>
      </w:r>
    </w:p>
    <w:p w:rsidR="00184562" w:rsidRPr="002957F7" w:rsidRDefault="00184562" w:rsidP="00474BD4">
      <w:pPr>
        <w:pStyle w:val="a3"/>
        <w:numPr>
          <w:ilvl w:val="0"/>
          <w:numId w:val="31"/>
        </w:numPr>
        <w:tabs>
          <w:tab w:val="left" w:pos="0"/>
          <w:tab w:val="left" w:pos="710"/>
          <w:tab w:val="left" w:pos="851"/>
          <w:tab w:val="left" w:pos="1134"/>
          <w:tab w:val="left" w:pos="1276"/>
          <w:tab w:val="left" w:pos="1843"/>
          <w:tab w:val="left" w:pos="4962"/>
          <w:tab w:val="left" w:pos="7230"/>
        </w:tabs>
        <w:spacing w:after="0" w:line="240" w:lineRule="auto"/>
        <w:ind w:left="0" w:firstLine="709"/>
        <w:jc w:val="both"/>
        <w:rPr>
          <w:rFonts w:ascii="Times New Roman" w:hAnsi="Times New Roman" w:cs="Times New Roman"/>
          <w:sz w:val="28"/>
          <w:szCs w:val="28"/>
        </w:rPr>
      </w:pPr>
      <w:r w:rsidRPr="002957F7">
        <w:rPr>
          <w:rFonts w:ascii="Times New Roman" w:hAnsi="Times New Roman" w:cs="Times New Roman"/>
          <w:sz w:val="28"/>
          <w:szCs w:val="28"/>
        </w:rPr>
        <w:t>Председателем комиссии является уполномоченное фондом лицо.</w:t>
      </w:r>
    </w:p>
    <w:p w:rsidR="00184562" w:rsidRPr="002957F7" w:rsidRDefault="00184562" w:rsidP="00474BD4">
      <w:pPr>
        <w:pStyle w:val="a3"/>
        <w:numPr>
          <w:ilvl w:val="0"/>
          <w:numId w:val="31"/>
        </w:numPr>
        <w:tabs>
          <w:tab w:val="left" w:pos="0"/>
          <w:tab w:val="left" w:pos="710"/>
          <w:tab w:val="left" w:pos="851"/>
          <w:tab w:val="left" w:pos="1134"/>
          <w:tab w:val="left" w:pos="1843"/>
          <w:tab w:val="left" w:pos="4962"/>
          <w:tab w:val="left" w:pos="7230"/>
        </w:tabs>
        <w:spacing w:after="0" w:line="240" w:lineRule="auto"/>
        <w:ind w:left="0" w:firstLine="709"/>
        <w:jc w:val="both"/>
        <w:rPr>
          <w:rFonts w:ascii="Times New Roman" w:hAnsi="Times New Roman" w:cs="Times New Roman"/>
          <w:sz w:val="28"/>
          <w:szCs w:val="28"/>
        </w:rPr>
      </w:pPr>
      <w:r w:rsidRPr="002957F7">
        <w:rPr>
          <w:rFonts w:ascii="Times New Roman" w:hAnsi="Times New Roman" w:cs="Times New Roman"/>
          <w:sz w:val="28"/>
          <w:szCs w:val="28"/>
        </w:rPr>
        <w:t>Организационная деятельность комиссии обеспечивается секретарем, определяемым из числа работников фонда. Секретарь комиссии не является членом комиссии и не обладает правом голоса при принятии решений комиссией.</w:t>
      </w:r>
    </w:p>
    <w:p w:rsidR="00184562" w:rsidRPr="002957F7" w:rsidRDefault="00184562" w:rsidP="00474BD4">
      <w:pPr>
        <w:pStyle w:val="a3"/>
        <w:numPr>
          <w:ilvl w:val="0"/>
          <w:numId w:val="31"/>
        </w:numPr>
        <w:tabs>
          <w:tab w:val="left" w:pos="710"/>
          <w:tab w:val="left" w:pos="851"/>
          <w:tab w:val="left" w:pos="1134"/>
          <w:tab w:val="left" w:pos="1276"/>
          <w:tab w:val="left" w:pos="1843"/>
          <w:tab w:val="left" w:pos="4962"/>
          <w:tab w:val="left" w:pos="7230"/>
        </w:tabs>
        <w:spacing w:after="0" w:line="240" w:lineRule="auto"/>
        <w:ind w:left="0" w:firstLine="709"/>
        <w:jc w:val="both"/>
        <w:rPr>
          <w:rFonts w:ascii="Times New Roman" w:hAnsi="Times New Roman" w:cs="Times New Roman"/>
          <w:sz w:val="28"/>
          <w:szCs w:val="28"/>
        </w:rPr>
      </w:pPr>
      <w:r w:rsidRPr="002957F7">
        <w:rPr>
          <w:rFonts w:ascii="Times New Roman" w:eastAsia="Times New Roman" w:hAnsi="Times New Roman" w:cs="Times New Roman"/>
          <w:sz w:val="28"/>
          <w:szCs w:val="28"/>
        </w:rPr>
        <w:t xml:space="preserve">Секретарь комиссии </w:t>
      </w:r>
      <w:r w:rsidRPr="002957F7">
        <w:rPr>
          <w:rFonts w:ascii="Times New Roman" w:hAnsi="Times New Roman" w:cs="Times New Roman"/>
          <w:sz w:val="28"/>
          <w:szCs w:val="28"/>
        </w:rPr>
        <w:t xml:space="preserve">не позднее, чем за </w:t>
      </w:r>
      <w:r w:rsidRPr="002957F7">
        <w:rPr>
          <w:rFonts w:ascii="Times New Roman" w:hAnsi="Times New Roman" w:cs="Times New Roman"/>
          <w:sz w:val="28"/>
          <w:szCs w:val="28"/>
          <w:lang w:val="kk-KZ"/>
        </w:rPr>
        <w:t>пять</w:t>
      </w:r>
      <w:r w:rsidRPr="002957F7">
        <w:rPr>
          <w:rFonts w:ascii="Times New Roman" w:hAnsi="Times New Roman" w:cs="Times New Roman"/>
          <w:sz w:val="28"/>
          <w:szCs w:val="28"/>
        </w:rPr>
        <w:t xml:space="preserve"> рабочих дней </w:t>
      </w:r>
      <w:r w:rsidRPr="002957F7">
        <w:rPr>
          <w:rFonts w:ascii="Times New Roman" w:eastAsia="Times New Roman" w:hAnsi="Times New Roman" w:cs="Times New Roman"/>
          <w:sz w:val="28"/>
          <w:szCs w:val="28"/>
        </w:rPr>
        <w:t xml:space="preserve">до даты заседания комиссии </w:t>
      </w:r>
      <w:r w:rsidRPr="002957F7">
        <w:rPr>
          <w:rFonts w:ascii="Times New Roman" w:hAnsi="Times New Roman" w:cs="Times New Roman"/>
          <w:sz w:val="28"/>
          <w:szCs w:val="28"/>
        </w:rPr>
        <w:t xml:space="preserve">уведомляет в письменной форме </w:t>
      </w:r>
      <w:r w:rsidRPr="002957F7">
        <w:rPr>
          <w:rFonts w:ascii="Times New Roman" w:eastAsia="Times New Roman" w:hAnsi="Times New Roman" w:cs="Times New Roman"/>
          <w:sz w:val="28"/>
          <w:szCs w:val="28"/>
        </w:rPr>
        <w:t>членов комиссии о проведении заседания</w:t>
      </w:r>
      <w:r w:rsidRPr="002957F7">
        <w:rPr>
          <w:rFonts w:ascii="Times New Roman" w:hAnsi="Times New Roman" w:cs="Times New Roman"/>
          <w:sz w:val="28"/>
          <w:szCs w:val="28"/>
        </w:rPr>
        <w:t>.</w:t>
      </w:r>
    </w:p>
    <w:p w:rsidR="00184562" w:rsidRPr="002957F7" w:rsidRDefault="00184562" w:rsidP="00474BD4">
      <w:pPr>
        <w:pStyle w:val="a3"/>
        <w:numPr>
          <w:ilvl w:val="0"/>
          <w:numId w:val="31"/>
        </w:numPr>
        <w:tabs>
          <w:tab w:val="left" w:pos="0"/>
          <w:tab w:val="left" w:pos="851"/>
          <w:tab w:val="left" w:pos="1134"/>
          <w:tab w:val="left" w:pos="1843"/>
          <w:tab w:val="left" w:pos="4962"/>
          <w:tab w:val="left" w:pos="7230"/>
        </w:tabs>
        <w:spacing w:after="0" w:line="240" w:lineRule="auto"/>
        <w:ind w:left="0" w:firstLine="709"/>
        <w:jc w:val="both"/>
        <w:rPr>
          <w:rFonts w:ascii="Times New Roman" w:hAnsi="Times New Roman" w:cs="Times New Roman"/>
          <w:sz w:val="28"/>
          <w:szCs w:val="28"/>
        </w:rPr>
      </w:pPr>
      <w:r w:rsidRPr="002957F7">
        <w:rPr>
          <w:rFonts w:ascii="Times New Roman" w:hAnsi="Times New Roman" w:cs="Times New Roman"/>
          <w:sz w:val="28"/>
          <w:szCs w:val="28"/>
        </w:rPr>
        <w:t>Решение комиссии считается правомочным</w:t>
      </w:r>
      <w:r w:rsidR="00ED2AA6" w:rsidRPr="002957F7">
        <w:rPr>
          <w:rFonts w:ascii="Times New Roman" w:hAnsi="Times New Roman" w:cs="Times New Roman"/>
          <w:sz w:val="28"/>
          <w:szCs w:val="28"/>
        </w:rPr>
        <w:t>,</w:t>
      </w:r>
      <w:r w:rsidRPr="002957F7">
        <w:rPr>
          <w:rFonts w:ascii="Times New Roman" w:hAnsi="Times New Roman" w:cs="Times New Roman"/>
          <w:sz w:val="28"/>
          <w:szCs w:val="28"/>
        </w:rPr>
        <w:t xml:space="preserve"> если в принятии решения участвовало две трети членов, входящих в ее состав.</w:t>
      </w:r>
    </w:p>
    <w:p w:rsidR="00B66DD6" w:rsidRPr="002957F7" w:rsidRDefault="00B66DD6" w:rsidP="00474BD4">
      <w:pPr>
        <w:tabs>
          <w:tab w:val="left" w:pos="0"/>
          <w:tab w:val="left" w:pos="851"/>
          <w:tab w:val="left" w:pos="1134"/>
          <w:tab w:val="left" w:pos="1843"/>
          <w:tab w:val="left" w:pos="4962"/>
          <w:tab w:val="left" w:pos="7230"/>
        </w:tabs>
        <w:spacing w:after="0" w:line="240" w:lineRule="auto"/>
        <w:jc w:val="both"/>
        <w:rPr>
          <w:rFonts w:ascii="Times New Roman" w:hAnsi="Times New Roman" w:cs="Times New Roman"/>
          <w:sz w:val="28"/>
          <w:szCs w:val="28"/>
        </w:rPr>
      </w:pPr>
    </w:p>
    <w:p w:rsidR="00B66DD6" w:rsidRPr="002957F7" w:rsidRDefault="00B66DD6" w:rsidP="00474BD4">
      <w:pPr>
        <w:tabs>
          <w:tab w:val="left" w:pos="0"/>
          <w:tab w:val="left" w:pos="851"/>
          <w:tab w:val="left" w:pos="1134"/>
          <w:tab w:val="left" w:pos="1843"/>
          <w:tab w:val="left" w:pos="4962"/>
          <w:tab w:val="left" w:pos="7230"/>
        </w:tabs>
        <w:spacing w:after="0" w:line="240" w:lineRule="auto"/>
        <w:jc w:val="both"/>
        <w:rPr>
          <w:rFonts w:ascii="Times New Roman" w:hAnsi="Times New Roman" w:cs="Times New Roman"/>
          <w:sz w:val="28"/>
          <w:szCs w:val="28"/>
        </w:rPr>
      </w:pPr>
    </w:p>
    <w:p w:rsidR="0009308A" w:rsidRDefault="002576A1" w:rsidP="00474BD4">
      <w:pPr>
        <w:tabs>
          <w:tab w:val="left" w:pos="0"/>
          <w:tab w:val="left" w:pos="851"/>
          <w:tab w:val="left" w:pos="1134"/>
          <w:tab w:val="left" w:pos="1843"/>
          <w:tab w:val="left" w:pos="4962"/>
          <w:tab w:val="left" w:pos="7230"/>
        </w:tabs>
        <w:spacing w:after="0" w:line="240" w:lineRule="auto"/>
        <w:jc w:val="center"/>
        <w:rPr>
          <w:rFonts w:ascii="Times New Roman" w:hAnsi="Times New Roman" w:cs="Times New Roman"/>
          <w:b/>
          <w:sz w:val="28"/>
          <w:szCs w:val="28"/>
        </w:rPr>
      </w:pPr>
      <w:r w:rsidRPr="002957F7">
        <w:rPr>
          <w:rFonts w:ascii="Times New Roman" w:hAnsi="Times New Roman" w:cs="Times New Roman"/>
          <w:b/>
          <w:sz w:val="28"/>
          <w:szCs w:val="28"/>
        </w:rPr>
        <w:lastRenderedPageBreak/>
        <w:t>П</w:t>
      </w:r>
      <w:r w:rsidR="00B66DD6" w:rsidRPr="002957F7">
        <w:rPr>
          <w:rFonts w:ascii="Times New Roman" w:hAnsi="Times New Roman" w:cs="Times New Roman"/>
          <w:b/>
          <w:sz w:val="28"/>
          <w:szCs w:val="28"/>
        </w:rPr>
        <w:t xml:space="preserve">араграф </w:t>
      </w:r>
      <w:r w:rsidRPr="002957F7">
        <w:rPr>
          <w:rFonts w:ascii="Times New Roman" w:hAnsi="Times New Roman" w:cs="Times New Roman"/>
          <w:b/>
          <w:sz w:val="28"/>
          <w:szCs w:val="28"/>
        </w:rPr>
        <w:t>3</w:t>
      </w:r>
      <w:r w:rsidR="00F57578" w:rsidRPr="002957F7">
        <w:rPr>
          <w:rFonts w:ascii="Times New Roman" w:hAnsi="Times New Roman" w:cs="Times New Roman"/>
          <w:b/>
          <w:sz w:val="28"/>
          <w:szCs w:val="28"/>
        </w:rPr>
        <w:t>.</w:t>
      </w:r>
      <w:r w:rsidR="0009308A">
        <w:rPr>
          <w:rFonts w:ascii="Times New Roman" w:hAnsi="Times New Roman" w:cs="Times New Roman"/>
          <w:b/>
          <w:sz w:val="28"/>
          <w:szCs w:val="28"/>
        </w:rPr>
        <w:t xml:space="preserve"> </w:t>
      </w:r>
      <w:r w:rsidR="00F57578" w:rsidRPr="002957F7">
        <w:rPr>
          <w:rFonts w:ascii="Times New Roman" w:hAnsi="Times New Roman" w:cs="Times New Roman"/>
          <w:b/>
          <w:sz w:val="28"/>
          <w:szCs w:val="28"/>
        </w:rPr>
        <w:t>Порядок в</w:t>
      </w:r>
      <w:r w:rsidR="00B66DD6" w:rsidRPr="002957F7">
        <w:rPr>
          <w:rFonts w:ascii="Times New Roman" w:hAnsi="Times New Roman" w:cs="Times New Roman"/>
          <w:b/>
          <w:sz w:val="28"/>
          <w:szCs w:val="28"/>
        </w:rPr>
        <w:t>ыбор</w:t>
      </w:r>
      <w:r w:rsidR="00F57578" w:rsidRPr="002957F7">
        <w:rPr>
          <w:rFonts w:ascii="Times New Roman" w:hAnsi="Times New Roman" w:cs="Times New Roman"/>
          <w:b/>
          <w:sz w:val="28"/>
          <w:szCs w:val="28"/>
        </w:rPr>
        <w:t>а</w:t>
      </w:r>
      <w:r w:rsidR="00B66DD6" w:rsidRPr="002957F7">
        <w:rPr>
          <w:rFonts w:ascii="Times New Roman" w:hAnsi="Times New Roman" w:cs="Times New Roman"/>
          <w:b/>
          <w:sz w:val="28"/>
          <w:szCs w:val="28"/>
        </w:rPr>
        <w:t xml:space="preserve"> субъектов здравоохранения </w:t>
      </w:r>
    </w:p>
    <w:p w:rsidR="0009308A" w:rsidRDefault="00B66DD6" w:rsidP="00474BD4">
      <w:pPr>
        <w:tabs>
          <w:tab w:val="left" w:pos="0"/>
          <w:tab w:val="left" w:pos="851"/>
          <w:tab w:val="left" w:pos="1134"/>
          <w:tab w:val="left" w:pos="1843"/>
          <w:tab w:val="left" w:pos="4962"/>
          <w:tab w:val="left" w:pos="7230"/>
        </w:tabs>
        <w:spacing w:after="0" w:line="240" w:lineRule="auto"/>
        <w:jc w:val="center"/>
        <w:rPr>
          <w:rFonts w:ascii="Times New Roman" w:hAnsi="Times New Roman" w:cs="Times New Roman"/>
          <w:b/>
          <w:sz w:val="28"/>
          <w:szCs w:val="28"/>
        </w:rPr>
      </w:pPr>
      <w:r w:rsidRPr="002957F7">
        <w:rPr>
          <w:rFonts w:ascii="Times New Roman" w:hAnsi="Times New Roman" w:cs="Times New Roman"/>
          <w:b/>
          <w:sz w:val="28"/>
          <w:szCs w:val="28"/>
        </w:rPr>
        <w:t xml:space="preserve">для размещения объемов медицинских услуг в рамках </w:t>
      </w:r>
    </w:p>
    <w:p w:rsidR="0009308A" w:rsidRDefault="00B66DD6" w:rsidP="00474BD4">
      <w:pPr>
        <w:tabs>
          <w:tab w:val="left" w:pos="0"/>
          <w:tab w:val="left" w:pos="851"/>
          <w:tab w:val="left" w:pos="1134"/>
          <w:tab w:val="left" w:pos="1843"/>
          <w:tab w:val="left" w:pos="4962"/>
          <w:tab w:val="left" w:pos="7230"/>
        </w:tabs>
        <w:spacing w:after="0" w:line="240" w:lineRule="auto"/>
        <w:jc w:val="center"/>
        <w:rPr>
          <w:rFonts w:ascii="Times New Roman" w:hAnsi="Times New Roman" w:cs="Times New Roman"/>
          <w:b/>
          <w:sz w:val="28"/>
          <w:szCs w:val="28"/>
        </w:rPr>
      </w:pPr>
      <w:r w:rsidRPr="002957F7">
        <w:rPr>
          <w:rFonts w:ascii="Times New Roman" w:hAnsi="Times New Roman" w:cs="Times New Roman"/>
          <w:b/>
          <w:sz w:val="28"/>
          <w:szCs w:val="28"/>
        </w:rPr>
        <w:t xml:space="preserve">гарантированного объема бесплатной медицинской помощи </w:t>
      </w:r>
    </w:p>
    <w:p w:rsidR="00B66DD6" w:rsidRPr="002957F7" w:rsidRDefault="00B66DD6" w:rsidP="00474BD4">
      <w:pPr>
        <w:tabs>
          <w:tab w:val="left" w:pos="0"/>
          <w:tab w:val="left" w:pos="851"/>
          <w:tab w:val="left" w:pos="1134"/>
          <w:tab w:val="left" w:pos="1843"/>
          <w:tab w:val="left" w:pos="4962"/>
          <w:tab w:val="left" w:pos="7230"/>
        </w:tabs>
        <w:spacing w:after="0" w:line="240" w:lineRule="auto"/>
        <w:jc w:val="center"/>
        <w:rPr>
          <w:rFonts w:ascii="Times New Roman" w:hAnsi="Times New Roman" w:cs="Times New Roman"/>
          <w:b/>
          <w:sz w:val="28"/>
          <w:szCs w:val="28"/>
        </w:rPr>
      </w:pPr>
      <w:r w:rsidRPr="002957F7">
        <w:rPr>
          <w:rFonts w:ascii="Times New Roman" w:hAnsi="Times New Roman" w:cs="Times New Roman"/>
          <w:b/>
          <w:sz w:val="28"/>
          <w:szCs w:val="28"/>
        </w:rPr>
        <w:t>и в системе обязательного социального медицинского страхования</w:t>
      </w:r>
    </w:p>
    <w:p w:rsidR="00B66DD6" w:rsidRPr="002957F7" w:rsidRDefault="00B66DD6" w:rsidP="00474BD4">
      <w:pPr>
        <w:tabs>
          <w:tab w:val="left" w:pos="0"/>
          <w:tab w:val="left" w:pos="851"/>
          <w:tab w:val="left" w:pos="1134"/>
          <w:tab w:val="left" w:pos="1843"/>
          <w:tab w:val="left" w:pos="4962"/>
          <w:tab w:val="left" w:pos="7230"/>
        </w:tabs>
        <w:spacing w:after="0" w:line="240" w:lineRule="auto"/>
        <w:jc w:val="center"/>
        <w:rPr>
          <w:rFonts w:ascii="Times New Roman" w:hAnsi="Times New Roman" w:cs="Times New Roman"/>
          <w:b/>
          <w:sz w:val="28"/>
          <w:szCs w:val="28"/>
        </w:rPr>
      </w:pPr>
    </w:p>
    <w:p w:rsidR="00184562" w:rsidRPr="002957F7" w:rsidRDefault="00184562" w:rsidP="00474BD4">
      <w:pPr>
        <w:pStyle w:val="a3"/>
        <w:numPr>
          <w:ilvl w:val="0"/>
          <w:numId w:val="31"/>
        </w:numPr>
        <w:tabs>
          <w:tab w:val="left" w:pos="0"/>
          <w:tab w:val="left" w:pos="851"/>
          <w:tab w:val="left" w:pos="1134"/>
          <w:tab w:val="left" w:pos="1843"/>
          <w:tab w:val="left" w:pos="4962"/>
          <w:tab w:val="left" w:pos="7230"/>
        </w:tabs>
        <w:spacing w:after="0" w:line="240" w:lineRule="auto"/>
        <w:ind w:left="0" w:firstLine="709"/>
        <w:jc w:val="both"/>
        <w:rPr>
          <w:rFonts w:ascii="Times New Roman" w:hAnsi="Times New Roman" w:cs="Times New Roman"/>
          <w:sz w:val="28"/>
          <w:szCs w:val="28"/>
        </w:rPr>
      </w:pPr>
      <w:r w:rsidRPr="002957F7">
        <w:rPr>
          <w:rFonts w:ascii="Times New Roman" w:hAnsi="Times New Roman" w:cs="Times New Roman"/>
          <w:sz w:val="28"/>
          <w:szCs w:val="28"/>
        </w:rPr>
        <w:t>Выбор субъектов здравоохранения для размещения объемов медицинских услуг в рамках ГОБМП и в системе ОСМС</w:t>
      </w:r>
      <w:r w:rsidRPr="002957F7">
        <w:rPr>
          <w:rFonts w:ascii="Times New Roman" w:hAnsi="Times New Roman" w:cs="Times New Roman"/>
          <w:bCs/>
          <w:sz w:val="28"/>
          <w:szCs w:val="28"/>
        </w:rPr>
        <w:t xml:space="preserve"> осуществляется комиссией из </w:t>
      </w:r>
      <w:r w:rsidRPr="002957F7">
        <w:rPr>
          <w:rFonts w:ascii="Times New Roman" w:hAnsi="Times New Roman" w:cs="Times New Roman"/>
          <w:sz w:val="28"/>
          <w:szCs w:val="28"/>
        </w:rPr>
        <w:t xml:space="preserve">базы данных. </w:t>
      </w:r>
    </w:p>
    <w:p w:rsidR="00184562" w:rsidRPr="002957F7" w:rsidRDefault="00184562" w:rsidP="00474BD4">
      <w:pPr>
        <w:pStyle w:val="a3"/>
        <w:numPr>
          <w:ilvl w:val="0"/>
          <w:numId w:val="31"/>
        </w:numPr>
        <w:tabs>
          <w:tab w:val="left" w:pos="710"/>
          <w:tab w:val="left" w:pos="851"/>
          <w:tab w:val="left" w:pos="1134"/>
          <w:tab w:val="left" w:pos="1276"/>
          <w:tab w:val="left" w:pos="1843"/>
          <w:tab w:val="left" w:pos="4962"/>
          <w:tab w:val="left" w:pos="7230"/>
        </w:tabs>
        <w:spacing w:after="0" w:line="240" w:lineRule="auto"/>
        <w:ind w:left="0" w:firstLine="709"/>
        <w:jc w:val="both"/>
        <w:rPr>
          <w:rFonts w:ascii="Times New Roman" w:hAnsi="Times New Roman" w:cs="Times New Roman"/>
          <w:sz w:val="28"/>
          <w:szCs w:val="28"/>
        </w:rPr>
      </w:pPr>
      <w:r w:rsidRPr="002957F7">
        <w:rPr>
          <w:rFonts w:ascii="Times New Roman" w:hAnsi="Times New Roman" w:cs="Times New Roman"/>
          <w:sz w:val="28"/>
          <w:szCs w:val="28"/>
        </w:rPr>
        <w:t xml:space="preserve">Выбор субъектов здравоохранения для размещения объемов медицинских услуг скорой медицинской помощи и санитарной авиации, </w:t>
      </w:r>
      <w:r w:rsidRPr="002957F7">
        <w:rPr>
          <w:rFonts w:ascii="Times New Roman" w:eastAsia="Times New Roman" w:hAnsi="Times New Roman" w:cs="Times New Roman"/>
          <w:sz w:val="28"/>
          <w:szCs w:val="28"/>
        </w:rPr>
        <w:t xml:space="preserve">стационарной, стационарозамещающей, консультативно-диагностической помощи </w:t>
      </w:r>
      <w:r w:rsidRPr="002957F7">
        <w:rPr>
          <w:rFonts w:ascii="Times New Roman" w:hAnsi="Times New Roman" w:cs="Times New Roman"/>
          <w:sz w:val="28"/>
          <w:szCs w:val="28"/>
        </w:rPr>
        <w:t>в рамках ГОБМП и (или) в системе ОСМС из базы данных</w:t>
      </w:r>
      <w:r w:rsidR="00393532">
        <w:rPr>
          <w:rFonts w:ascii="Times New Roman" w:hAnsi="Times New Roman" w:cs="Times New Roman"/>
          <w:sz w:val="28"/>
          <w:szCs w:val="28"/>
        </w:rPr>
        <w:t xml:space="preserve"> </w:t>
      </w:r>
      <w:r w:rsidRPr="002957F7">
        <w:rPr>
          <w:rFonts w:ascii="Times New Roman" w:hAnsi="Times New Roman" w:cs="Times New Roman"/>
          <w:sz w:val="28"/>
          <w:szCs w:val="28"/>
        </w:rPr>
        <w:t>на предстоящий год проводится ежегодно и предусматривает выполнение следующих мероприятий:</w:t>
      </w:r>
    </w:p>
    <w:p w:rsidR="00184562" w:rsidRPr="002957F7" w:rsidRDefault="00184562" w:rsidP="00474BD4">
      <w:pPr>
        <w:pStyle w:val="a3"/>
        <w:numPr>
          <w:ilvl w:val="0"/>
          <w:numId w:val="30"/>
        </w:numPr>
        <w:tabs>
          <w:tab w:val="left" w:pos="710"/>
          <w:tab w:val="left" w:pos="851"/>
          <w:tab w:val="left" w:pos="1134"/>
          <w:tab w:val="left" w:pos="1276"/>
          <w:tab w:val="left" w:pos="1843"/>
          <w:tab w:val="left" w:pos="4962"/>
          <w:tab w:val="left" w:pos="7230"/>
        </w:tabs>
        <w:spacing w:after="0" w:line="240" w:lineRule="auto"/>
        <w:ind w:left="0" w:firstLine="709"/>
        <w:jc w:val="both"/>
        <w:rPr>
          <w:rFonts w:ascii="Times New Roman" w:hAnsi="Times New Roman" w:cs="Times New Roman"/>
          <w:sz w:val="28"/>
          <w:szCs w:val="28"/>
        </w:rPr>
      </w:pPr>
      <w:bookmarkStart w:id="0" w:name="_GoBack"/>
      <w:bookmarkEnd w:id="0"/>
      <w:r w:rsidRPr="002957F7">
        <w:rPr>
          <w:rFonts w:ascii="Times New Roman" w:hAnsi="Times New Roman" w:cs="Times New Roman"/>
          <w:sz w:val="28"/>
          <w:szCs w:val="28"/>
        </w:rPr>
        <w:t>размещение фондом на интернет-ресурсе фонда объявления о проведении процедуры размещения объемов медицинских услуг в рамках гарантированного объема бесплатной медицинской помощи и (или) в системе обязательного социального медицинского страхования среди субъектов здравоохранения, включенных в базу данных</w:t>
      </w:r>
      <w:r w:rsidR="00393532">
        <w:rPr>
          <w:rFonts w:ascii="Times New Roman" w:hAnsi="Times New Roman" w:cs="Times New Roman"/>
          <w:sz w:val="28"/>
          <w:szCs w:val="28"/>
        </w:rPr>
        <w:t xml:space="preserve"> </w:t>
      </w:r>
      <w:r w:rsidRPr="002957F7">
        <w:rPr>
          <w:rFonts w:ascii="Times New Roman" w:hAnsi="Times New Roman" w:cs="Times New Roman"/>
          <w:sz w:val="28"/>
          <w:szCs w:val="28"/>
        </w:rPr>
        <w:t xml:space="preserve">субъектов здравоохранения, претендующих на оказание медицинских услуг в рамках гарантированного объема бесплатной медицинской помощи и в системе обязательного социального медицинского страхования, по форме согласно приложению </w:t>
      </w:r>
      <w:r w:rsidR="00EA69A2" w:rsidRPr="002957F7">
        <w:rPr>
          <w:rFonts w:ascii="Times New Roman" w:hAnsi="Times New Roman" w:cs="Times New Roman"/>
          <w:sz w:val="28"/>
          <w:szCs w:val="28"/>
          <w:lang w:val="kk-KZ"/>
        </w:rPr>
        <w:t>5</w:t>
      </w:r>
      <w:r w:rsidRPr="002957F7">
        <w:rPr>
          <w:rFonts w:ascii="Times New Roman" w:hAnsi="Times New Roman" w:cs="Times New Roman"/>
          <w:sz w:val="28"/>
          <w:szCs w:val="28"/>
        </w:rPr>
        <w:t xml:space="preserve"> к настоящим Правилам.</w:t>
      </w:r>
    </w:p>
    <w:p w:rsidR="00184562" w:rsidRPr="002957F7" w:rsidRDefault="00184562" w:rsidP="00474BD4">
      <w:pPr>
        <w:pStyle w:val="a3"/>
        <w:tabs>
          <w:tab w:val="left" w:pos="851"/>
          <w:tab w:val="left" w:pos="1134"/>
          <w:tab w:val="left" w:pos="1276"/>
          <w:tab w:val="left" w:pos="1843"/>
          <w:tab w:val="left" w:pos="4962"/>
          <w:tab w:val="left" w:pos="7230"/>
        </w:tabs>
        <w:spacing w:after="0" w:line="240" w:lineRule="auto"/>
        <w:ind w:left="0" w:firstLine="709"/>
        <w:jc w:val="both"/>
        <w:rPr>
          <w:rFonts w:ascii="Times New Roman" w:hAnsi="Times New Roman" w:cs="Times New Roman"/>
          <w:sz w:val="28"/>
          <w:szCs w:val="28"/>
        </w:rPr>
      </w:pPr>
      <w:r w:rsidRPr="002957F7">
        <w:rPr>
          <w:rFonts w:ascii="Times New Roman" w:hAnsi="Times New Roman" w:cs="Times New Roman"/>
          <w:sz w:val="28"/>
          <w:szCs w:val="28"/>
        </w:rPr>
        <w:t xml:space="preserve">Уполномоченный орган и </w:t>
      </w:r>
      <w:r w:rsidR="007D008C" w:rsidRPr="002957F7">
        <w:rPr>
          <w:rFonts w:ascii="Times New Roman" w:hAnsi="Times New Roman" w:cs="Times New Roman"/>
          <w:color w:val="000000"/>
          <w:spacing w:val="2"/>
          <w:sz w:val="28"/>
          <w:szCs w:val="28"/>
          <w:shd w:val="clear" w:color="auto" w:fill="FFFFFF"/>
        </w:rPr>
        <w:t>местные органы государственного управления здравоохранением областей, города республиканского значения и столицы</w:t>
      </w:r>
      <w:r w:rsidR="00393532">
        <w:rPr>
          <w:rFonts w:ascii="Times New Roman" w:hAnsi="Times New Roman" w:cs="Times New Roman"/>
          <w:color w:val="000000"/>
          <w:spacing w:val="2"/>
          <w:sz w:val="28"/>
          <w:szCs w:val="28"/>
          <w:shd w:val="clear" w:color="auto" w:fill="FFFFFF"/>
        </w:rPr>
        <w:t xml:space="preserve"> </w:t>
      </w:r>
      <w:r w:rsidRPr="002957F7">
        <w:rPr>
          <w:rFonts w:ascii="Times New Roman" w:hAnsi="Times New Roman" w:cs="Times New Roman"/>
          <w:sz w:val="28"/>
          <w:szCs w:val="28"/>
        </w:rPr>
        <w:t>также информируют о проведении фондом размещения объемов медицинских услуг в рамках ГОБМП и (или) в системе ОСМС среди субъектов здравоохранения, включенных в базу данных, на своих интернет-ресурсах</w:t>
      </w:r>
      <w:r w:rsidR="004F50E5" w:rsidRPr="002957F7">
        <w:rPr>
          <w:rFonts w:ascii="Times New Roman" w:hAnsi="Times New Roman" w:cs="Times New Roman"/>
          <w:sz w:val="28"/>
          <w:szCs w:val="28"/>
        </w:rPr>
        <w:t>;</w:t>
      </w:r>
    </w:p>
    <w:p w:rsidR="00184562" w:rsidRPr="002957F7" w:rsidRDefault="00184562" w:rsidP="00474BD4">
      <w:pPr>
        <w:pStyle w:val="a3"/>
        <w:numPr>
          <w:ilvl w:val="0"/>
          <w:numId w:val="30"/>
        </w:numPr>
        <w:tabs>
          <w:tab w:val="left" w:pos="710"/>
          <w:tab w:val="left" w:pos="993"/>
          <w:tab w:val="left" w:pos="1843"/>
          <w:tab w:val="left" w:pos="4962"/>
          <w:tab w:val="left" w:pos="7230"/>
        </w:tabs>
        <w:spacing w:after="0" w:line="240" w:lineRule="auto"/>
        <w:ind w:left="0" w:firstLine="709"/>
        <w:jc w:val="both"/>
        <w:rPr>
          <w:rFonts w:ascii="Times New Roman" w:eastAsia="Times New Roman" w:hAnsi="Times New Roman" w:cs="Times New Roman"/>
          <w:sz w:val="28"/>
          <w:szCs w:val="28"/>
        </w:rPr>
      </w:pPr>
      <w:r w:rsidRPr="002957F7">
        <w:rPr>
          <w:rFonts w:ascii="Times New Roman" w:hAnsi="Times New Roman" w:cs="Times New Roman"/>
          <w:sz w:val="28"/>
          <w:szCs w:val="28"/>
        </w:rPr>
        <w:t>подача субъектами здравоохранения в фонд</w:t>
      </w:r>
      <w:r w:rsidRPr="002957F7">
        <w:rPr>
          <w:rFonts w:ascii="Times New Roman" w:hAnsi="Times New Roman" w:cs="Times New Roman"/>
          <w:color w:val="FF0000"/>
          <w:sz w:val="28"/>
          <w:szCs w:val="28"/>
        </w:rPr>
        <w:t xml:space="preserve"> </w:t>
      </w:r>
      <w:r w:rsidRPr="002957F7">
        <w:rPr>
          <w:rFonts w:ascii="Times New Roman" w:hAnsi="Times New Roman" w:cs="Times New Roman"/>
          <w:sz w:val="28"/>
          <w:szCs w:val="28"/>
        </w:rPr>
        <w:t xml:space="preserve">заявки на планируемые объемы медицинских услуг в рамках гарантированного объема бесплатной медицинской помощи и (или) в системе обязательного социального медицинского страхования по форме согласно приложению </w:t>
      </w:r>
      <w:r w:rsidR="00EA69A2" w:rsidRPr="002957F7">
        <w:rPr>
          <w:rFonts w:ascii="Times New Roman" w:hAnsi="Times New Roman" w:cs="Times New Roman"/>
          <w:sz w:val="28"/>
          <w:szCs w:val="28"/>
        </w:rPr>
        <w:t>6</w:t>
      </w:r>
      <w:r w:rsidRPr="002957F7">
        <w:rPr>
          <w:rFonts w:ascii="Times New Roman" w:hAnsi="Times New Roman" w:cs="Times New Roman"/>
          <w:sz w:val="28"/>
          <w:szCs w:val="28"/>
        </w:rPr>
        <w:t xml:space="preserve"> к настоящим Правилам по формам и видам медицинской помощи на заявляемый период (далее </w:t>
      </w:r>
      <w:r w:rsidR="006B133D" w:rsidRPr="002957F7">
        <w:rPr>
          <w:rFonts w:ascii="Times New Roman" w:hAnsi="Times New Roman" w:cs="Times New Roman"/>
          <w:sz w:val="28"/>
          <w:szCs w:val="28"/>
        </w:rPr>
        <w:t xml:space="preserve">- </w:t>
      </w:r>
      <w:r w:rsidRPr="002957F7">
        <w:rPr>
          <w:rFonts w:ascii="Times New Roman" w:hAnsi="Times New Roman" w:cs="Times New Roman"/>
          <w:sz w:val="28"/>
          <w:szCs w:val="28"/>
        </w:rPr>
        <w:t>заявка на планируемые объемы), к которой прилагаются:</w:t>
      </w:r>
    </w:p>
    <w:p w:rsidR="00F45DC5" w:rsidRPr="002957F7" w:rsidRDefault="00184562" w:rsidP="00F45DC5">
      <w:pPr>
        <w:pStyle w:val="a3"/>
        <w:tabs>
          <w:tab w:val="left" w:pos="1134"/>
          <w:tab w:val="left" w:pos="1276"/>
          <w:tab w:val="left" w:pos="1843"/>
          <w:tab w:val="left" w:pos="4962"/>
          <w:tab w:val="left" w:pos="7230"/>
        </w:tabs>
        <w:spacing w:after="0" w:line="240" w:lineRule="auto"/>
        <w:ind w:left="0" w:firstLine="709"/>
        <w:jc w:val="both"/>
        <w:rPr>
          <w:rFonts w:ascii="Times New Roman" w:eastAsia="Times New Roman" w:hAnsi="Times New Roman" w:cs="Times New Roman"/>
          <w:sz w:val="28"/>
          <w:szCs w:val="28"/>
        </w:rPr>
      </w:pPr>
      <w:r w:rsidRPr="002957F7">
        <w:rPr>
          <w:rFonts w:ascii="Times New Roman" w:eastAsia="Times New Roman" w:hAnsi="Times New Roman" w:cs="Times New Roman"/>
          <w:sz w:val="28"/>
          <w:szCs w:val="28"/>
        </w:rPr>
        <w:t>справки</w:t>
      </w:r>
      <w:r w:rsidR="00F45DC5" w:rsidRPr="002957F7">
        <w:rPr>
          <w:rFonts w:ascii="Times New Roman" w:eastAsia="Times New Roman" w:hAnsi="Times New Roman" w:cs="Times New Roman"/>
          <w:sz w:val="28"/>
          <w:szCs w:val="28"/>
        </w:rPr>
        <w:t>,</w:t>
      </w:r>
      <w:r w:rsidRPr="002957F7">
        <w:rPr>
          <w:rFonts w:ascii="Times New Roman" w:eastAsia="Times New Roman" w:hAnsi="Times New Roman" w:cs="Times New Roman"/>
          <w:sz w:val="28"/>
          <w:szCs w:val="28"/>
        </w:rPr>
        <w:t xml:space="preserve"> </w:t>
      </w:r>
      <w:r w:rsidR="005D7A65" w:rsidRPr="002957F7">
        <w:rPr>
          <w:rFonts w:ascii="Times New Roman" w:eastAsia="Times New Roman" w:hAnsi="Times New Roman" w:cs="Times New Roman"/>
          <w:sz w:val="28"/>
          <w:szCs w:val="28"/>
        </w:rPr>
        <w:t>сроком выдачи не ранее пяти рабочих дней до момента подачи заявки на планируемые объемы</w:t>
      </w:r>
      <w:r w:rsidR="00F45DC5" w:rsidRPr="002957F7">
        <w:rPr>
          <w:rFonts w:ascii="Times New Roman" w:eastAsia="Times New Roman" w:hAnsi="Times New Roman" w:cs="Times New Roman"/>
          <w:sz w:val="28"/>
          <w:szCs w:val="28"/>
        </w:rPr>
        <w:t>, об отсутствии (наличии) налоговой задолженности и другим обязательным платежам, установленным законодательством Республики Казахстан;</w:t>
      </w:r>
    </w:p>
    <w:p w:rsidR="00184562" w:rsidRPr="002957F7" w:rsidRDefault="00F45DC5" w:rsidP="0061177A">
      <w:pPr>
        <w:pStyle w:val="a3"/>
        <w:tabs>
          <w:tab w:val="left" w:pos="1134"/>
          <w:tab w:val="left" w:pos="1276"/>
          <w:tab w:val="left" w:pos="1843"/>
          <w:tab w:val="left" w:pos="4962"/>
          <w:tab w:val="left" w:pos="7230"/>
        </w:tabs>
        <w:spacing w:after="0" w:line="240" w:lineRule="auto"/>
        <w:ind w:left="0" w:firstLine="709"/>
        <w:jc w:val="both"/>
        <w:rPr>
          <w:rFonts w:ascii="Times New Roman" w:hAnsi="Times New Roman" w:cs="Times New Roman"/>
          <w:sz w:val="28"/>
          <w:szCs w:val="28"/>
        </w:rPr>
      </w:pPr>
      <w:r w:rsidRPr="002957F7">
        <w:rPr>
          <w:rFonts w:ascii="Times New Roman" w:eastAsia="Times New Roman" w:hAnsi="Times New Roman" w:cs="Times New Roman"/>
          <w:sz w:val="28"/>
          <w:szCs w:val="28"/>
        </w:rPr>
        <w:t xml:space="preserve">справки, сроком выдачи не ранее пяти рабочих дней до момента подачи заявки на планируемые объемы, </w:t>
      </w:r>
      <w:r w:rsidR="00184562" w:rsidRPr="002957F7">
        <w:rPr>
          <w:rFonts w:ascii="Times New Roman" w:eastAsia="Times New Roman" w:hAnsi="Times New Roman" w:cs="Times New Roman"/>
          <w:sz w:val="28"/>
          <w:szCs w:val="28"/>
        </w:rPr>
        <w:t xml:space="preserve">об отсутствии (наличии) </w:t>
      </w:r>
      <w:r w:rsidR="009A1EBB" w:rsidRPr="002957F7">
        <w:rPr>
          <w:rStyle w:val="s0"/>
          <w:sz w:val="28"/>
          <w:szCs w:val="28"/>
        </w:rPr>
        <w:t>просроченной задолженности по всем видам его обязательств, длящейся более трех месяцев, в банках второго уровня</w:t>
      </w:r>
      <w:r w:rsidR="00ED2AA6" w:rsidRPr="002957F7">
        <w:rPr>
          <w:rStyle w:val="s0"/>
          <w:sz w:val="28"/>
          <w:szCs w:val="28"/>
        </w:rPr>
        <w:t>, в которых обслуживаются субъекты здравоохранения</w:t>
      </w:r>
      <w:r w:rsidR="005E6B2F" w:rsidRPr="002957F7">
        <w:rPr>
          <w:rStyle w:val="s0"/>
          <w:sz w:val="28"/>
          <w:szCs w:val="28"/>
        </w:rPr>
        <w:t>;</w:t>
      </w:r>
    </w:p>
    <w:p w:rsidR="00184562" w:rsidRPr="002957F7" w:rsidRDefault="00184562" w:rsidP="00474BD4">
      <w:pPr>
        <w:pStyle w:val="a3"/>
        <w:tabs>
          <w:tab w:val="left" w:pos="1134"/>
          <w:tab w:val="left" w:pos="1276"/>
          <w:tab w:val="left" w:pos="1701"/>
          <w:tab w:val="left" w:pos="1843"/>
          <w:tab w:val="left" w:pos="4962"/>
          <w:tab w:val="left" w:pos="7230"/>
        </w:tabs>
        <w:spacing w:after="0" w:line="240" w:lineRule="auto"/>
        <w:ind w:left="0" w:firstLine="709"/>
        <w:jc w:val="both"/>
        <w:rPr>
          <w:rFonts w:ascii="Times New Roman" w:hAnsi="Times New Roman" w:cs="Times New Roman"/>
          <w:sz w:val="28"/>
          <w:szCs w:val="28"/>
        </w:rPr>
      </w:pPr>
      <w:r w:rsidRPr="002957F7">
        <w:rPr>
          <w:rFonts w:ascii="Times New Roman" w:eastAsia="Times New Roman" w:hAnsi="Times New Roman" w:cs="Times New Roman"/>
          <w:sz w:val="28"/>
          <w:szCs w:val="28"/>
        </w:rPr>
        <w:lastRenderedPageBreak/>
        <w:t>выписка о составе учредителей, участников или копия учредительного договора, в случае если учредителей более одного лица</w:t>
      </w:r>
      <w:r w:rsidR="00A33BC1" w:rsidRPr="002957F7">
        <w:rPr>
          <w:rFonts w:ascii="Times New Roman" w:eastAsia="Times New Roman" w:hAnsi="Times New Roman" w:cs="Times New Roman"/>
          <w:sz w:val="28"/>
          <w:szCs w:val="28"/>
        </w:rPr>
        <w:t xml:space="preserve"> (для юридических лиц),</w:t>
      </w:r>
      <w:r w:rsidRPr="002957F7">
        <w:rPr>
          <w:rFonts w:ascii="Times New Roman" w:eastAsia="Times New Roman" w:hAnsi="Times New Roman" w:cs="Times New Roman"/>
          <w:sz w:val="28"/>
          <w:szCs w:val="28"/>
        </w:rPr>
        <w:t xml:space="preserve"> выписка из единого реестра ценных бумаг для акционерных обществ</w:t>
      </w:r>
      <w:r w:rsidR="00A33BC1" w:rsidRPr="002957F7">
        <w:rPr>
          <w:rFonts w:ascii="Times New Roman" w:eastAsia="Times New Roman" w:hAnsi="Times New Roman" w:cs="Times New Roman"/>
          <w:sz w:val="28"/>
          <w:szCs w:val="28"/>
        </w:rPr>
        <w:t xml:space="preserve">; </w:t>
      </w:r>
    </w:p>
    <w:p w:rsidR="00184562" w:rsidRPr="002957F7" w:rsidRDefault="00184562" w:rsidP="00474BD4">
      <w:pPr>
        <w:pStyle w:val="a3"/>
        <w:tabs>
          <w:tab w:val="left" w:pos="1134"/>
          <w:tab w:val="left" w:pos="1276"/>
          <w:tab w:val="left" w:pos="1701"/>
          <w:tab w:val="left" w:pos="1843"/>
          <w:tab w:val="left" w:pos="4962"/>
          <w:tab w:val="left" w:pos="7230"/>
        </w:tabs>
        <w:spacing w:after="0" w:line="240" w:lineRule="auto"/>
        <w:ind w:left="0" w:firstLine="709"/>
        <w:jc w:val="both"/>
        <w:rPr>
          <w:rFonts w:ascii="Times New Roman" w:eastAsia="Times New Roman" w:hAnsi="Times New Roman" w:cs="Times New Roman"/>
          <w:sz w:val="28"/>
          <w:szCs w:val="28"/>
        </w:rPr>
      </w:pPr>
      <w:r w:rsidRPr="002957F7">
        <w:rPr>
          <w:rFonts w:ascii="Times New Roman" w:eastAsia="Times New Roman" w:hAnsi="Times New Roman" w:cs="Times New Roman"/>
          <w:sz w:val="28"/>
          <w:szCs w:val="28"/>
        </w:rPr>
        <w:t>копия договора доверительного управления (при наличии);</w:t>
      </w:r>
    </w:p>
    <w:p w:rsidR="007765A3" w:rsidRPr="002957F7" w:rsidRDefault="00184562" w:rsidP="00474BD4">
      <w:pPr>
        <w:pStyle w:val="a3"/>
        <w:tabs>
          <w:tab w:val="left" w:pos="1134"/>
          <w:tab w:val="left" w:pos="1276"/>
          <w:tab w:val="left" w:pos="1701"/>
          <w:tab w:val="left" w:pos="1843"/>
          <w:tab w:val="left" w:pos="4962"/>
          <w:tab w:val="left" w:pos="7230"/>
        </w:tabs>
        <w:spacing w:after="0" w:line="240" w:lineRule="auto"/>
        <w:ind w:left="0" w:firstLine="709"/>
        <w:jc w:val="both"/>
        <w:rPr>
          <w:rFonts w:ascii="Times New Roman" w:hAnsi="Times New Roman" w:cs="Times New Roman"/>
          <w:sz w:val="28"/>
          <w:szCs w:val="28"/>
        </w:rPr>
      </w:pPr>
      <w:r w:rsidRPr="002957F7">
        <w:rPr>
          <w:rFonts w:ascii="Times New Roman" w:eastAsia="Times New Roman" w:hAnsi="Times New Roman" w:cs="Times New Roman"/>
          <w:sz w:val="28"/>
          <w:szCs w:val="28"/>
        </w:rPr>
        <w:t xml:space="preserve">копия договора   государственно-частного партнерства для субъектов здравоохранения, реализуемым </w:t>
      </w:r>
      <w:r w:rsidRPr="002957F7">
        <w:rPr>
          <w:rFonts w:ascii="Times New Roman" w:hAnsi="Times New Roman" w:cs="Times New Roman"/>
          <w:sz w:val="28"/>
          <w:szCs w:val="28"/>
        </w:rPr>
        <w:t>в рамках государственно-частного партнерства</w:t>
      </w:r>
      <w:r w:rsidR="00A421DC" w:rsidRPr="002957F7">
        <w:rPr>
          <w:rFonts w:ascii="Times New Roman" w:hAnsi="Times New Roman" w:cs="Times New Roman"/>
          <w:sz w:val="28"/>
          <w:szCs w:val="28"/>
        </w:rPr>
        <w:t xml:space="preserve"> (при наличии)</w:t>
      </w:r>
      <w:r w:rsidR="007765A3" w:rsidRPr="002957F7">
        <w:rPr>
          <w:rFonts w:ascii="Times New Roman" w:hAnsi="Times New Roman" w:cs="Times New Roman"/>
          <w:sz w:val="28"/>
          <w:szCs w:val="28"/>
        </w:rPr>
        <w:t>;</w:t>
      </w:r>
    </w:p>
    <w:p w:rsidR="007765A3" w:rsidRPr="002957F7" w:rsidRDefault="007765A3" w:rsidP="007765A3">
      <w:pPr>
        <w:pStyle w:val="a3"/>
        <w:tabs>
          <w:tab w:val="left" w:pos="1134"/>
          <w:tab w:val="left" w:pos="1276"/>
          <w:tab w:val="left" w:pos="1701"/>
          <w:tab w:val="left" w:pos="1843"/>
          <w:tab w:val="left" w:pos="4962"/>
          <w:tab w:val="left" w:pos="7230"/>
        </w:tabs>
        <w:spacing w:after="0" w:line="240" w:lineRule="auto"/>
        <w:ind w:left="0" w:firstLine="709"/>
        <w:jc w:val="both"/>
        <w:rPr>
          <w:rFonts w:ascii="Times New Roman" w:hAnsi="Times New Roman" w:cs="Times New Roman"/>
          <w:sz w:val="28"/>
          <w:szCs w:val="28"/>
        </w:rPr>
      </w:pPr>
      <w:r w:rsidRPr="002957F7">
        <w:rPr>
          <w:rFonts w:ascii="Times New Roman" w:hAnsi="Times New Roman" w:cs="Times New Roman"/>
          <w:sz w:val="28"/>
          <w:szCs w:val="28"/>
        </w:rPr>
        <w:t xml:space="preserve">сведения о наличии аккредитации в сфере здравоохранения (при его наличии); </w:t>
      </w:r>
    </w:p>
    <w:p w:rsidR="007765A3" w:rsidRPr="002957F7" w:rsidRDefault="00F45DC5" w:rsidP="00F45DC5">
      <w:pPr>
        <w:pStyle w:val="a3"/>
        <w:tabs>
          <w:tab w:val="left" w:pos="993"/>
          <w:tab w:val="left" w:pos="1134"/>
          <w:tab w:val="left" w:pos="1276"/>
          <w:tab w:val="left" w:pos="1843"/>
          <w:tab w:val="left" w:pos="4962"/>
          <w:tab w:val="left" w:pos="7230"/>
        </w:tabs>
        <w:spacing w:after="0" w:line="240" w:lineRule="auto"/>
        <w:ind w:left="0" w:firstLine="709"/>
        <w:jc w:val="both"/>
        <w:rPr>
          <w:rFonts w:ascii="Times New Roman" w:eastAsia="Times New Roman" w:hAnsi="Times New Roman" w:cs="Times New Roman"/>
          <w:sz w:val="28"/>
          <w:szCs w:val="28"/>
        </w:rPr>
      </w:pPr>
      <w:r w:rsidRPr="002957F7">
        <w:rPr>
          <w:rFonts w:ascii="Times New Roman" w:hAnsi="Times New Roman" w:cs="Times New Roman"/>
          <w:sz w:val="28"/>
          <w:szCs w:val="28"/>
        </w:rPr>
        <w:t xml:space="preserve">сведения об </w:t>
      </w:r>
      <w:r w:rsidR="007765A3" w:rsidRPr="002957F7">
        <w:rPr>
          <w:rFonts w:ascii="Times New Roman" w:hAnsi="Times New Roman" w:cs="Times New Roman"/>
          <w:sz w:val="28"/>
          <w:szCs w:val="28"/>
        </w:rPr>
        <w:t>опыт</w:t>
      </w:r>
      <w:r w:rsidRPr="002957F7">
        <w:rPr>
          <w:rFonts w:ascii="Times New Roman" w:hAnsi="Times New Roman" w:cs="Times New Roman"/>
          <w:sz w:val="28"/>
          <w:szCs w:val="28"/>
        </w:rPr>
        <w:t>е</w:t>
      </w:r>
      <w:r w:rsidR="007765A3" w:rsidRPr="002957F7">
        <w:rPr>
          <w:rFonts w:ascii="Times New Roman" w:hAnsi="Times New Roman" w:cs="Times New Roman"/>
          <w:sz w:val="28"/>
          <w:szCs w:val="28"/>
        </w:rPr>
        <w:t xml:space="preserve"> работы субъектов здравоохранения по видам и формам представления медицинской помощи, указанным в заявке на участие;</w:t>
      </w:r>
    </w:p>
    <w:p w:rsidR="007765A3" w:rsidRPr="002957F7" w:rsidRDefault="00F45DC5" w:rsidP="00F45DC5">
      <w:pPr>
        <w:pStyle w:val="a3"/>
        <w:tabs>
          <w:tab w:val="left" w:pos="993"/>
          <w:tab w:val="left" w:pos="1134"/>
          <w:tab w:val="left" w:pos="1276"/>
          <w:tab w:val="left" w:pos="1843"/>
          <w:tab w:val="left" w:pos="4962"/>
          <w:tab w:val="left" w:pos="7230"/>
        </w:tabs>
        <w:spacing w:after="0" w:line="240" w:lineRule="auto"/>
        <w:ind w:left="0" w:firstLine="709"/>
        <w:jc w:val="both"/>
        <w:rPr>
          <w:rFonts w:ascii="Times New Roman" w:eastAsia="Times New Roman" w:hAnsi="Times New Roman" w:cs="Times New Roman"/>
          <w:sz w:val="28"/>
          <w:szCs w:val="28"/>
        </w:rPr>
      </w:pPr>
      <w:r w:rsidRPr="002957F7">
        <w:rPr>
          <w:rFonts w:ascii="Times New Roman" w:eastAsia="Times New Roman" w:hAnsi="Times New Roman" w:cs="Times New Roman"/>
          <w:sz w:val="28"/>
          <w:szCs w:val="28"/>
        </w:rPr>
        <w:t xml:space="preserve">сведения о </w:t>
      </w:r>
      <w:r w:rsidR="007765A3" w:rsidRPr="002957F7">
        <w:rPr>
          <w:rFonts w:ascii="Times New Roman" w:eastAsia="Times New Roman" w:hAnsi="Times New Roman" w:cs="Times New Roman"/>
          <w:sz w:val="28"/>
          <w:szCs w:val="28"/>
        </w:rPr>
        <w:t>наличи</w:t>
      </w:r>
      <w:r w:rsidRPr="002957F7">
        <w:rPr>
          <w:rFonts w:ascii="Times New Roman" w:eastAsia="Times New Roman" w:hAnsi="Times New Roman" w:cs="Times New Roman"/>
          <w:sz w:val="28"/>
          <w:szCs w:val="28"/>
        </w:rPr>
        <w:t>и</w:t>
      </w:r>
      <w:r w:rsidR="007765A3" w:rsidRPr="002957F7">
        <w:rPr>
          <w:rFonts w:ascii="Times New Roman" w:eastAsia="Times New Roman" w:hAnsi="Times New Roman" w:cs="Times New Roman"/>
          <w:sz w:val="28"/>
          <w:szCs w:val="28"/>
        </w:rPr>
        <w:t xml:space="preserve"> разрешений (уведомлений), полученных (направленных) в соответствии с законодательством Республики Казахстан о разрешениях и уведомлениях; </w:t>
      </w:r>
    </w:p>
    <w:p w:rsidR="007765A3" w:rsidRPr="002957F7" w:rsidRDefault="00F45DC5" w:rsidP="00F45DC5">
      <w:pPr>
        <w:tabs>
          <w:tab w:val="left" w:pos="710"/>
          <w:tab w:val="left" w:pos="993"/>
          <w:tab w:val="left" w:pos="1276"/>
          <w:tab w:val="left" w:pos="1843"/>
          <w:tab w:val="left" w:pos="4962"/>
          <w:tab w:val="left" w:pos="7230"/>
        </w:tabs>
        <w:spacing w:after="0" w:line="240" w:lineRule="auto"/>
        <w:jc w:val="both"/>
        <w:rPr>
          <w:rFonts w:ascii="Times New Roman" w:eastAsia="Times New Roman" w:hAnsi="Times New Roman" w:cs="Times New Roman"/>
          <w:sz w:val="28"/>
          <w:szCs w:val="28"/>
        </w:rPr>
      </w:pPr>
      <w:r w:rsidRPr="002957F7">
        <w:rPr>
          <w:rFonts w:ascii="Times New Roman" w:eastAsia="Times New Roman" w:hAnsi="Times New Roman" w:cs="Times New Roman"/>
          <w:sz w:val="28"/>
          <w:szCs w:val="28"/>
        </w:rPr>
        <w:tab/>
        <w:t xml:space="preserve">сведения о наличии </w:t>
      </w:r>
      <w:r w:rsidR="007765A3" w:rsidRPr="002957F7">
        <w:rPr>
          <w:rFonts w:ascii="Times New Roman" w:eastAsia="Times New Roman" w:hAnsi="Times New Roman" w:cs="Times New Roman"/>
          <w:sz w:val="28"/>
          <w:szCs w:val="28"/>
        </w:rPr>
        <w:t xml:space="preserve">кадровых ресурсов, необходимых для выполнения заявленных объемов медицинских услуг </w:t>
      </w:r>
      <w:r w:rsidR="007765A3" w:rsidRPr="002957F7">
        <w:rPr>
          <w:rFonts w:ascii="Times New Roman" w:hAnsi="Times New Roman" w:cs="Times New Roman"/>
          <w:sz w:val="28"/>
          <w:szCs w:val="28"/>
        </w:rPr>
        <w:t>в рамк</w:t>
      </w:r>
      <w:r w:rsidRPr="002957F7">
        <w:rPr>
          <w:rFonts w:ascii="Times New Roman" w:hAnsi="Times New Roman" w:cs="Times New Roman"/>
          <w:sz w:val="28"/>
          <w:szCs w:val="28"/>
        </w:rPr>
        <w:t>ах ГОБМП и (или) в системе ОСМС</w:t>
      </w:r>
      <w:r w:rsidR="007765A3" w:rsidRPr="002957F7">
        <w:rPr>
          <w:rFonts w:ascii="Times New Roman" w:eastAsia="Times New Roman" w:hAnsi="Times New Roman" w:cs="Times New Roman"/>
          <w:sz w:val="28"/>
          <w:szCs w:val="28"/>
        </w:rPr>
        <w:t>;</w:t>
      </w:r>
    </w:p>
    <w:p w:rsidR="007765A3" w:rsidRPr="002957F7" w:rsidRDefault="00F45DC5" w:rsidP="002A691B">
      <w:pPr>
        <w:tabs>
          <w:tab w:val="left" w:pos="710"/>
          <w:tab w:val="left" w:pos="993"/>
          <w:tab w:val="left" w:pos="1276"/>
          <w:tab w:val="left" w:pos="1843"/>
          <w:tab w:val="left" w:pos="4962"/>
          <w:tab w:val="left" w:pos="7230"/>
        </w:tabs>
        <w:spacing w:after="0" w:line="240" w:lineRule="auto"/>
        <w:ind w:firstLine="709"/>
        <w:contextualSpacing/>
        <w:jc w:val="both"/>
        <w:rPr>
          <w:rFonts w:ascii="Times New Roman" w:eastAsia="Times New Roman" w:hAnsi="Times New Roman" w:cs="Times New Roman"/>
          <w:sz w:val="28"/>
          <w:szCs w:val="28"/>
        </w:rPr>
      </w:pPr>
      <w:r w:rsidRPr="002957F7">
        <w:rPr>
          <w:rFonts w:ascii="Times New Roman" w:eastAsia="Times New Roman" w:hAnsi="Times New Roman" w:cs="Times New Roman"/>
          <w:sz w:val="28"/>
          <w:szCs w:val="28"/>
        </w:rPr>
        <w:t xml:space="preserve">сведения о наличии </w:t>
      </w:r>
      <w:r w:rsidR="007765A3" w:rsidRPr="002957F7">
        <w:rPr>
          <w:rFonts w:ascii="Times New Roman" w:eastAsia="Times New Roman" w:hAnsi="Times New Roman" w:cs="Times New Roman"/>
          <w:sz w:val="28"/>
          <w:szCs w:val="28"/>
        </w:rPr>
        <w:t xml:space="preserve">материально-технических ресурсов; </w:t>
      </w:r>
    </w:p>
    <w:p w:rsidR="007765A3" w:rsidRPr="002957F7" w:rsidRDefault="00F45DC5" w:rsidP="002A691B">
      <w:pPr>
        <w:tabs>
          <w:tab w:val="left" w:pos="710"/>
          <w:tab w:val="left" w:pos="1134"/>
          <w:tab w:val="left" w:pos="1276"/>
          <w:tab w:val="left" w:pos="1843"/>
          <w:tab w:val="left" w:pos="4962"/>
          <w:tab w:val="left" w:pos="7230"/>
        </w:tabs>
        <w:spacing w:after="0" w:line="240" w:lineRule="auto"/>
        <w:ind w:firstLine="709"/>
        <w:contextualSpacing/>
        <w:jc w:val="both"/>
        <w:rPr>
          <w:rFonts w:ascii="Times New Roman" w:eastAsia="Times New Roman" w:hAnsi="Times New Roman" w:cs="Times New Roman"/>
          <w:sz w:val="28"/>
          <w:szCs w:val="28"/>
        </w:rPr>
      </w:pPr>
      <w:r w:rsidRPr="002957F7">
        <w:rPr>
          <w:rFonts w:ascii="Times New Roman" w:eastAsia="Times New Roman" w:hAnsi="Times New Roman" w:cs="Times New Roman"/>
          <w:sz w:val="28"/>
          <w:szCs w:val="28"/>
        </w:rPr>
        <w:t>сведения о к</w:t>
      </w:r>
      <w:r w:rsidR="007765A3" w:rsidRPr="002957F7">
        <w:rPr>
          <w:rFonts w:ascii="Times New Roman" w:hAnsi="Times New Roman" w:cs="Times New Roman"/>
          <w:sz w:val="28"/>
          <w:szCs w:val="28"/>
        </w:rPr>
        <w:t>оечн</w:t>
      </w:r>
      <w:r w:rsidRPr="002957F7">
        <w:rPr>
          <w:rFonts w:ascii="Times New Roman" w:hAnsi="Times New Roman" w:cs="Times New Roman"/>
          <w:sz w:val="28"/>
          <w:szCs w:val="28"/>
        </w:rPr>
        <w:t>ой</w:t>
      </w:r>
      <w:r w:rsidR="007765A3" w:rsidRPr="002957F7">
        <w:rPr>
          <w:rFonts w:ascii="Times New Roman" w:hAnsi="Times New Roman" w:cs="Times New Roman"/>
          <w:sz w:val="28"/>
          <w:szCs w:val="28"/>
        </w:rPr>
        <w:t xml:space="preserve"> мощност</w:t>
      </w:r>
      <w:r w:rsidRPr="002957F7">
        <w:rPr>
          <w:rFonts w:ascii="Times New Roman" w:hAnsi="Times New Roman" w:cs="Times New Roman"/>
          <w:sz w:val="28"/>
          <w:szCs w:val="28"/>
        </w:rPr>
        <w:t>и</w:t>
      </w:r>
      <w:r w:rsidR="007765A3" w:rsidRPr="002957F7">
        <w:rPr>
          <w:rFonts w:ascii="Times New Roman" w:hAnsi="Times New Roman" w:cs="Times New Roman"/>
          <w:sz w:val="28"/>
          <w:szCs w:val="28"/>
        </w:rPr>
        <w:t xml:space="preserve"> и наличи</w:t>
      </w:r>
      <w:r w:rsidRPr="002957F7">
        <w:rPr>
          <w:rFonts w:ascii="Times New Roman" w:hAnsi="Times New Roman" w:cs="Times New Roman"/>
          <w:sz w:val="28"/>
          <w:szCs w:val="28"/>
        </w:rPr>
        <w:t>и</w:t>
      </w:r>
      <w:r w:rsidR="007765A3" w:rsidRPr="002957F7">
        <w:rPr>
          <w:rFonts w:ascii="Times New Roman" w:hAnsi="Times New Roman" w:cs="Times New Roman"/>
          <w:sz w:val="28"/>
          <w:szCs w:val="28"/>
        </w:rPr>
        <w:t xml:space="preserve"> профильных отделений (для субъектов здравоохранения, оказывающих стационарную и стационарозамещающую медицинскую помощь)</w:t>
      </w:r>
      <w:r w:rsidR="007765A3" w:rsidRPr="002957F7">
        <w:rPr>
          <w:rFonts w:ascii="Times New Roman" w:eastAsia="Times New Roman" w:hAnsi="Times New Roman" w:cs="Times New Roman"/>
          <w:sz w:val="28"/>
          <w:szCs w:val="28"/>
        </w:rPr>
        <w:t>;</w:t>
      </w:r>
    </w:p>
    <w:p w:rsidR="007765A3" w:rsidRPr="002957F7" w:rsidRDefault="00F45DC5" w:rsidP="002A691B">
      <w:pPr>
        <w:pStyle w:val="a3"/>
        <w:tabs>
          <w:tab w:val="left" w:pos="567"/>
          <w:tab w:val="left" w:pos="993"/>
          <w:tab w:val="left" w:pos="1843"/>
          <w:tab w:val="left" w:pos="4962"/>
          <w:tab w:val="left" w:pos="7230"/>
        </w:tabs>
        <w:spacing w:after="0" w:line="240" w:lineRule="auto"/>
        <w:ind w:left="0" w:firstLine="709"/>
        <w:jc w:val="both"/>
        <w:rPr>
          <w:rFonts w:ascii="Times New Roman" w:eastAsia="Times New Roman" w:hAnsi="Times New Roman" w:cs="Times New Roman"/>
          <w:sz w:val="28"/>
          <w:szCs w:val="28"/>
        </w:rPr>
      </w:pPr>
      <w:r w:rsidRPr="002957F7">
        <w:rPr>
          <w:rFonts w:ascii="Times New Roman" w:hAnsi="Times New Roman" w:cs="Times New Roman"/>
          <w:sz w:val="28"/>
          <w:szCs w:val="28"/>
        </w:rPr>
        <w:t xml:space="preserve">копию </w:t>
      </w:r>
      <w:r w:rsidR="007765A3" w:rsidRPr="002957F7">
        <w:rPr>
          <w:rFonts w:ascii="Times New Roman" w:hAnsi="Times New Roman" w:cs="Times New Roman"/>
          <w:sz w:val="28"/>
          <w:szCs w:val="28"/>
        </w:rPr>
        <w:t>решени</w:t>
      </w:r>
      <w:r w:rsidRPr="002957F7">
        <w:rPr>
          <w:rFonts w:ascii="Times New Roman" w:hAnsi="Times New Roman" w:cs="Times New Roman"/>
          <w:sz w:val="28"/>
          <w:szCs w:val="28"/>
        </w:rPr>
        <w:t>я</w:t>
      </w:r>
      <w:r w:rsidR="007765A3" w:rsidRPr="002957F7">
        <w:rPr>
          <w:rFonts w:ascii="Times New Roman" w:hAnsi="Times New Roman" w:cs="Times New Roman"/>
          <w:sz w:val="28"/>
          <w:szCs w:val="28"/>
        </w:rPr>
        <w:t xml:space="preserve"> уполномоченного органа о включении субъекта здравоохранения в перечень организаций здравоохранения по изъятию, заготовке, хранению, консервации, транспортировке тканей (части ткани) или органов (части органов) и трансплантации тканей (части тканей) или органов (части органов)</w:t>
      </w:r>
      <w:r w:rsidR="007765A3" w:rsidRPr="002957F7">
        <w:rPr>
          <w:rFonts w:ascii="Times New Roman" w:eastAsia="Times New Roman" w:hAnsi="Times New Roman" w:cs="Times New Roman"/>
          <w:sz w:val="28"/>
          <w:szCs w:val="28"/>
        </w:rPr>
        <w:t xml:space="preserve">; </w:t>
      </w:r>
    </w:p>
    <w:p w:rsidR="007765A3" w:rsidRPr="002957F7" w:rsidRDefault="00F45DC5" w:rsidP="002A691B">
      <w:pPr>
        <w:tabs>
          <w:tab w:val="left" w:pos="710"/>
          <w:tab w:val="left" w:pos="851"/>
          <w:tab w:val="left" w:pos="1276"/>
          <w:tab w:val="left" w:pos="4962"/>
          <w:tab w:val="left" w:pos="7230"/>
        </w:tabs>
        <w:spacing w:after="0" w:line="240" w:lineRule="auto"/>
        <w:ind w:firstLine="709"/>
        <w:contextualSpacing/>
        <w:jc w:val="both"/>
        <w:rPr>
          <w:rFonts w:ascii="Times New Roman" w:hAnsi="Times New Roman" w:cs="Times New Roman"/>
          <w:sz w:val="28"/>
          <w:szCs w:val="28"/>
        </w:rPr>
      </w:pPr>
      <w:r w:rsidRPr="002957F7">
        <w:rPr>
          <w:rFonts w:ascii="Times New Roman" w:eastAsia="Times New Roman" w:hAnsi="Times New Roman" w:cs="Times New Roman"/>
          <w:sz w:val="28"/>
          <w:szCs w:val="28"/>
        </w:rPr>
        <w:t>сведения о</w:t>
      </w:r>
      <w:r w:rsidRPr="002957F7">
        <w:rPr>
          <w:rFonts w:ascii="Times New Roman" w:hAnsi="Times New Roman" w:cs="Times New Roman"/>
          <w:sz w:val="28"/>
          <w:szCs w:val="28"/>
        </w:rPr>
        <w:t xml:space="preserve"> </w:t>
      </w:r>
      <w:r w:rsidR="007765A3" w:rsidRPr="002957F7">
        <w:rPr>
          <w:rFonts w:ascii="Times New Roman" w:hAnsi="Times New Roman" w:cs="Times New Roman"/>
          <w:sz w:val="28"/>
          <w:szCs w:val="28"/>
        </w:rPr>
        <w:t>количеств</w:t>
      </w:r>
      <w:r w:rsidRPr="002957F7">
        <w:rPr>
          <w:rFonts w:ascii="Times New Roman" w:hAnsi="Times New Roman" w:cs="Times New Roman"/>
          <w:sz w:val="28"/>
          <w:szCs w:val="28"/>
        </w:rPr>
        <w:t>е</w:t>
      </w:r>
      <w:r w:rsidR="007765A3" w:rsidRPr="002957F7">
        <w:rPr>
          <w:rFonts w:ascii="Times New Roman" w:hAnsi="Times New Roman" w:cs="Times New Roman"/>
          <w:sz w:val="28"/>
          <w:szCs w:val="28"/>
        </w:rPr>
        <w:t xml:space="preserve"> обоснованных жалоб за последние три года;</w:t>
      </w:r>
    </w:p>
    <w:p w:rsidR="007765A3" w:rsidRPr="002957F7" w:rsidRDefault="00F45DC5" w:rsidP="002A691B">
      <w:pPr>
        <w:tabs>
          <w:tab w:val="left" w:pos="710"/>
          <w:tab w:val="left" w:pos="851"/>
          <w:tab w:val="left" w:pos="1276"/>
          <w:tab w:val="left" w:pos="1701"/>
          <w:tab w:val="left" w:pos="1843"/>
          <w:tab w:val="left" w:pos="4962"/>
          <w:tab w:val="left" w:pos="7230"/>
        </w:tabs>
        <w:spacing w:after="0" w:line="240" w:lineRule="auto"/>
        <w:ind w:firstLine="709"/>
        <w:contextualSpacing/>
        <w:jc w:val="both"/>
        <w:rPr>
          <w:rFonts w:ascii="Times New Roman" w:hAnsi="Times New Roman" w:cs="Times New Roman"/>
          <w:sz w:val="28"/>
          <w:szCs w:val="28"/>
        </w:rPr>
      </w:pPr>
      <w:r w:rsidRPr="002957F7">
        <w:rPr>
          <w:rFonts w:ascii="Times New Roman" w:eastAsia="Times New Roman" w:hAnsi="Times New Roman" w:cs="Times New Roman"/>
          <w:sz w:val="28"/>
          <w:szCs w:val="28"/>
        </w:rPr>
        <w:t>сведения об</w:t>
      </w:r>
      <w:r w:rsidRPr="002957F7">
        <w:rPr>
          <w:rFonts w:ascii="Times New Roman" w:hAnsi="Times New Roman" w:cs="Times New Roman"/>
          <w:sz w:val="28"/>
          <w:szCs w:val="28"/>
        </w:rPr>
        <w:t xml:space="preserve"> </w:t>
      </w:r>
      <w:r w:rsidR="007765A3" w:rsidRPr="002957F7">
        <w:rPr>
          <w:rFonts w:ascii="Times New Roman" w:hAnsi="Times New Roman" w:cs="Times New Roman"/>
          <w:sz w:val="28"/>
          <w:szCs w:val="28"/>
        </w:rPr>
        <w:t>исполнени</w:t>
      </w:r>
      <w:r w:rsidRPr="002957F7">
        <w:rPr>
          <w:rFonts w:ascii="Times New Roman" w:hAnsi="Times New Roman" w:cs="Times New Roman"/>
          <w:sz w:val="28"/>
          <w:szCs w:val="28"/>
        </w:rPr>
        <w:t>и</w:t>
      </w:r>
      <w:r w:rsidR="007765A3" w:rsidRPr="002957F7">
        <w:rPr>
          <w:rFonts w:ascii="Times New Roman" w:hAnsi="Times New Roman" w:cs="Times New Roman"/>
          <w:sz w:val="28"/>
          <w:szCs w:val="28"/>
        </w:rPr>
        <w:t xml:space="preserve"> (неисполнени</w:t>
      </w:r>
      <w:r w:rsidRPr="002957F7">
        <w:rPr>
          <w:rFonts w:ascii="Times New Roman" w:hAnsi="Times New Roman" w:cs="Times New Roman"/>
          <w:sz w:val="28"/>
          <w:szCs w:val="28"/>
        </w:rPr>
        <w:t>и</w:t>
      </w:r>
      <w:r w:rsidR="007765A3" w:rsidRPr="002957F7">
        <w:rPr>
          <w:rFonts w:ascii="Times New Roman" w:hAnsi="Times New Roman" w:cs="Times New Roman"/>
          <w:sz w:val="28"/>
          <w:szCs w:val="28"/>
        </w:rPr>
        <w:t>) обязательств субъектами здравоохранения по ранее заключенным договорам на оказание ГОБМП и (или) в системе ОСМС за последние три года (при их наличии).</w:t>
      </w:r>
    </w:p>
    <w:p w:rsidR="00184562" w:rsidRPr="002957F7" w:rsidRDefault="00184562" w:rsidP="002A691B">
      <w:pPr>
        <w:pStyle w:val="a3"/>
        <w:numPr>
          <w:ilvl w:val="0"/>
          <w:numId w:val="31"/>
        </w:numPr>
        <w:tabs>
          <w:tab w:val="left" w:pos="710"/>
          <w:tab w:val="left" w:pos="851"/>
          <w:tab w:val="left" w:pos="1134"/>
          <w:tab w:val="left" w:pos="1276"/>
          <w:tab w:val="left" w:pos="1843"/>
          <w:tab w:val="left" w:pos="4962"/>
          <w:tab w:val="left" w:pos="7230"/>
        </w:tabs>
        <w:spacing w:after="0" w:line="240" w:lineRule="auto"/>
        <w:ind w:left="0" w:firstLine="709"/>
        <w:jc w:val="both"/>
        <w:rPr>
          <w:rFonts w:ascii="Times New Roman" w:hAnsi="Times New Roman" w:cs="Times New Roman"/>
          <w:sz w:val="28"/>
          <w:szCs w:val="28"/>
        </w:rPr>
      </w:pPr>
      <w:r w:rsidRPr="002957F7">
        <w:rPr>
          <w:rFonts w:ascii="Times New Roman" w:hAnsi="Times New Roman" w:cs="Times New Roman"/>
          <w:sz w:val="28"/>
          <w:szCs w:val="28"/>
        </w:rPr>
        <w:t xml:space="preserve">В республиканскую комиссию подают заявку </w:t>
      </w:r>
      <w:r w:rsidR="00D97550" w:rsidRPr="002957F7">
        <w:rPr>
          <w:rFonts w:ascii="Times New Roman" w:hAnsi="Times New Roman" w:cs="Times New Roman"/>
          <w:sz w:val="28"/>
          <w:szCs w:val="28"/>
        </w:rPr>
        <w:t xml:space="preserve">на планируемые объемы </w:t>
      </w:r>
      <w:r w:rsidRPr="002957F7">
        <w:rPr>
          <w:rFonts w:ascii="Times New Roman" w:hAnsi="Times New Roman" w:cs="Times New Roman"/>
          <w:sz w:val="28"/>
          <w:szCs w:val="28"/>
        </w:rPr>
        <w:t>субъекты здравоохранения, включенные в базу данных</w:t>
      </w:r>
      <w:r w:rsidR="00A96608" w:rsidRPr="002957F7">
        <w:rPr>
          <w:rFonts w:ascii="Times New Roman" w:hAnsi="Times New Roman" w:cs="Times New Roman"/>
          <w:sz w:val="28"/>
          <w:szCs w:val="28"/>
        </w:rPr>
        <w:t xml:space="preserve"> и</w:t>
      </w:r>
      <w:r w:rsidRPr="002957F7">
        <w:rPr>
          <w:rFonts w:ascii="Times New Roman" w:hAnsi="Times New Roman" w:cs="Times New Roman"/>
          <w:sz w:val="28"/>
          <w:szCs w:val="28"/>
        </w:rPr>
        <w:t>:</w:t>
      </w:r>
    </w:p>
    <w:p w:rsidR="00184562" w:rsidRPr="002957F7" w:rsidRDefault="00184562" w:rsidP="002A691B">
      <w:pPr>
        <w:tabs>
          <w:tab w:val="left" w:pos="710"/>
          <w:tab w:val="left" w:pos="851"/>
          <w:tab w:val="left" w:pos="1276"/>
          <w:tab w:val="left" w:pos="1843"/>
          <w:tab w:val="left" w:pos="4962"/>
          <w:tab w:val="left" w:pos="7230"/>
        </w:tabs>
        <w:spacing w:after="0" w:line="240" w:lineRule="auto"/>
        <w:ind w:firstLine="709"/>
        <w:jc w:val="both"/>
        <w:rPr>
          <w:rFonts w:ascii="Times New Roman" w:hAnsi="Times New Roman" w:cs="Times New Roman"/>
          <w:sz w:val="28"/>
          <w:szCs w:val="28"/>
        </w:rPr>
      </w:pPr>
      <w:r w:rsidRPr="002957F7">
        <w:rPr>
          <w:rFonts w:ascii="Times New Roman" w:hAnsi="Times New Roman" w:cs="Times New Roman"/>
          <w:sz w:val="28"/>
          <w:szCs w:val="28"/>
        </w:rPr>
        <w:tab/>
        <w:t>1) претендующие на оказание медицинских услуг в рамках ГОБМП и в системе ОСМС на республиканском уровне;</w:t>
      </w:r>
    </w:p>
    <w:p w:rsidR="00184562" w:rsidRPr="002957F7" w:rsidRDefault="00184562" w:rsidP="00474BD4">
      <w:pPr>
        <w:tabs>
          <w:tab w:val="left" w:pos="851"/>
          <w:tab w:val="left" w:pos="993"/>
          <w:tab w:val="left" w:pos="1843"/>
          <w:tab w:val="left" w:pos="4962"/>
          <w:tab w:val="left" w:pos="7230"/>
        </w:tabs>
        <w:spacing w:after="0" w:line="240" w:lineRule="auto"/>
        <w:ind w:firstLine="709"/>
        <w:jc w:val="both"/>
        <w:rPr>
          <w:rFonts w:ascii="Times New Roman" w:hAnsi="Times New Roman" w:cs="Times New Roman"/>
          <w:sz w:val="28"/>
          <w:szCs w:val="28"/>
        </w:rPr>
      </w:pPr>
      <w:r w:rsidRPr="002957F7">
        <w:rPr>
          <w:rFonts w:ascii="Times New Roman" w:hAnsi="Times New Roman" w:cs="Times New Roman"/>
          <w:sz w:val="28"/>
          <w:szCs w:val="28"/>
        </w:rPr>
        <w:t xml:space="preserve">2) претендующие на оказание ВТМУ на республиканском и на региональном уровне. </w:t>
      </w:r>
    </w:p>
    <w:p w:rsidR="00184562" w:rsidRPr="002957F7" w:rsidRDefault="00184562" w:rsidP="00474BD4">
      <w:pPr>
        <w:pStyle w:val="a3"/>
        <w:tabs>
          <w:tab w:val="left" w:pos="993"/>
          <w:tab w:val="left" w:pos="1418"/>
          <w:tab w:val="left" w:pos="1843"/>
          <w:tab w:val="left" w:pos="4962"/>
          <w:tab w:val="left" w:pos="7230"/>
        </w:tabs>
        <w:spacing w:after="0" w:line="240" w:lineRule="auto"/>
        <w:ind w:left="0" w:firstLine="709"/>
        <w:jc w:val="both"/>
        <w:rPr>
          <w:rFonts w:ascii="Times New Roman" w:hAnsi="Times New Roman" w:cs="Times New Roman"/>
          <w:sz w:val="28"/>
          <w:szCs w:val="28"/>
        </w:rPr>
      </w:pPr>
      <w:r w:rsidRPr="002957F7">
        <w:rPr>
          <w:rFonts w:ascii="Times New Roman" w:hAnsi="Times New Roman" w:cs="Times New Roman"/>
          <w:sz w:val="28"/>
          <w:szCs w:val="28"/>
        </w:rPr>
        <w:t xml:space="preserve">Перечень субъектов здравоохранения, </w:t>
      </w:r>
      <w:r w:rsidR="00A96608" w:rsidRPr="002957F7">
        <w:rPr>
          <w:rFonts w:ascii="Times New Roman" w:hAnsi="Times New Roman" w:cs="Times New Roman"/>
          <w:sz w:val="28"/>
          <w:szCs w:val="28"/>
        </w:rPr>
        <w:t xml:space="preserve">указанных в </w:t>
      </w:r>
      <w:r w:rsidR="002A691B" w:rsidRPr="002A691B">
        <w:rPr>
          <w:rFonts w:ascii="Times New Roman" w:hAnsi="Times New Roman" w:cs="Times New Roman"/>
          <w:sz w:val="28"/>
          <w:szCs w:val="28"/>
        </w:rPr>
        <w:t xml:space="preserve">                       </w:t>
      </w:r>
      <w:r w:rsidR="00A96608" w:rsidRPr="002957F7">
        <w:rPr>
          <w:rFonts w:ascii="Times New Roman" w:hAnsi="Times New Roman" w:cs="Times New Roman"/>
          <w:sz w:val="28"/>
          <w:szCs w:val="28"/>
        </w:rPr>
        <w:t xml:space="preserve">подпункте 1) настоящего пункта, </w:t>
      </w:r>
      <w:r w:rsidRPr="002957F7">
        <w:rPr>
          <w:rFonts w:ascii="Times New Roman" w:hAnsi="Times New Roman" w:cs="Times New Roman"/>
          <w:sz w:val="28"/>
          <w:szCs w:val="28"/>
        </w:rPr>
        <w:t>опубликовывается фондом при подаче объявления на размещение объемов.</w:t>
      </w:r>
    </w:p>
    <w:p w:rsidR="00184562" w:rsidRPr="002957F7" w:rsidRDefault="00184562" w:rsidP="00FD2237">
      <w:pPr>
        <w:pStyle w:val="a3"/>
        <w:numPr>
          <w:ilvl w:val="0"/>
          <w:numId w:val="31"/>
        </w:numPr>
        <w:tabs>
          <w:tab w:val="left" w:pos="710"/>
          <w:tab w:val="left" w:pos="851"/>
          <w:tab w:val="left" w:pos="1134"/>
          <w:tab w:val="left" w:pos="1276"/>
          <w:tab w:val="left" w:pos="1843"/>
          <w:tab w:val="left" w:pos="4962"/>
          <w:tab w:val="left" w:pos="7230"/>
        </w:tabs>
        <w:spacing w:after="0" w:line="240" w:lineRule="auto"/>
        <w:ind w:left="0" w:firstLine="709"/>
        <w:jc w:val="both"/>
        <w:rPr>
          <w:rFonts w:ascii="Times New Roman" w:hAnsi="Times New Roman" w:cs="Times New Roman"/>
          <w:sz w:val="28"/>
          <w:szCs w:val="28"/>
        </w:rPr>
      </w:pPr>
      <w:r w:rsidRPr="002957F7">
        <w:rPr>
          <w:rFonts w:ascii="Times New Roman" w:hAnsi="Times New Roman" w:cs="Times New Roman"/>
          <w:sz w:val="28"/>
          <w:szCs w:val="28"/>
        </w:rPr>
        <w:t xml:space="preserve">Субъекты здравоохранения на региональном уровне, претендующие на размещение объемов медицинских услуг в рамках ГОБМП и (или) в системе ОСМС, за исключением объемов услуг ВТМУ, подают </w:t>
      </w:r>
      <w:r w:rsidR="009B00CC" w:rsidRPr="002957F7">
        <w:rPr>
          <w:rFonts w:ascii="Times New Roman" w:hAnsi="Times New Roman" w:cs="Times New Roman"/>
          <w:sz w:val="28"/>
          <w:szCs w:val="28"/>
        </w:rPr>
        <w:t xml:space="preserve">заявку на планируемые </w:t>
      </w:r>
      <w:r w:rsidR="009B00CC" w:rsidRPr="002957F7">
        <w:rPr>
          <w:rFonts w:ascii="Times New Roman" w:hAnsi="Times New Roman" w:cs="Times New Roman"/>
          <w:sz w:val="28"/>
          <w:szCs w:val="28"/>
        </w:rPr>
        <w:lastRenderedPageBreak/>
        <w:t xml:space="preserve">объемы </w:t>
      </w:r>
      <w:r w:rsidRPr="002957F7">
        <w:rPr>
          <w:rFonts w:ascii="Times New Roman" w:hAnsi="Times New Roman" w:cs="Times New Roman"/>
          <w:sz w:val="28"/>
          <w:szCs w:val="28"/>
        </w:rPr>
        <w:t>в региональную комиссию по месту расположения производственной базы.</w:t>
      </w:r>
    </w:p>
    <w:p w:rsidR="000A3D3D" w:rsidRPr="002957F7" w:rsidRDefault="000A3D3D" w:rsidP="00FD2237">
      <w:pPr>
        <w:pStyle w:val="a3"/>
        <w:numPr>
          <w:ilvl w:val="0"/>
          <w:numId w:val="31"/>
        </w:numPr>
        <w:tabs>
          <w:tab w:val="left" w:pos="0"/>
          <w:tab w:val="left" w:pos="851"/>
          <w:tab w:val="left" w:pos="1134"/>
          <w:tab w:val="left" w:pos="1276"/>
          <w:tab w:val="left" w:pos="1843"/>
          <w:tab w:val="left" w:pos="4962"/>
          <w:tab w:val="left" w:pos="7230"/>
        </w:tabs>
        <w:spacing w:after="0" w:line="240" w:lineRule="auto"/>
        <w:ind w:left="0" w:firstLine="709"/>
        <w:jc w:val="both"/>
        <w:rPr>
          <w:rFonts w:ascii="Times New Roman" w:hAnsi="Times New Roman" w:cs="Times New Roman"/>
          <w:sz w:val="28"/>
          <w:szCs w:val="28"/>
        </w:rPr>
      </w:pPr>
      <w:r w:rsidRPr="002957F7">
        <w:rPr>
          <w:rFonts w:ascii="Times New Roman" w:hAnsi="Times New Roman" w:cs="Times New Roman"/>
          <w:sz w:val="28"/>
          <w:szCs w:val="28"/>
        </w:rPr>
        <w:t>Размещение объемов медицинских услуг в рамках ГОБМП и (или) в системе ОСМС осуществляется на основании плана закупа медицинских услуг.</w:t>
      </w:r>
    </w:p>
    <w:p w:rsidR="000A3D3D" w:rsidRPr="002957F7" w:rsidRDefault="000A3D3D" w:rsidP="00FD2237">
      <w:pPr>
        <w:pStyle w:val="a3"/>
        <w:numPr>
          <w:ilvl w:val="0"/>
          <w:numId w:val="31"/>
        </w:numPr>
        <w:tabs>
          <w:tab w:val="left" w:pos="1134"/>
        </w:tabs>
        <w:spacing w:after="0" w:line="240" w:lineRule="auto"/>
        <w:ind w:left="0" w:firstLine="709"/>
        <w:jc w:val="both"/>
        <w:rPr>
          <w:rFonts w:ascii="Times New Roman" w:hAnsi="Times New Roman" w:cs="Times New Roman"/>
          <w:sz w:val="28"/>
          <w:szCs w:val="28"/>
        </w:rPr>
      </w:pPr>
      <w:r w:rsidRPr="002957F7">
        <w:rPr>
          <w:rFonts w:ascii="Times New Roman" w:hAnsi="Times New Roman" w:cs="Times New Roman"/>
          <w:sz w:val="28"/>
          <w:szCs w:val="28"/>
        </w:rPr>
        <w:t>Фонд проводит процедуру выбора поставщика из базы данных в течение года при наличии высвобожденных, дополнительных объемов медицинских услуг в рамках ГОБМП и в системе ОСМС в пределах плана закупа медицинских услуг.</w:t>
      </w:r>
    </w:p>
    <w:p w:rsidR="00153B47" w:rsidRPr="002957F7" w:rsidRDefault="00190ACF" w:rsidP="00FD2237">
      <w:pPr>
        <w:pStyle w:val="a3"/>
        <w:numPr>
          <w:ilvl w:val="0"/>
          <w:numId w:val="31"/>
        </w:numPr>
        <w:tabs>
          <w:tab w:val="left" w:pos="710"/>
          <w:tab w:val="left" w:pos="851"/>
          <w:tab w:val="left" w:pos="1134"/>
          <w:tab w:val="left" w:pos="1276"/>
          <w:tab w:val="left" w:pos="1843"/>
          <w:tab w:val="left" w:pos="4962"/>
          <w:tab w:val="left" w:pos="7230"/>
        </w:tabs>
        <w:spacing w:after="0" w:line="240" w:lineRule="auto"/>
        <w:ind w:left="0" w:firstLine="709"/>
        <w:jc w:val="both"/>
        <w:rPr>
          <w:rFonts w:ascii="Times New Roman" w:eastAsia="Times New Roman" w:hAnsi="Times New Roman" w:cs="Times New Roman"/>
          <w:sz w:val="28"/>
          <w:szCs w:val="28"/>
        </w:rPr>
      </w:pPr>
      <w:r w:rsidRPr="002957F7">
        <w:rPr>
          <w:rFonts w:ascii="Times New Roman" w:hAnsi="Times New Roman" w:cs="Times New Roman"/>
          <w:sz w:val="28"/>
          <w:szCs w:val="28"/>
        </w:rPr>
        <w:t xml:space="preserve">Комиссия </w:t>
      </w:r>
      <w:r w:rsidR="00D144CE" w:rsidRPr="002957F7">
        <w:rPr>
          <w:rFonts w:ascii="Times New Roman" w:hAnsi="Times New Roman" w:cs="Times New Roman"/>
          <w:sz w:val="28"/>
          <w:szCs w:val="28"/>
        </w:rPr>
        <w:t>при выборе субъектов здравоохранения для размещения объемов медицинских услуг в рамках ГОБМП и в системе ОСМС</w:t>
      </w:r>
      <w:r w:rsidR="00A00A9C" w:rsidRPr="002957F7">
        <w:rPr>
          <w:rFonts w:ascii="Times New Roman" w:hAnsi="Times New Roman" w:cs="Times New Roman"/>
          <w:sz w:val="28"/>
          <w:szCs w:val="28"/>
        </w:rPr>
        <w:t xml:space="preserve"> </w:t>
      </w:r>
      <w:r w:rsidRPr="002957F7">
        <w:rPr>
          <w:rFonts w:ascii="Times New Roman" w:hAnsi="Times New Roman" w:cs="Times New Roman"/>
          <w:sz w:val="28"/>
          <w:szCs w:val="28"/>
        </w:rPr>
        <w:t>рассматривает заявки субъектов здравоохранения</w:t>
      </w:r>
      <w:r w:rsidR="00A00A9C" w:rsidRPr="002957F7">
        <w:rPr>
          <w:rFonts w:ascii="Times New Roman" w:hAnsi="Times New Roman" w:cs="Times New Roman"/>
          <w:sz w:val="28"/>
          <w:szCs w:val="28"/>
        </w:rPr>
        <w:t xml:space="preserve"> </w:t>
      </w:r>
      <w:r w:rsidR="00984582" w:rsidRPr="002957F7">
        <w:rPr>
          <w:rFonts w:ascii="Times New Roman" w:hAnsi="Times New Roman" w:cs="Times New Roman"/>
          <w:sz w:val="28"/>
          <w:szCs w:val="28"/>
        </w:rPr>
        <w:t>на планируемые объемы, а также прилагаемые к ней документы</w:t>
      </w:r>
      <w:r w:rsidR="005C654F" w:rsidRPr="002957F7">
        <w:rPr>
          <w:rFonts w:ascii="Times New Roman" w:hAnsi="Times New Roman" w:cs="Times New Roman"/>
          <w:sz w:val="28"/>
          <w:szCs w:val="28"/>
        </w:rPr>
        <w:t xml:space="preserve">, указанные в подпункте 2) пункта </w:t>
      </w:r>
      <w:r w:rsidR="00711A25">
        <w:rPr>
          <w:rFonts w:ascii="Times New Roman" w:hAnsi="Times New Roman" w:cs="Times New Roman"/>
          <w:sz w:val="28"/>
          <w:szCs w:val="28"/>
        </w:rPr>
        <w:t>39</w:t>
      </w:r>
      <w:r w:rsidR="00A00A9C" w:rsidRPr="002957F7">
        <w:rPr>
          <w:rFonts w:ascii="Times New Roman" w:hAnsi="Times New Roman" w:cs="Times New Roman"/>
          <w:sz w:val="28"/>
          <w:szCs w:val="28"/>
        </w:rPr>
        <w:t xml:space="preserve"> </w:t>
      </w:r>
      <w:r w:rsidR="005C654F" w:rsidRPr="002957F7">
        <w:rPr>
          <w:rFonts w:ascii="Times New Roman" w:hAnsi="Times New Roman" w:cs="Times New Roman"/>
          <w:sz w:val="28"/>
          <w:szCs w:val="28"/>
        </w:rPr>
        <w:t>настоящих Правил.</w:t>
      </w:r>
    </w:p>
    <w:p w:rsidR="00984582" w:rsidRPr="002957F7" w:rsidRDefault="005C654F" w:rsidP="00FD2237">
      <w:pPr>
        <w:pStyle w:val="a3"/>
        <w:numPr>
          <w:ilvl w:val="0"/>
          <w:numId w:val="31"/>
        </w:numPr>
        <w:tabs>
          <w:tab w:val="left" w:pos="710"/>
          <w:tab w:val="left" w:pos="851"/>
          <w:tab w:val="left" w:pos="1134"/>
          <w:tab w:val="left" w:pos="1276"/>
          <w:tab w:val="left" w:pos="1843"/>
          <w:tab w:val="left" w:pos="4962"/>
          <w:tab w:val="left" w:pos="7230"/>
        </w:tabs>
        <w:spacing w:after="0" w:line="240" w:lineRule="auto"/>
        <w:ind w:left="0" w:firstLine="709"/>
        <w:jc w:val="both"/>
        <w:rPr>
          <w:rFonts w:ascii="Times New Roman" w:eastAsia="Times New Roman" w:hAnsi="Times New Roman" w:cs="Times New Roman"/>
          <w:sz w:val="28"/>
          <w:szCs w:val="28"/>
        </w:rPr>
      </w:pPr>
      <w:r w:rsidRPr="002957F7">
        <w:rPr>
          <w:rFonts w:ascii="Times New Roman" w:hAnsi="Times New Roman" w:cs="Times New Roman"/>
          <w:sz w:val="28"/>
          <w:szCs w:val="28"/>
        </w:rPr>
        <w:t>Комиссия при выборе субъектов здравоохранения для размещения объемов медицинских услуг в рамках ГОБМП и в системе ОСМС</w:t>
      </w:r>
      <w:r w:rsidR="00A00A9C" w:rsidRPr="002957F7">
        <w:rPr>
          <w:rFonts w:ascii="Times New Roman" w:hAnsi="Times New Roman" w:cs="Times New Roman"/>
          <w:sz w:val="28"/>
          <w:szCs w:val="28"/>
        </w:rPr>
        <w:t xml:space="preserve"> </w:t>
      </w:r>
      <w:r w:rsidRPr="002957F7">
        <w:rPr>
          <w:rFonts w:ascii="Times New Roman" w:hAnsi="Times New Roman" w:cs="Times New Roman"/>
          <w:sz w:val="28"/>
          <w:szCs w:val="28"/>
        </w:rPr>
        <w:t>использует данные</w:t>
      </w:r>
      <w:r w:rsidR="00984582" w:rsidRPr="002957F7">
        <w:rPr>
          <w:rFonts w:ascii="Times New Roman" w:hAnsi="Times New Roman" w:cs="Times New Roman"/>
          <w:sz w:val="28"/>
          <w:szCs w:val="28"/>
        </w:rPr>
        <w:t>, доступны</w:t>
      </w:r>
      <w:r w:rsidRPr="002957F7">
        <w:rPr>
          <w:rFonts w:ascii="Times New Roman" w:hAnsi="Times New Roman" w:cs="Times New Roman"/>
          <w:sz w:val="28"/>
          <w:szCs w:val="28"/>
        </w:rPr>
        <w:t>е</w:t>
      </w:r>
      <w:r w:rsidR="00984582" w:rsidRPr="002957F7">
        <w:rPr>
          <w:rFonts w:ascii="Times New Roman" w:hAnsi="Times New Roman" w:cs="Times New Roman"/>
          <w:sz w:val="28"/>
          <w:szCs w:val="28"/>
        </w:rPr>
        <w:t xml:space="preserve"> в информационных системах, а также сведени</w:t>
      </w:r>
      <w:r w:rsidRPr="002957F7">
        <w:rPr>
          <w:rFonts w:ascii="Times New Roman" w:hAnsi="Times New Roman" w:cs="Times New Roman"/>
          <w:sz w:val="28"/>
          <w:szCs w:val="28"/>
        </w:rPr>
        <w:t>я</w:t>
      </w:r>
      <w:r w:rsidR="00984582" w:rsidRPr="002957F7">
        <w:rPr>
          <w:rFonts w:ascii="Times New Roman" w:hAnsi="Times New Roman" w:cs="Times New Roman"/>
          <w:sz w:val="28"/>
          <w:szCs w:val="28"/>
        </w:rPr>
        <w:t>, полученны</w:t>
      </w:r>
      <w:r w:rsidRPr="002957F7">
        <w:rPr>
          <w:rFonts w:ascii="Times New Roman" w:hAnsi="Times New Roman" w:cs="Times New Roman"/>
          <w:sz w:val="28"/>
          <w:szCs w:val="28"/>
        </w:rPr>
        <w:t>е</w:t>
      </w:r>
      <w:r w:rsidR="00984582" w:rsidRPr="002957F7">
        <w:rPr>
          <w:rFonts w:ascii="Times New Roman" w:hAnsi="Times New Roman" w:cs="Times New Roman"/>
          <w:sz w:val="28"/>
          <w:szCs w:val="28"/>
        </w:rPr>
        <w:t xml:space="preserve"> путем дополнительного запроса от субъектов здравоохранения, государственных органов и </w:t>
      </w:r>
      <w:r w:rsidR="008B5526" w:rsidRPr="002957F7">
        <w:rPr>
          <w:rFonts w:ascii="Times New Roman" w:hAnsi="Times New Roman" w:cs="Times New Roman"/>
          <w:sz w:val="28"/>
          <w:szCs w:val="28"/>
        </w:rPr>
        <w:t>организаций</w:t>
      </w:r>
      <w:r w:rsidR="00984582" w:rsidRPr="002957F7">
        <w:rPr>
          <w:rFonts w:ascii="Times New Roman" w:hAnsi="Times New Roman" w:cs="Times New Roman"/>
          <w:sz w:val="28"/>
          <w:szCs w:val="28"/>
        </w:rPr>
        <w:t>, в случае их отсутствия в доступных инфо</w:t>
      </w:r>
      <w:r w:rsidR="007765A3" w:rsidRPr="002957F7">
        <w:rPr>
          <w:rFonts w:ascii="Times New Roman" w:hAnsi="Times New Roman" w:cs="Times New Roman"/>
          <w:sz w:val="28"/>
          <w:szCs w:val="28"/>
        </w:rPr>
        <w:t>рмационных системах.</w:t>
      </w:r>
    </w:p>
    <w:p w:rsidR="00184562" w:rsidRPr="002957F7" w:rsidRDefault="00A00A9C" w:rsidP="00474BD4">
      <w:pPr>
        <w:pStyle w:val="a3"/>
        <w:numPr>
          <w:ilvl w:val="0"/>
          <w:numId w:val="31"/>
        </w:numPr>
        <w:tabs>
          <w:tab w:val="left" w:pos="710"/>
          <w:tab w:val="left" w:pos="851"/>
          <w:tab w:val="left" w:pos="1134"/>
          <w:tab w:val="left" w:pos="1276"/>
          <w:tab w:val="left" w:pos="1843"/>
          <w:tab w:val="left" w:pos="4962"/>
          <w:tab w:val="left" w:pos="7230"/>
        </w:tabs>
        <w:spacing w:after="0" w:line="240" w:lineRule="auto"/>
        <w:ind w:left="0" w:firstLine="709"/>
        <w:jc w:val="both"/>
        <w:rPr>
          <w:rFonts w:ascii="Times New Roman" w:hAnsi="Times New Roman" w:cs="Times New Roman"/>
          <w:sz w:val="28"/>
          <w:szCs w:val="28"/>
        </w:rPr>
      </w:pPr>
      <w:r w:rsidRPr="002957F7">
        <w:rPr>
          <w:rFonts w:ascii="Times New Roman" w:hAnsi="Times New Roman" w:cs="Times New Roman"/>
          <w:sz w:val="28"/>
          <w:szCs w:val="28"/>
        </w:rPr>
        <w:t>По решению к</w:t>
      </w:r>
      <w:r w:rsidR="00153B47" w:rsidRPr="002957F7">
        <w:rPr>
          <w:rFonts w:ascii="Times New Roman" w:hAnsi="Times New Roman" w:cs="Times New Roman"/>
          <w:sz w:val="28"/>
          <w:szCs w:val="28"/>
        </w:rPr>
        <w:t>омисси</w:t>
      </w:r>
      <w:r w:rsidRPr="002957F7">
        <w:rPr>
          <w:rFonts w:ascii="Times New Roman" w:hAnsi="Times New Roman" w:cs="Times New Roman"/>
          <w:sz w:val="28"/>
          <w:szCs w:val="28"/>
        </w:rPr>
        <w:t>и</w:t>
      </w:r>
      <w:r w:rsidR="00153B47" w:rsidRPr="002957F7">
        <w:rPr>
          <w:rFonts w:ascii="Times New Roman" w:hAnsi="Times New Roman" w:cs="Times New Roman"/>
          <w:sz w:val="28"/>
          <w:szCs w:val="28"/>
        </w:rPr>
        <w:t xml:space="preserve"> при выборе субъектов здравоохранения</w:t>
      </w:r>
      <w:r w:rsidRPr="002957F7">
        <w:rPr>
          <w:rFonts w:ascii="Times New Roman" w:hAnsi="Times New Roman" w:cs="Times New Roman"/>
          <w:sz w:val="28"/>
          <w:szCs w:val="28"/>
        </w:rPr>
        <w:t>,</w:t>
      </w:r>
      <w:r w:rsidR="00153B47" w:rsidRPr="002957F7">
        <w:rPr>
          <w:rFonts w:ascii="Times New Roman" w:hAnsi="Times New Roman" w:cs="Times New Roman"/>
          <w:sz w:val="28"/>
          <w:szCs w:val="28"/>
        </w:rPr>
        <w:t xml:space="preserve"> для размещения объемов медицинских услуг в рамках ГОБМП и в системе ОСМС привлека</w:t>
      </w:r>
      <w:r w:rsidRPr="002957F7">
        <w:rPr>
          <w:rFonts w:ascii="Times New Roman" w:hAnsi="Times New Roman" w:cs="Times New Roman"/>
          <w:sz w:val="28"/>
          <w:szCs w:val="28"/>
        </w:rPr>
        <w:t>ю</w:t>
      </w:r>
      <w:r w:rsidR="00153B47" w:rsidRPr="002957F7">
        <w:rPr>
          <w:rFonts w:ascii="Times New Roman" w:hAnsi="Times New Roman" w:cs="Times New Roman"/>
          <w:sz w:val="28"/>
          <w:szCs w:val="28"/>
        </w:rPr>
        <w:t>т</w:t>
      </w:r>
      <w:r w:rsidRPr="002957F7">
        <w:rPr>
          <w:rFonts w:ascii="Times New Roman" w:hAnsi="Times New Roman" w:cs="Times New Roman"/>
          <w:sz w:val="28"/>
          <w:szCs w:val="28"/>
        </w:rPr>
        <w:t>ся</w:t>
      </w:r>
      <w:r w:rsidR="00153B47" w:rsidRPr="002957F7">
        <w:rPr>
          <w:rFonts w:ascii="Times New Roman" w:hAnsi="Times New Roman" w:cs="Times New Roman"/>
          <w:sz w:val="28"/>
          <w:szCs w:val="28"/>
        </w:rPr>
        <w:t xml:space="preserve"> независимы</w:t>
      </w:r>
      <w:r w:rsidRPr="002957F7">
        <w:rPr>
          <w:rFonts w:ascii="Times New Roman" w:hAnsi="Times New Roman" w:cs="Times New Roman"/>
          <w:sz w:val="28"/>
          <w:szCs w:val="28"/>
        </w:rPr>
        <w:t>е</w:t>
      </w:r>
      <w:r w:rsidR="00153B47" w:rsidRPr="002957F7">
        <w:rPr>
          <w:rFonts w:ascii="Times New Roman" w:hAnsi="Times New Roman" w:cs="Times New Roman"/>
          <w:sz w:val="28"/>
          <w:szCs w:val="28"/>
        </w:rPr>
        <w:t xml:space="preserve"> экспертов, а также профильны</w:t>
      </w:r>
      <w:r w:rsidR="003D6F2F" w:rsidRPr="002957F7">
        <w:rPr>
          <w:rFonts w:ascii="Times New Roman" w:hAnsi="Times New Roman" w:cs="Times New Roman"/>
          <w:sz w:val="28"/>
          <w:szCs w:val="28"/>
        </w:rPr>
        <w:t>е</w:t>
      </w:r>
      <w:r w:rsidR="00153B47" w:rsidRPr="002957F7">
        <w:rPr>
          <w:rFonts w:ascii="Times New Roman" w:hAnsi="Times New Roman" w:cs="Times New Roman"/>
          <w:sz w:val="28"/>
          <w:szCs w:val="28"/>
        </w:rPr>
        <w:t xml:space="preserve"> специалист</w:t>
      </w:r>
      <w:r w:rsidR="003D6F2F" w:rsidRPr="002957F7">
        <w:rPr>
          <w:rFonts w:ascii="Times New Roman" w:hAnsi="Times New Roman" w:cs="Times New Roman"/>
          <w:sz w:val="28"/>
          <w:szCs w:val="28"/>
        </w:rPr>
        <w:t>ы</w:t>
      </w:r>
      <w:r w:rsidR="00153B47" w:rsidRPr="002957F7">
        <w:rPr>
          <w:rFonts w:eastAsia="Times New Roman"/>
        </w:rPr>
        <w:t xml:space="preserve">.  </w:t>
      </w:r>
    </w:p>
    <w:p w:rsidR="00153B47" w:rsidRPr="002957F7" w:rsidRDefault="00153B47" w:rsidP="00474BD4">
      <w:pPr>
        <w:pStyle w:val="a3"/>
        <w:numPr>
          <w:ilvl w:val="0"/>
          <w:numId w:val="31"/>
        </w:numPr>
        <w:tabs>
          <w:tab w:val="left" w:pos="710"/>
          <w:tab w:val="left" w:pos="851"/>
          <w:tab w:val="left" w:pos="1134"/>
          <w:tab w:val="left" w:pos="1276"/>
          <w:tab w:val="left" w:pos="1843"/>
          <w:tab w:val="left" w:pos="4962"/>
          <w:tab w:val="left" w:pos="7230"/>
        </w:tabs>
        <w:spacing w:after="0" w:line="240" w:lineRule="auto"/>
        <w:ind w:left="0" w:firstLine="709"/>
        <w:jc w:val="both"/>
        <w:rPr>
          <w:rFonts w:ascii="Times New Roman" w:hAnsi="Times New Roman" w:cs="Times New Roman"/>
          <w:sz w:val="28"/>
          <w:szCs w:val="28"/>
        </w:rPr>
      </w:pPr>
      <w:r w:rsidRPr="002957F7">
        <w:rPr>
          <w:rFonts w:ascii="Times New Roman" w:hAnsi="Times New Roman" w:cs="Times New Roman"/>
          <w:sz w:val="28"/>
          <w:szCs w:val="28"/>
        </w:rPr>
        <w:t xml:space="preserve">Фонд по запросу комиссии формирует аналитическую информацию о потенциальных возможностях субъектов здравоохранения, подавших заявки на </w:t>
      </w:r>
      <w:r w:rsidR="00517B1F" w:rsidRPr="002957F7">
        <w:rPr>
          <w:rFonts w:ascii="Times New Roman" w:hAnsi="Times New Roman" w:cs="Times New Roman"/>
          <w:sz w:val="28"/>
          <w:szCs w:val="28"/>
        </w:rPr>
        <w:t>планируемые объемы.</w:t>
      </w:r>
    </w:p>
    <w:p w:rsidR="00CE4C25" w:rsidRPr="002957F7" w:rsidRDefault="00CE4C25" w:rsidP="00474BD4">
      <w:pPr>
        <w:pStyle w:val="a3"/>
        <w:numPr>
          <w:ilvl w:val="0"/>
          <w:numId w:val="31"/>
        </w:numPr>
        <w:tabs>
          <w:tab w:val="left" w:pos="0"/>
          <w:tab w:val="left" w:pos="568"/>
          <w:tab w:val="left" w:pos="710"/>
          <w:tab w:val="left" w:pos="851"/>
          <w:tab w:val="left" w:pos="1134"/>
          <w:tab w:val="left" w:pos="1843"/>
          <w:tab w:val="left" w:pos="4962"/>
          <w:tab w:val="left" w:pos="7230"/>
        </w:tabs>
        <w:spacing w:after="0" w:line="240" w:lineRule="auto"/>
        <w:ind w:left="0" w:firstLine="709"/>
        <w:jc w:val="both"/>
        <w:rPr>
          <w:rFonts w:ascii="Times New Roman" w:hAnsi="Times New Roman" w:cs="Times New Roman"/>
          <w:sz w:val="28"/>
          <w:szCs w:val="28"/>
        </w:rPr>
      </w:pPr>
      <w:r w:rsidRPr="002957F7">
        <w:rPr>
          <w:rFonts w:ascii="Times New Roman" w:hAnsi="Times New Roman" w:cs="Times New Roman"/>
          <w:sz w:val="28"/>
          <w:szCs w:val="28"/>
        </w:rPr>
        <w:t xml:space="preserve">Решение комиссии принимается путем голосования простым большинством голосов участвующих в заседании членов данной комиссии. </w:t>
      </w:r>
    </w:p>
    <w:p w:rsidR="00CE4C25" w:rsidRPr="002957F7" w:rsidRDefault="00CE4C25" w:rsidP="00474BD4">
      <w:pPr>
        <w:pStyle w:val="a3"/>
        <w:numPr>
          <w:ilvl w:val="0"/>
          <w:numId w:val="31"/>
        </w:numPr>
        <w:tabs>
          <w:tab w:val="left" w:pos="0"/>
          <w:tab w:val="left" w:pos="709"/>
          <w:tab w:val="left" w:pos="851"/>
          <w:tab w:val="left" w:pos="1134"/>
          <w:tab w:val="left" w:pos="4962"/>
          <w:tab w:val="left" w:pos="7230"/>
        </w:tabs>
        <w:spacing w:after="0" w:line="240" w:lineRule="auto"/>
        <w:ind w:left="0" w:firstLine="709"/>
        <w:jc w:val="both"/>
        <w:rPr>
          <w:rFonts w:ascii="Times New Roman" w:hAnsi="Times New Roman" w:cs="Times New Roman"/>
          <w:sz w:val="28"/>
          <w:szCs w:val="28"/>
        </w:rPr>
      </w:pPr>
      <w:r w:rsidRPr="002957F7">
        <w:rPr>
          <w:rFonts w:ascii="Times New Roman" w:hAnsi="Times New Roman" w:cs="Times New Roman"/>
          <w:sz w:val="28"/>
          <w:szCs w:val="28"/>
        </w:rPr>
        <w:t>В случае равного распределения голосов, голос председателя комиссии является решающим. Член комиссии,</w:t>
      </w:r>
      <w:r w:rsidR="00162F45">
        <w:rPr>
          <w:rFonts w:ascii="Times New Roman" w:hAnsi="Times New Roman" w:cs="Times New Roman"/>
          <w:sz w:val="28"/>
          <w:szCs w:val="28"/>
        </w:rPr>
        <w:t xml:space="preserve"> </w:t>
      </w:r>
      <w:r w:rsidRPr="002957F7">
        <w:rPr>
          <w:rFonts w:ascii="Times New Roman" w:hAnsi="Times New Roman" w:cs="Times New Roman"/>
          <w:sz w:val="28"/>
          <w:szCs w:val="28"/>
        </w:rPr>
        <w:t>при несогласии с решением комиссии, представляет председателю комиссии мотивированные возражения (особое мнение) в письменном виде или в форме электронного документа.</w:t>
      </w:r>
      <w:r w:rsidR="00E42966">
        <w:rPr>
          <w:rFonts w:ascii="Times New Roman" w:hAnsi="Times New Roman" w:cs="Times New Roman"/>
          <w:sz w:val="28"/>
          <w:szCs w:val="28"/>
        </w:rPr>
        <w:t xml:space="preserve"> </w:t>
      </w:r>
    </w:p>
    <w:p w:rsidR="00184562" w:rsidRPr="002957F7" w:rsidRDefault="00184562" w:rsidP="00474BD4">
      <w:pPr>
        <w:pStyle w:val="a3"/>
        <w:numPr>
          <w:ilvl w:val="0"/>
          <w:numId w:val="31"/>
        </w:numPr>
        <w:tabs>
          <w:tab w:val="left" w:pos="0"/>
          <w:tab w:val="left" w:pos="568"/>
          <w:tab w:val="left" w:pos="851"/>
          <w:tab w:val="left" w:pos="1134"/>
          <w:tab w:val="left" w:pos="4962"/>
          <w:tab w:val="left" w:pos="7230"/>
        </w:tabs>
        <w:spacing w:after="0" w:line="240" w:lineRule="auto"/>
        <w:ind w:left="0" w:firstLine="709"/>
        <w:jc w:val="both"/>
        <w:rPr>
          <w:rFonts w:ascii="Times New Roman" w:hAnsi="Times New Roman" w:cs="Times New Roman"/>
          <w:sz w:val="28"/>
          <w:szCs w:val="28"/>
        </w:rPr>
      </w:pPr>
      <w:r w:rsidRPr="002957F7">
        <w:rPr>
          <w:rFonts w:ascii="Times New Roman" w:hAnsi="Times New Roman" w:cs="Times New Roman"/>
          <w:sz w:val="28"/>
          <w:szCs w:val="28"/>
        </w:rPr>
        <w:t xml:space="preserve">Комиссия принимает решение в виде протокола об итогах размещения (не размещения) объемов медицинских услуг в рамках гарантированного объема бесплатной медицинской помощи и (или) в системе обязательного социального медицинского страхования по форме согласно приложению </w:t>
      </w:r>
      <w:r w:rsidR="00EA69A2" w:rsidRPr="002957F7">
        <w:rPr>
          <w:rFonts w:ascii="Times New Roman" w:hAnsi="Times New Roman" w:cs="Times New Roman"/>
          <w:sz w:val="28"/>
          <w:szCs w:val="28"/>
        </w:rPr>
        <w:t>7</w:t>
      </w:r>
      <w:r w:rsidRPr="002957F7">
        <w:rPr>
          <w:rFonts w:ascii="Times New Roman" w:hAnsi="Times New Roman" w:cs="Times New Roman"/>
          <w:sz w:val="28"/>
          <w:szCs w:val="28"/>
        </w:rPr>
        <w:t xml:space="preserve"> к настоящим Правилам</w:t>
      </w:r>
      <w:r w:rsidR="00F336EB" w:rsidRPr="002957F7">
        <w:rPr>
          <w:rFonts w:ascii="Times New Roman" w:hAnsi="Times New Roman" w:cs="Times New Roman"/>
          <w:sz w:val="28"/>
          <w:szCs w:val="28"/>
        </w:rPr>
        <w:t xml:space="preserve"> (далее - протокол размещения объемов медицинских услуг)</w:t>
      </w:r>
      <w:r w:rsidRPr="002957F7">
        <w:rPr>
          <w:rFonts w:ascii="Times New Roman" w:hAnsi="Times New Roman" w:cs="Times New Roman"/>
          <w:sz w:val="28"/>
          <w:szCs w:val="28"/>
        </w:rPr>
        <w:t>.</w:t>
      </w:r>
    </w:p>
    <w:p w:rsidR="00184562" w:rsidRPr="002957F7" w:rsidRDefault="00184562" w:rsidP="00511EE0">
      <w:pPr>
        <w:pStyle w:val="a3"/>
        <w:numPr>
          <w:ilvl w:val="0"/>
          <w:numId w:val="31"/>
        </w:numPr>
        <w:tabs>
          <w:tab w:val="left" w:pos="568"/>
          <w:tab w:val="left" w:pos="1134"/>
          <w:tab w:val="left" w:pos="1701"/>
          <w:tab w:val="left" w:pos="1843"/>
          <w:tab w:val="left" w:pos="4962"/>
          <w:tab w:val="left" w:pos="7230"/>
        </w:tabs>
        <w:spacing w:after="0" w:line="240" w:lineRule="auto"/>
        <w:ind w:left="0" w:firstLine="709"/>
        <w:jc w:val="both"/>
        <w:rPr>
          <w:rFonts w:ascii="Times New Roman" w:hAnsi="Times New Roman" w:cs="Times New Roman"/>
          <w:sz w:val="28"/>
          <w:szCs w:val="28"/>
        </w:rPr>
      </w:pPr>
      <w:r w:rsidRPr="002957F7">
        <w:rPr>
          <w:rFonts w:ascii="Times New Roman" w:hAnsi="Times New Roman" w:cs="Times New Roman"/>
          <w:sz w:val="28"/>
          <w:szCs w:val="28"/>
        </w:rPr>
        <w:t>Размещение объемов медицинских услуг ПМСП в рамках ГОБМП и (или) в системе ОСМС включает проведение кампании прикрепления с участием</w:t>
      </w:r>
      <w:r w:rsidR="00984643" w:rsidRPr="002957F7">
        <w:rPr>
          <w:rFonts w:ascii="Times New Roman" w:hAnsi="Times New Roman" w:cs="Times New Roman"/>
          <w:sz w:val="28"/>
          <w:szCs w:val="28"/>
        </w:rPr>
        <w:t xml:space="preserve"> субъектов здравоохранения ПМСП, включенных в </w:t>
      </w:r>
      <w:r w:rsidRPr="002957F7">
        <w:rPr>
          <w:rFonts w:ascii="Times New Roman" w:hAnsi="Times New Roman" w:cs="Times New Roman"/>
          <w:sz w:val="28"/>
          <w:szCs w:val="28"/>
        </w:rPr>
        <w:t>баз</w:t>
      </w:r>
      <w:r w:rsidR="00984643" w:rsidRPr="002957F7">
        <w:rPr>
          <w:rFonts w:ascii="Times New Roman" w:hAnsi="Times New Roman" w:cs="Times New Roman"/>
          <w:sz w:val="28"/>
          <w:szCs w:val="28"/>
        </w:rPr>
        <w:t>у</w:t>
      </w:r>
      <w:r w:rsidRPr="002957F7">
        <w:rPr>
          <w:rFonts w:ascii="Times New Roman" w:hAnsi="Times New Roman" w:cs="Times New Roman"/>
          <w:sz w:val="28"/>
          <w:szCs w:val="28"/>
        </w:rPr>
        <w:t xml:space="preserve"> данных. </w:t>
      </w:r>
    </w:p>
    <w:p w:rsidR="00184562" w:rsidRPr="002957F7" w:rsidRDefault="00184562" w:rsidP="00511EE0">
      <w:pPr>
        <w:pStyle w:val="a3"/>
        <w:numPr>
          <w:ilvl w:val="0"/>
          <w:numId w:val="31"/>
        </w:numPr>
        <w:tabs>
          <w:tab w:val="left" w:pos="284"/>
          <w:tab w:val="left" w:pos="568"/>
          <w:tab w:val="left" w:pos="851"/>
          <w:tab w:val="left" w:pos="993"/>
          <w:tab w:val="left" w:pos="1134"/>
          <w:tab w:val="left" w:pos="4962"/>
        </w:tabs>
        <w:spacing w:after="0" w:line="240" w:lineRule="auto"/>
        <w:ind w:left="0" w:firstLine="709"/>
        <w:jc w:val="both"/>
        <w:rPr>
          <w:rFonts w:ascii="Times New Roman" w:eastAsiaTheme="minorHAnsi" w:hAnsi="Times New Roman" w:cs="Times New Roman"/>
        </w:rPr>
      </w:pPr>
      <w:r w:rsidRPr="002957F7">
        <w:rPr>
          <w:rFonts w:ascii="Times New Roman" w:hAnsi="Times New Roman" w:cs="Times New Roman"/>
          <w:sz w:val="28"/>
          <w:szCs w:val="28"/>
        </w:rPr>
        <w:t>Кампания прикрепления осуществляется фондом в период</w:t>
      </w:r>
      <w:r w:rsidRPr="002957F7">
        <w:rPr>
          <w:rFonts w:ascii="Times New Roman" w:hAnsi="Times New Roman" w:cs="Times New Roman"/>
          <w:sz w:val="28"/>
          <w:szCs w:val="28"/>
        </w:rPr>
        <w:br/>
        <w:t xml:space="preserve">с 15 сентября по 15 ноября в соответствии </w:t>
      </w:r>
      <w:r w:rsidRPr="002957F7">
        <w:rPr>
          <w:rFonts w:ascii="Times New Roman" w:eastAsiaTheme="minorHAnsi" w:hAnsi="Times New Roman" w:cs="Times New Roman"/>
          <w:sz w:val="28"/>
          <w:szCs w:val="28"/>
        </w:rPr>
        <w:t>с </w:t>
      </w:r>
      <w:hyperlink r:id="rId9" w:anchor="z30" w:history="1">
        <w:r w:rsidRPr="002957F7">
          <w:rPr>
            <w:rFonts w:ascii="Times New Roman" w:eastAsiaTheme="minorHAnsi" w:hAnsi="Times New Roman" w:cs="Times New Roman"/>
            <w:sz w:val="28"/>
            <w:szCs w:val="28"/>
          </w:rPr>
          <w:t>Правилами</w:t>
        </w:r>
      </w:hyperlink>
      <w:r w:rsidRPr="002957F7">
        <w:rPr>
          <w:rFonts w:ascii="Times New Roman" w:eastAsiaTheme="minorHAnsi" w:hAnsi="Times New Roman" w:cs="Times New Roman"/>
          <w:sz w:val="28"/>
          <w:szCs w:val="28"/>
        </w:rPr>
        <w:t> прикрепления граждан к организациям первичной медико-санитарной помощи</w:t>
      </w:r>
      <w:r w:rsidRPr="002957F7">
        <w:rPr>
          <w:rFonts w:ascii="Times New Roman" w:hAnsi="Times New Roman" w:cs="Times New Roman"/>
          <w:sz w:val="28"/>
          <w:szCs w:val="28"/>
        </w:rPr>
        <w:t>, утвержденными</w:t>
      </w:r>
      <w:r w:rsidR="0050440F" w:rsidRPr="0050440F">
        <w:rPr>
          <w:rFonts w:ascii="Times New Roman" w:hAnsi="Times New Roman" w:cs="Times New Roman"/>
          <w:sz w:val="28"/>
          <w:szCs w:val="28"/>
        </w:rPr>
        <w:t xml:space="preserve"> </w:t>
      </w:r>
      <w:r w:rsidRPr="002957F7">
        <w:rPr>
          <w:rFonts w:ascii="Times New Roman" w:hAnsi="Times New Roman" w:cs="Times New Roman"/>
          <w:sz w:val="28"/>
          <w:szCs w:val="28"/>
        </w:rPr>
        <w:lastRenderedPageBreak/>
        <w:t xml:space="preserve">приказом Министра здравоохранения и социального развития Республики Казахстан от 28 апреля 2015 года № 281 </w:t>
      </w:r>
      <w:r w:rsidRPr="002957F7">
        <w:rPr>
          <w:rFonts w:ascii="Times New Roman" w:eastAsiaTheme="minorHAnsi" w:hAnsi="Times New Roman" w:cs="Times New Roman"/>
          <w:sz w:val="28"/>
          <w:szCs w:val="28"/>
        </w:rPr>
        <w:t>(</w:t>
      </w:r>
      <w:r w:rsidR="0050440F" w:rsidRPr="002957F7">
        <w:rPr>
          <w:rFonts w:ascii="Times New Roman" w:hAnsi="Times New Roman" w:cs="Times New Roman"/>
          <w:sz w:val="28"/>
          <w:szCs w:val="28"/>
        </w:rPr>
        <w:t xml:space="preserve">зарегистрирован в Реестре государственной регистрации нормативных правовых актов за </w:t>
      </w:r>
      <w:r w:rsidRPr="002957F7">
        <w:rPr>
          <w:rFonts w:ascii="Times New Roman" w:eastAsiaTheme="minorHAnsi" w:hAnsi="Times New Roman" w:cs="Times New Roman"/>
          <w:sz w:val="28"/>
          <w:szCs w:val="28"/>
        </w:rPr>
        <w:t>№ 11268)</w:t>
      </w:r>
      <w:r w:rsidR="00F154A6" w:rsidRPr="002957F7">
        <w:rPr>
          <w:rFonts w:ascii="Times New Roman" w:eastAsiaTheme="minorHAnsi" w:hAnsi="Times New Roman" w:cs="Times New Roman"/>
          <w:sz w:val="28"/>
          <w:szCs w:val="28"/>
        </w:rPr>
        <w:t xml:space="preserve"> </w:t>
      </w:r>
      <w:r w:rsidR="00F154A6">
        <w:rPr>
          <w:rFonts w:ascii="Times New Roman" w:eastAsiaTheme="minorHAnsi" w:hAnsi="Times New Roman" w:cs="Times New Roman"/>
          <w:sz w:val="28"/>
          <w:szCs w:val="28"/>
        </w:rPr>
        <w:t xml:space="preserve"> </w:t>
      </w:r>
      <w:r w:rsidR="00F154A6">
        <w:rPr>
          <w:rFonts w:ascii="Times New Roman" w:eastAsiaTheme="minorHAnsi" w:hAnsi="Times New Roman" w:cs="Times New Roman"/>
          <w:sz w:val="28"/>
          <w:szCs w:val="28"/>
        </w:rPr>
        <w:br/>
        <w:t>(</w:t>
      </w:r>
      <w:r w:rsidRPr="002957F7">
        <w:rPr>
          <w:rFonts w:ascii="Times New Roman" w:eastAsiaTheme="minorHAnsi" w:hAnsi="Times New Roman" w:cs="Times New Roman"/>
          <w:sz w:val="28"/>
          <w:szCs w:val="28"/>
        </w:rPr>
        <w:t>далее - кампания прикрепления)</w:t>
      </w:r>
      <w:r w:rsidRPr="002957F7">
        <w:rPr>
          <w:rFonts w:ascii="Times New Roman" w:hAnsi="Times New Roman" w:cs="Times New Roman"/>
          <w:sz w:val="28"/>
          <w:szCs w:val="28"/>
        </w:rPr>
        <w:t>.</w:t>
      </w:r>
    </w:p>
    <w:p w:rsidR="00D474F1" w:rsidRPr="002957F7" w:rsidRDefault="00184562" w:rsidP="00132FEC">
      <w:pPr>
        <w:tabs>
          <w:tab w:val="left" w:pos="851"/>
          <w:tab w:val="left" w:pos="993"/>
          <w:tab w:val="left" w:pos="1276"/>
          <w:tab w:val="left" w:pos="4962"/>
          <w:tab w:val="left" w:pos="7230"/>
        </w:tabs>
        <w:spacing w:after="0" w:line="240" w:lineRule="auto"/>
        <w:ind w:firstLine="709"/>
        <w:contextualSpacing/>
        <w:jc w:val="both"/>
        <w:rPr>
          <w:rFonts w:ascii="Times New Roman" w:eastAsiaTheme="minorHAnsi" w:hAnsi="Times New Roman" w:cs="Times New Roman"/>
          <w:sz w:val="28"/>
          <w:szCs w:val="28"/>
        </w:rPr>
      </w:pPr>
      <w:r w:rsidRPr="002957F7">
        <w:rPr>
          <w:rFonts w:ascii="Times New Roman" w:eastAsia="Times New Roman" w:hAnsi="Times New Roman" w:cs="Times New Roman"/>
          <w:sz w:val="28"/>
          <w:szCs w:val="27"/>
          <w:lang w:eastAsia="ru-RU"/>
        </w:rPr>
        <w:t xml:space="preserve">Фонд размещает информацию о начале кампании прикрепления и сроках ее проведения за три </w:t>
      </w:r>
      <w:r w:rsidR="00166E16" w:rsidRPr="002957F7">
        <w:rPr>
          <w:rFonts w:ascii="Times New Roman" w:eastAsia="Times New Roman" w:hAnsi="Times New Roman" w:cs="Times New Roman"/>
          <w:sz w:val="28"/>
          <w:szCs w:val="27"/>
          <w:lang w:eastAsia="ru-RU"/>
        </w:rPr>
        <w:t xml:space="preserve">календарных </w:t>
      </w:r>
      <w:r w:rsidRPr="002957F7">
        <w:rPr>
          <w:rFonts w:ascii="Times New Roman" w:eastAsia="Times New Roman" w:hAnsi="Times New Roman" w:cs="Times New Roman"/>
          <w:sz w:val="28"/>
          <w:szCs w:val="27"/>
          <w:lang w:eastAsia="ru-RU"/>
        </w:rPr>
        <w:t xml:space="preserve">дня до начала кампании прикрепления </w:t>
      </w:r>
      <w:r w:rsidRPr="002957F7">
        <w:rPr>
          <w:rFonts w:ascii="Times New Roman" w:eastAsia="Times New Roman" w:hAnsi="Times New Roman" w:cs="Times New Roman"/>
          <w:sz w:val="28"/>
          <w:szCs w:val="28"/>
        </w:rPr>
        <w:t xml:space="preserve">на интернет - ресурсе фонда. Информация о начале кампании прикрепления размещается также на интернет-ресурсах уполномоченного органа и </w:t>
      </w:r>
      <w:r w:rsidR="00D474F1" w:rsidRPr="002957F7">
        <w:rPr>
          <w:rFonts w:ascii="Times New Roman" w:hAnsi="Times New Roman" w:cs="Times New Roman"/>
          <w:color w:val="000000"/>
          <w:spacing w:val="2"/>
          <w:sz w:val="28"/>
          <w:szCs w:val="28"/>
          <w:shd w:val="clear" w:color="auto" w:fill="FFFFFF"/>
        </w:rPr>
        <w:t>местных органов государственного управления здравоохранением областей, города республиканского значения и столицы</w:t>
      </w:r>
      <w:r w:rsidR="00D474F1" w:rsidRPr="002957F7">
        <w:rPr>
          <w:rFonts w:ascii="Times New Roman" w:eastAsiaTheme="minorHAnsi" w:hAnsi="Times New Roman" w:cs="Times New Roman"/>
          <w:sz w:val="28"/>
          <w:szCs w:val="28"/>
        </w:rPr>
        <w:t>.</w:t>
      </w:r>
    </w:p>
    <w:p w:rsidR="00184562" w:rsidRPr="002957F7" w:rsidRDefault="00184562" w:rsidP="00511EE0">
      <w:pPr>
        <w:pStyle w:val="a3"/>
        <w:numPr>
          <w:ilvl w:val="0"/>
          <w:numId w:val="31"/>
        </w:numPr>
        <w:tabs>
          <w:tab w:val="left" w:pos="568"/>
          <w:tab w:val="left" w:pos="1134"/>
          <w:tab w:val="left" w:pos="1276"/>
          <w:tab w:val="left" w:pos="1843"/>
          <w:tab w:val="left" w:pos="4962"/>
          <w:tab w:val="left" w:pos="7230"/>
        </w:tabs>
        <w:spacing w:after="0" w:line="240" w:lineRule="auto"/>
        <w:ind w:left="0" w:firstLine="709"/>
        <w:jc w:val="both"/>
        <w:rPr>
          <w:rFonts w:ascii="Times New Roman" w:eastAsia="Times New Roman" w:hAnsi="Times New Roman" w:cs="Times New Roman"/>
          <w:sz w:val="28"/>
          <w:szCs w:val="27"/>
          <w:lang w:eastAsia="ru-RU"/>
        </w:rPr>
      </w:pPr>
      <w:r w:rsidRPr="002957F7">
        <w:rPr>
          <w:rFonts w:ascii="Times New Roman" w:eastAsia="Times New Roman" w:hAnsi="Times New Roman" w:cs="Times New Roman"/>
          <w:sz w:val="28"/>
          <w:szCs w:val="27"/>
          <w:lang w:eastAsia="ru-RU"/>
        </w:rPr>
        <w:t xml:space="preserve">Итоги кампании прикрепления подводятся комиссией в течение трех рабочих дней со дня окончания кампании прикрепления путем формирования протокола об итогах проведения кампании прикрепления населения к субъектам здравоохранения, оказывающим первичную медико-санитарную помощь, согласно приложению </w:t>
      </w:r>
      <w:r w:rsidR="00EA69A2" w:rsidRPr="002957F7">
        <w:rPr>
          <w:rFonts w:ascii="Times New Roman" w:eastAsia="Times New Roman" w:hAnsi="Times New Roman" w:cs="Times New Roman"/>
          <w:sz w:val="28"/>
          <w:szCs w:val="27"/>
          <w:lang w:eastAsia="ru-RU"/>
        </w:rPr>
        <w:t>8</w:t>
      </w:r>
      <w:r w:rsidRPr="002957F7">
        <w:rPr>
          <w:rFonts w:ascii="Times New Roman" w:eastAsia="Times New Roman" w:hAnsi="Times New Roman" w:cs="Times New Roman"/>
          <w:sz w:val="28"/>
          <w:szCs w:val="27"/>
          <w:lang w:eastAsia="ru-RU"/>
        </w:rPr>
        <w:t xml:space="preserve"> к настоящим Правилам на основании подтверждения организацией информатизации численности прикрепленного населения в портале РПН к каждому субъекту ПМСП, принимавшему участие в кампании прикрепления.</w:t>
      </w:r>
    </w:p>
    <w:p w:rsidR="00184562" w:rsidRPr="002957F7" w:rsidRDefault="00184562" w:rsidP="00511EE0">
      <w:pPr>
        <w:pStyle w:val="a3"/>
        <w:numPr>
          <w:ilvl w:val="0"/>
          <w:numId w:val="31"/>
        </w:numPr>
        <w:tabs>
          <w:tab w:val="left" w:pos="568"/>
          <w:tab w:val="left" w:pos="1134"/>
          <w:tab w:val="left" w:pos="1276"/>
          <w:tab w:val="left" w:pos="1843"/>
          <w:tab w:val="left" w:pos="4962"/>
          <w:tab w:val="left" w:pos="7230"/>
        </w:tabs>
        <w:spacing w:after="0" w:line="240" w:lineRule="auto"/>
        <w:ind w:left="0" w:firstLine="709"/>
        <w:jc w:val="both"/>
        <w:rPr>
          <w:rFonts w:ascii="Times New Roman" w:eastAsia="Times New Roman" w:hAnsi="Times New Roman" w:cs="Times New Roman"/>
          <w:sz w:val="28"/>
          <w:szCs w:val="28"/>
          <w:lang w:eastAsia="ru-RU"/>
        </w:rPr>
      </w:pPr>
      <w:r w:rsidRPr="002957F7">
        <w:rPr>
          <w:rFonts w:ascii="Times New Roman" w:eastAsia="Times New Roman" w:hAnsi="Times New Roman" w:cs="Times New Roman"/>
          <w:sz w:val="28"/>
          <w:szCs w:val="28"/>
          <w:lang w:eastAsia="ru-RU"/>
        </w:rPr>
        <w:t>Комиссия после окончания кампании прикрепления осуществляет процедуру размещения объемов услуг ПМ</w:t>
      </w:r>
      <w:r w:rsidR="00FD2237" w:rsidRPr="002957F7">
        <w:rPr>
          <w:rFonts w:ascii="Times New Roman" w:eastAsia="Times New Roman" w:hAnsi="Times New Roman" w:cs="Times New Roman"/>
          <w:sz w:val="28"/>
          <w:szCs w:val="28"/>
          <w:lang w:eastAsia="ru-RU"/>
        </w:rPr>
        <w:t>СП среди субъектов ПМСП согласно численности</w:t>
      </w:r>
      <w:r w:rsidR="00FD2237" w:rsidRPr="002957F7">
        <w:rPr>
          <w:rFonts w:ascii="Times New Roman" w:eastAsia="Times New Roman" w:hAnsi="Times New Roman" w:cs="Times New Roman"/>
          <w:sz w:val="28"/>
          <w:szCs w:val="27"/>
          <w:lang w:eastAsia="ru-RU"/>
        </w:rPr>
        <w:t xml:space="preserve"> прикрепленного населения,</w:t>
      </w:r>
      <w:r w:rsidRPr="002957F7">
        <w:rPr>
          <w:rFonts w:ascii="Times New Roman" w:eastAsia="Times New Roman" w:hAnsi="Times New Roman" w:cs="Times New Roman"/>
          <w:sz w:val="28"/>
          <w:szCs w:val="27"/>
          <w:lang w:eastAsia="ru-RU"/>
        </w:rPr>
        <w:t xml:space="preserve"> в портале РПН к каждому субъекту ПМСП, принимавшему участие в кампании прикрепления.</w:t>
      </w:r>
    </w:p>
    <w:p w:rsidR="00184562" w:rsidRPr="002957F7" w:rsidRDefault="00184562" w:rsidP="00511EE0">
      <w:pPr>
        <w:numPr>
          <w:ilvl w:val="0"/>
          <w:numId w:val="31"/>
        </w:numPr>
        <w:tabs>
          <w:tab w:val="left" w:pos="568"/>
          <w:tab w:val="left" w:pos="1134"/>
          <w:tab w:val="left" w:pos="1276"/>
          <w:tab w:val="left" w:pos="1843"/>
          <w:tab w:val="left" w:pos="4962"/>
          <w:tab w:val="left" w:pos="7230"/>
        </w:tabs>
        <w:spacing w:after="0" w:line="240" w:lineRule="auto"/>
        <w:ind w:left="0" w:firstLine="709"/>
        <w:contextualSpacing/>
        <w:jc w:val="both"/>
        <w:rPr>
          <w:rFonts w:ascii="Times New Roman" w:eastAsia="Times New Roman" w:hAnsi="Times New Roman" w:cs="Times New Roman"/>
          <w:sz w:val="28"/>
          <w:szCs w:val="27"/>
          <w:lang w:eastAsia="ru-RU"/>
        </w:rPr>
      </w:pPr>
      <w:r w:rsidRPr="002957F7">
        <w:rPr>
          <w:rFonts w:ascii="Times New Roman" w:eastAsia="Times New Roman" w:hAnsi="Times New Roman" w:cs="Times New Roman"/>
          <w:sz w:val="28"/>
          <w:szCs w:val="27"/>
          <w:lang w:eastAsia="ru-RU"/>
        </w:rPr>
        <w:t xml:space="preserve">Комиссия проводит распределение территории обслуживания населения и прикрепление населения к новым субъектам ПМСП, включенным в базу данных, вне периода кампании прикрепления, один раз по итогам полугодия в течение следующего года, за исключением случаев вновь введенных объектов ПМСП за счет средств государственного бюджета или реализуемых в рамках государственно-частного партнерства </w:t>
      </w:r>
      <w:r w:rsidRPr="002957F7">
        <w:rPr>
          <w:rFonts w:ascii="Times New Roman" w:hAnsi="Times New Roman" w:cs="Times New Roman"/>
          <w:sz w:val="28"/>
          <w:szCs w:val="28"/>
        </w:rPr>
        <w:t xml:space="preserve">согласно Закона </w:t>
      </w:r>
      <w:r w:rsidR="00132FEC" w:rsidRPr="002957F7">
        <w:rPr>
          <w:rFonts w:ascii="Times New Roman" w:hAnsi="Times New Roman" w:cs="Times New Roman"/>
          <w:sz w:val="28"/>
          <w:szCs w:val="28"/>
        </w:rPr>
        <w:t>о ГЧП</w:t>
      </w:r>
      <w:r w:rsidR="00337188" w:rsidRPr="002957F7">
        <w:rPr>
          <w:rFonts w:ascii="Times New Roman" w:hAnsi="Times New Roman" w:cs="Times New Roman"/>
          <w:sz w:val="28"/>
          <w:szCs w:val="28"/>
        </w:rPr>
        <w:t>,</w:t>
      </w:r>
      <w:r w:rsidRPr="002957F7">
        <w:rPr>
          <w:rFonts w:ascii="Times New Roman" w:hAnsi="Times New Roman" w:cs="Times New Roman"/>
          <w:sz w:val="28"/>
          <w:szCs w:val="28"/>
        </w:rPr>
        <w:t xml:space="preserve">  Закона</w:t>
      </w:r>
      <w:r w:rsidR="00132FEC" w:rsidRPr="002957F7">
        <w:rPr>
          <w:rFonts w:ascii="Times New Roman" w:hAnsi="Times New Roman" w:cs="Times New Roman"/>
          <w:sz w:val="28"/>
          <w:szCs w:val="28"/>
        </w:rPr>
        <w:t xml:space="preserve"> о </w:t>
      </w:r>
      <w:r w:rsidRPr="002957F7">
        <w:rPr>
          <w:rFonts w:ascii="Times New Roman" w:hAnsi="Times New Roman" w:cs="Times New Roman"/>
          <w:sz w:val="28"/>
          <w:szCs w:val="28"/>
        </w:rPr>
        <w:t xml:space="preserve"> концессиях </w:t>
      </w:r>
      <w:r w:rsidR="00337188" w:rsidRPr="002957F7">
        <w:rPr>
          <w:rFonts w:ascii="Times New Roman" w:hAnsi="Times New Roman" w:cs="Times New Roman"/>
          <w:sz w:val="28"/>
          <w:szCs w:val="28"/>
        </w:rPr>
        <w:t xml:space="preserve">и </w:t>
      </w:r>
      <w:r w:rsidRPr="002957F7">
        <w:rPr>
          <w:rFonts w:ascii="Times New Roman" w:hAnsi="Times New Roman" w:cs="Times New Roman"/>
          <w:sz w:val="28"/>
          <w:szCs w:val="28"/>
        </w:rPr>
        <w:t>в соответствии с единым перспективным планом развития инфраструктуры здравоохранения,</w:t>
      </w:r>
      <w:r w:rsidRPr="002957F7">
        <w:rPr>
          <w:rFonts w:ascii="Times New Roman" w:eastAsia="Times New Roman" w:hAnsi="Times New Roman" w:cs="Times New Roman"/>
          <w:sz w:val="28"/>
          <w:szCs w:val="27"/>
          <w:lang w:eastAsia="ru-RU"/>
        </w:rPr>
        <w:t xml:space="preserve"> и оформляет данное решение в виде протокола комиссии об итогах проведения кампании прикрепления населения к субъектам здравоохранения, оказывающим первичную медико-санитарную помощь, согласно приложению </w:t>
      </w:r>
      <w:r w:rsidR="00603332" w:rsidRPr="002957F7">
        <w:rPr>
          <w:rFonts w:ascii="Times New Roman" w:eastAsia="Times New Roman" w:hAnsi="Times New Roman" w:cs="Times New Roman"/>
          <w:sz w:val="28"/>
          <w:szCs w:val="27"/>
          <w:lang w:val="kk-KZ" w:eastAsia="ru-RU"/>
        </w:rPr>
        <w:t>8</w:t>
      </w:r>
      <w:r w:rsidRPr="002957F7">
        <w:rPr>
          <w:rFonts w:ascii="Times New Roman" w:eastAsia="Times New Roman" w:hAnsi="Times New Roman" w:cs="Times New Roman"/>
          <w:sz w:val="28"/>
          <w:szCs w:val="27"/>
          <w:lang w:eastAsia="ru-RU"/>
        </w:rPr>
        <w:t xml:space="preserve"> к настоящим Правилам.</w:t>
      </w:r>
    </w:p>
    <w:p w:rsidR="00834C3E" w:rsidRPr="002957F7" w:rsidRDefault="00834C3E" w:rsidP="00FD2237">
      <w:pPr>
        <w:pStyle w:val="a3"/>
        <w:numPr>
          <w:ilvl w:val="0"/>
          <w:numId w:val="31"/>
        </w:numPr>
        <w:tabs>
          <w:tab w:val="left" w:pos="0"/>
          <w:tab w:val="left" w:pos="568"/>
          <w:tab w:val="left" w:pos="851"/>
          <w:tab w:val="left" w:pos="1134"/>
          <w:tab w:val="left" w:pos="1276"/>
          <w:tab w:val="left" w:pos="1843"/>
          <w:tab w:val="left" w:pos="4962"/>
          <w:tab w:val="left" w:pos="7230"/>
        </w:tabs>
        <w:spacing w:after="0" w:line="240" w:lineRule="auto"/>
        <w:ind w:left="0" w:firstLine="709"/>
        <w:jc w:val="both"/>
        <w:rPr>
          <w:rFonts w:ascii="Times New Roman" w:eastAsia="Times New Roman" w:hAnsi="Times New Roman" w:cs="Times New Roman"/>
          <w:sz w:val="28"/>
          <w:szCs w:val="27"/>
          <w:lang w:eastAsia="ru-RU"/>
        </w:rPr>
      </w:pPr>
      <w:r w:rsidRPr="002957F7">
        <w:rPr>
          <w:rFonts w:ascii="Times New Roman" w:hAnsi="Times New Roman" w:cs="Times New Roman"/>
          <w:sz w:val="28"/>
          <w:szCs w:val="28"/>
        </w:rPr>
        <w:t xml:space="preserve">Комиссия на основании </w:t>
      </w:r>
      <w:r w:rsidRPr="002957F7">
        <w:rPr>
          <w:rFonts w:ascii="Times New Roman" w:eastAsia="Times New Roman" w:hAnsi="Times New Roman" w:cs="Times New Roman"/>
          <w:sz w:val="28"/>
          <w:szCs w:val="27"/>
          <w:lang w:eastAsia="ru-RU"/>
        </w:rPr>
        <w:t>протокола комиссии об итогах проведения кампании прикрепления населения к субъектам здравоохранения, оказывающим ПМСП</w:t>
      </w:r>
      <w:r w:rsidR="007C56BB">
        <w:rPr>
          <w:rFonts w:ascii="Times New Roman" w:eastAsia="Times New Roman" w:hAnsi="Times New Roman" w:cs="Times New Roman"/>
          <w:sz w:val="28"/>
          <w:szCs w:val="27"/>
          <w:lang w:eastAsia="ru-RU"/>
        </w:rPr>
        <w:t>,</w:t>
      </w:r>
      <w:r w:rsidRPr="002957F7">
        <w:rPr>
          <w:rFonts w:ascii="Times New Roman" w:hAnsi="Times New Roman" w:cs="Times New Roman"/>
          <w:sz w:val="28"/>
          <w:szCs w:val="28"/>
        </w:rPr>
        <w:t xml:space="preserve"> принимает решение в виде</w:t>
      </w:r>
      <w:r w:rsidR="00F336EB" w:rsidRPr="002957F7">
        <w:rPr>
          <w:rFonts w:ascii="Times New Roman" w:hAnsi="Times New Roman" w:cs="Times New Roman"/>
          <w:sz w:val="28"/>
          <w:szCs w:val="28"/>
        </w:rPr>
        <w:t xml:space="preserve"> протокола размещения объемов медицинских услуг</w:t>
      </w:r>
      <w:r w:rsidRPr="002957F7">
        <w:rPr>
          <w:rFonts w:ascii="Times New Roman" w:hAnsi="Times New Roman" w:cs="Times New Roman"/>
          <w:sz w:val="28"/>
          <w:szCs w:val="28"/>
        </w:rPr>
        <w:t>.</w:t>
      </w:r>
    </w:p>
    <w:p w:rsidR="00511EE0" w:rsidRPr="002957F7" w:rsidRDefault="00511EE0" w:rsidP="00AA0196">
      <w:pPr>
        <w:numPr>
          <w:ilvl w:val="0"/>
          <w:numId w:val="31"/>
        </w:numPr>
        <w:tabs>
          <w:tab w:val="left" w:pos="568"/>
          <w:tab w:val="left" w:pos="1134"/>
          <w:tab w:val="left" w:pos="1276"/>
          <w:tab w:val="left" w:pos="1843"/>
          <w:tab w:val="left" w:pos="4962"/>
          <w:tab w:val="left" w:pos="7230"/>
        </w:tabs>
        <w:spacing w:after="0" w:line="240" w:lineRule="auto"/>
        <w:ind w:left="0" w:firstLine="709"/>
        <w:contextualSpacing/>
        <w:jc w:val="both"/>
        <w:rPr>
          <w:rFonts w:ascii="Times New Roman" w:hAnsi="Times New Roman" w:cs="Times New Roman"/>
          <w:bCs/>
          <w:sz w:val="28"/>
        </w:rPr>
      </w:pPr>
      <w:r w:rsidRPr="002957F7">
        <w:rPr>
          <w:rFonts w:ascii="Times New Roman" w:eastAsia="Times New Roman" w:hAnsi="Times New Roman" w:cs="Times New Roman"/>
          <w:sz w:val="28"/>
          <w:szCs w:val="27"/>
          <w:lang w:eastAsia="ru-RU"/>
        </w:rPr>
        <w:t xml:space="preserve">Субъекты здравоохранения, среди которых не размещены объемы медицинских услуг в рамках ГОБМП и в системе ОСМС, </w:t>
      </w:r>
      <w:r w:rsidR="00877723" w:rsidRPr="002957F7">
        <w:rPr>
          <w:rFonts w:ascii="Times New Roman" w:eastAsia="Times New Roman" w:hAnsi="Times New Roman" w:cs="Times New Roman"/>
          <w:sz w:val="28"/>
          <w:szCs w:val="27"/>
          <w:lang w:eastAsia="ru-RU"/>
        </w:rPr>
        <w:t xml:space="preserve">не </w:t>
      </w:r>
      <w:r w:rsidRPr="002957F7">
        <w:rPr>
          <w:rFonts w:ascii="Times New Roman" w:eastAsia="Times New Roman" w:hAnsi="Times New Roman" w:cs="Times New Roman"/>
          <w:sz w:val="28"/>
          <w:szCs w:val="27"/>
          <w:lang w:eastAsia="ru-RU"/>
        </w:rPr>
        <w:t>исключаются из базы данных</w:t>
      </w:r>
      <w:r w:rsidR="004A1536" w:rsidRPr="002957F7">
        <w:rPr>
          <w:rFonts w:ascii="Times New Roman" w:eastAsia="Times New Roman" w:hAnsi="Times New Roman" w:cs="Times New Roman"/>
          <w:sz w:val="28"/>
          <w:szCs w:val="27"/>
          <w:lang w:eastAsia="ru-RU"/>
        </w:rPr>
        <w:t xml:space="preserve">, кроме случаев, указанных в пункте </w:t>
      </w:r>
      <w:r w:rsidR="00DD59D5" w:rsidRPr="002957F7">
        <w:rPr>
          <w:rFonts w:ascii="Times New Roman" w:eastAsia="Times New Roman" w:hAnsi="Times New Roman" w:cs="Times New Roman"/>
          <w:sz w:val="28"/>
          <w:szCs w:val="27"/>
          <w:lang w:eastAsia="ru-RU"/>
        </w:rPr>
        <w:t>7</w:t>
      </w:r>
      <w:r w:rsidR="009D705A" w:rsidRPr="002957F7">
        <w:rPr>
          <w:rFonts w:ascii="Times New Roman" w:eastAsia="Times New Roman" w:hAnsi="Times New Roman" w:cs="Times New Roman"/>
          <w:sz w:val="28"/>
          <w:szCs w:val="27"/>
          <w:lang w:eastAsia="ru-RU"/>
        </w:rPr>
        <w:t>5</w:t>
      </w:r>
      <w:r w:rsidR="004A1536" w:rsidRPr="002957F7">
        <w:rPr>
          <w:rFonts w:ascii="Times New Roman" w:eastAsia="Times New Roman" w:hAnsi="Times New Roman" w:cs="Times New Roman"/>
          <w:sz w:val="28"/>
          <w:szCs w:val="27"/>
          <w:lang w:eastAsia="ru-RU"/>
        </w:rPr>
        <w:t xml:space="preserve"> настоящих Правил.</w:t>
      </w:r>
    </w:p>
    <w:p w:rsidR="004A1536" w:rsidRDefault="004A1536" w:rsidP="004A1536">
      <w:pPr>
        <w:tabs>
          <w:tab w:val="left" w:pos="568"/>
          <w:tab w:val="left" w:pos="1134"/>
          <w:tab w:val="left" w:pos="1276"/>
          <w:tab w:val="left" w:pos="1843"/>
          <w:tab w:val="left" w:pos="4962"/>
          <w:tab w:val="left" w:pos="7230"/>
        </w:tabs>
        <w:spacing w:after="0" w:line="240" w:lineRule="auto"/>
        <w:contextualSpacing/>
        <w:jc w:val="both"/>
        <w:rPr>
          <w:rFonts w:ascii="Times New Roman" w:eastAsia="Times New Roman" w:hAnsi="Times New Roman" w:cs="Times New Roman"/>
          <w:sz w:val="28"/>
          <w:szCs w:val="27"/>
          <w:lang w:eastAsia="ru-RU"/>
        </w:rPr>
      </w:pPr>
    </w:p>
    <w:p w:rsidR="002D3AE9" w:rsidRPr="002957F7" w:rsidRDefault="002D3AE9" w:rsidP="004A1536">
      <w:pPr>
        <w:tabs>
          <w:tab w:val="left" w:pos="568"/>
          <w:tab w:val="left" w:pos="1134"/>
          <w:tab w:val="left" w:pos="1276"/>
          <w:tab w:val="left" w:pos="1843"/>
          <w:tab w:val="left" w:pos="4962"/>
          <w:tab w:val="left" w:pos="7230"/>
        </w:tabs>
        <w:spacing w:after="0" w:line="240" w:lineRule="auto"/>
        <w:contextualSpacing/>
        <w:jc w:val="both"/>
        <w:rPr>
          <w:rFonts w:ascii="Times New Roman" w:eastAsia="Times New Roman" w:hAnsi="Times New Roman" w:cs="Times New Roman"/>
          <w:sz w:val="28"/>
          <w:szCs w:val="27"/>
          <w:lang w:eastAsia="ru-RU"/>
        </w:rPr>
      </w:pPr>
    </w:p>
    <w:p w:rsidR="00DA7CAB" w:rsidRPr="002957F7" w:rsidRDefault="00740EB0" w:rsidP="00474BD4">
      <w:pPr>
        <w:tabs>
          <w:tab w:val="left" w:pos="709"/>
          <w:tab w:val="left" w:pos="1276"/>
          <w:tab w:val="left" w:pos="4962"/>
          <w:tab w:val="left" w:pos="7230"/>
        </w:tabs>
        <w:spacing w:after="0" w:line="240" w:lineRule="auto"/>
        <w:ind w:firstLine="709"/>
        <w:jc w:val="center"/>
        <w:rPr>
          <w:rFonts w:ascii="Times New Roman" w:hAnsi="Times New Roman" w:cs="Times New Roman"/>
          <w:b/>
          <w:sz w:val="28"/>
          <w:szCs w:val="28"/>
        </w:rPr>
      </w:pPr>
      <w:r w:rsidRPr="002957F7">
        <w:rPr>
          <w:rFonts w:ascii="Times New Roman" w:eastAsiaTheme="minorHAnsi" w:hAnsi="Times New Roman" w:cs="Times New Roman"/>
          <w:b/>
          <w:bCs/>
          <w:sz w:val="28"/>
          <w:szCs w:val="28"/>
        </w:rPr>
        <w:lastRenderedPageBreak/>
        <w:t>Глава</w:t>
      </w:r>
      <w:r w:rsidR="009C7748" w:rsidRPr="0014030B">
        <w:rPr>
          <w:rFonts w:ascii="Times New Roman" w:eastAsiaTheme="minorHAnsi" w:hAnsi="Times New Roman" w:cs="Times New Roman"/>
          <w:b/>
          <w:bCs/>
          <w:sz w:val="28"/>
          <w:szCs w:val="28"/>
        </w:rPr>
        <w:t xml:space="preserve"> </w:t>
      </w:r>
      <w:r w:rsidRPr="002957F7">
        <w:rPr>
          <w:rFonts w:ascii="Times New Roman" w:eastAsiaTheme="minorHAnsi" w:hAnsi="Times New Roman" w:cs="Times New Roman"/>
          <w:b/>
          <w:bCs/>
          <w:sz w:val="28"/>
          <w:szCs w:val="28"/>
        </w:rPr>
        <w:t>3</w:t>
      </w:r>
      <w:r w:rsidR="0046336B" w:rsidRPr="002957F7">
        <w:rPr>
          <w:rFonts w:ascii="Times New Roman" w:eastAsiaTheme="minorHAnsi" w:hAnsi="Times New Roman" w:cs="Times New Roman"/>
          <w:b/>
          <w:bCs/>
          <w:sz w:val="28"/>
          <w:szCs w:val="28"/>
        </w:rPr>
        <w:t xml:space="preserve">. </w:t>
      </w:r>
      <w:r w:rsidR="00A06649" w:rsidRPr="002957F7">
        <w:rPr>
          <w:rFonts w:ascii="Times New Roman" w:eastAsiaTheme="minorHAnsi" w:hAnsi="Times New Roman" w:cs="Times New Roman"/>
          <w:b/>
          <w:bCs/>
          <w:sz w:val="28"/>
          <w:szCs w:val="28"/>
        </w:rPr>
        <w:t>Порядок з</w:t>
      </w:r>
      <w:r w:rsidR="0046336B" w:rsidRPr="002957F7">
        <w:rPr>
          <w:rFonts w:ascii="Times New Roman" w:eastAsiaTheme="minorHAnsi" w:hAnsi="Times New Roman" w:cs="Times New Roman"/>
          <w:b/>
          <w:bCs/>
          <w:sz w:val="28"/>
          <w:szCs w:val="28"/>
        </w:rPr>
        <w:t>аключени</w:t>
      </w:r>
      <w:r w:rsidR="00A06649" w:rsidRPr="002957F7">
        <w:rPr>
          <w:rFonts w:ascii="Times New Roman" w:eastAsiaTheme="minorHAnsi" w:hAnsi="Times New Roman" w:cs="Times New Roman"/>
          <w:b/>
          <w:bCs/>
          <w:sz w:val="28"/>
          <w:szCs w:val="28"/>
        </w:rPr>
        <w:t>я</w:t>
      </w:r>
      <w:r w:rsidR="0046336B" w:rsidRPr="002957F7">
        <w:rPr>
          <w:rFonts w:ascii="Times New Roman" w:eastAsiaTheme="minorHAnsi" w:hAnsi="Times New Roman" w:cs="Times New Roman"/>
          <w:b/>
          <w:bCs/>
          <w:sz w:val="28"/>
          <w:szCs w:val="28"/>
        </w:rPr>
        <w:t xml:space="preserve"> договора закупа</w:t>
      </w:r>
      <w:r w:rsidR="00DA7CAB" w:rsidRPr="002957F7">
        <w:rPr>
          <w:rFonts w:ascii="Times New Roman" w:eastAsiaTheme="minorHAnsi" w:hAnsi="Times New Roman" w:cs="Times New Roman"/>
          <w:b/>
          <w:bCs/>
          <w:sz w:val="28"/>
          <w:szCs w:val="28"/>
        </w:rPr>
        <w:t xml:space="preserve"> медицинских </w:t>
      </w:r>
      <w:r w:rsidR="0046336B" w:rsidRPr="002957F7">
        <w:rPr>
          <w:rFonts w:ascii="Times New Roman" w:eastAsiaTheme="minorHAnsi" w:hAnsi="Times New Roman" w:cs="Times New Roman"/>
          <w:b/>
          <w:bCs/>
          <w:sz w:val="28"/>
          <w:szCs w:val="28"/>
        </w:rPr>
        <w:t>услуг</w:t>
      </w:r>
      <w:r w:rsidR="00A06649" w:rsidRPr="002957F7">
        <w:rPr>
          <w:rFonts w:ascii="Times New Roman" w:eastAsiaTheme="minorHAnsi" w:hAnsi="Times New Roman" w:cs="Times New Roman"/>
          <w:b/>
          <w:bCs/>
          <w:sz w:val="28"/>
          <w:szCs w:val="28"/>
        </w:rPr>
        <w:br/>
      </w:r>
      <w:r w:rsidR="00DA7CAB" w:rsidRPr="002957F7">
        <w:rPr>
          <w:rFonts w:ascii="Times New Roman" w:hAnsi="Times New Roman" w:cs="Times New Roman"/>
          <w:b/>
          <w:sz w:val="28"/>
          <w:szCs w:val="28"/>
        </w:rPr>
        <w:t>в рамках гарантированного объема бесплатной медицинской помощи в системе обязательного социального медицинского страхования</w:t>
      </w:r>
    </w:p>
    <w:p w:rsidR="0046336B" w:rsidRPr="002957F7" w:rsidRDefault="0046336B" w:rsidP="00511EE0">
      <w:pPr>
        <w:tabs>
          <w:tab w:val="left" w:pos="568"/>
          <w:tab w:val="left" w:pos="1134"/>
          <w:tab w:val="left" w:pos="1276"/>
          <w:tab w:val="left" w:pos="1843"/>
          <w:tab w:val="left" w:pos="4962"/>
          <w:tab w:val="left" w:pos="7230"/>
        </w:tabs>
        <w:spacing w:after="0" w:line="240" w:lineRule="auto"/>
        <w:ind w:left="709"/>
        <w:contextualSpacing/>
        <w:jc w:val="both"/>
        <w:rPr>
          <w:rFonts w:ascii="Times New Roman" w:eastAsia="Times New Roman" w:hAnsi="Times New Roman" w:cs="Times New Roman"/>
          <w:sz w:val="28"/>
          <w:szCs w:val="27"/>
          <w:lang w:eastAsia="ru-RU"/>
        </w:rPr>
      </w:pPr>
    </w:p>
    <w:p w:rsidR="00511EE0" w:rsidRPr="002957F7" w:rsidRDefault="00511EE0" w:rsidP="00FD2237">
      <w:pPr>
        <w:pStyle w:val="a3"/>
        <w:numPr>
          <w:ilvl w:val="0"/>
          <w:numId w:val="31"/>
        </w:numPr>
        <w:tabs>
          <w:tab w:val="left" w:pos="0"/>
          <w:tab w:val="left" w:pos="568"/>
          <w:tab w:val="left" w:pos="851"/>
          <w:tab w:val="left" w:pos="1134"/>
          <w:tab w:val="left" w:pos="1276"/>
          <w:tab w:val="left" w:pos="1843"/>
          <w:tab w:val="left" w:pos="4962"/>
          <w:tab w:val="left" w:pos="7230"/>
        </w:tabs>
        <w:spacing w:after="0" w:line="240" w:lineRule="auto"/>
        <w:ind w:left="0" w:firstLine="709"/>
        <w:jc w:val="both"/>
        <w:rPr>
          <w:rFonts w:ascii="Times New Roman" w:eastAsia="Times New Roman" w:hAnsi="Times New Roman" w:cs="Times New Roman"/>
          <w:sz w:val="28"/>
          <w:szCs w:val="27"/>
          <w:lang w:eastAsia="ru-RU"/>
        </w:rPr>
      </w:pPr>
      <w:r w:rsidRPr="002957F7">
        <w:rPr>
          <w:rFonts w:ascii="Times New Roman" w:eastAsia="Times New Roman" w:hAnsi="Times New Roman" w:cs="Times New Roman"/>
          <w:sz w:val="28"/>
          <w:szCs w:val="27"/>
          <w:lang w:eastAsia="ru-RU"/>
        </w:rPr>
        <w:t xml:space="preserve">Заключение договоров закупа услуг осуществляется </w:t>
      </w:r>
      <w:r w:rsidR="00F336EB" w:rsidRPr="002957F7">
        <w:rPr>
          <w:rFonts w:ascii="Times New Roman" w:eastAsia="Times New Roman" w:hAnsi="Times New Roman" w:cs="Times New Roman"/>
          <w:sz w:val="28"/>
          <w:szCs w:val="27"/>
          <w:lang w:eastAsia="ru-RU"/>
        </w:rPr>
        <w:t xml:space="preserve">на основании </w:t>
      </w:r>
      <w:r w:rsidR="00F336EB" w:rsidRPr="002957F7">
        <w:rPr>
          <w:rFonts w:ascii="Times New Roman" w:hAnsi="Times New Roman" w:cs="Times New Roman"/>
          <w:sz w:val="28"/>
          <w:szCs w:val="28"/>
        </w:rPr>
        <w:t>протокола размещения объемов медицинских услуг</w:t>
      </w:r>
      <w:r w:rsidRPr="002957F7">
        <w:rPr>
          <w:rFonts w:ascii="Times New Roman" w:eastAsia="Times New Roman" w:hAnsi="Times New Roman" w:cs="Times New Roman"/>
          <w:sz w:val="28"/>
          <w:szCs w:val="27"/>
          <w:lang w:eastAsia="ru-RU"/>
        </w:rPr>
        <w:t>.</w:t>
      </w:r>
    </w:p>
    <w:p w:rsidR="00834C3E" w:rsidRPr="002957F7" w:rsidRDefault="00184562" w:rsidP="00511EE0">
      <w:pPr>
        <w:numPr>
          <w:ilvl w:val="0"/>
          <w:numId w:val="31"/>
        </w:numPr>
        <w:tabs>
          <w:tab w:val="left" w:pos="568"/>
          <w:tab w:val="left" w:pos="1134"/>
          <w:tab w:val="left" w:pos="1276"/>
          <w:tab w:val="left" w:pos="1843"/>
          <w:tab w:val="left" w:pos="4962"/>
          <w:tab w:val="left" w:pos="7230"/>
        </w:tabs>
        <w:spacing w:after="0" w:line="240" w:lineRule="auto"/>
        <w:ind w:left="0" w:firstLine="709"/>
        <w:contextualSpacing/>
        <w:jc w:val="both"/>
        <w:rPr>
          <w:rFonts w:ascii="Times New Roman" w:eastAsia="Times New Roman" w:hAnsi="Times New Roman" w:cs="Times New Roman"/>
          <w:sz w:val="28"/>
          <w:szCs w:val="27"/>
          <w:lang w:eastAsia="ru-RU"/>
        </w:rPr>
      </w:pPr>
      <w:r w:rsidRPr="002957F7">
        <w:rPr>
          <w:rFonts w:ascii="Times New Roman" w:eastAsia="Times New Roman" w:hAnsi="Times New Roman" w:cs="Times New Roman"/>
          <w:sz w:val="28"/>
          <w:szCs w:val="27"/>
          <w:lang w:eastAsia="ru-RU"/>
        </w:rPr>
        <w:t>Процедура заключения договоров закупа услуг осуществляется:</w:t>
      </w:r>
    </w:p>
    <w:p w:rsidR="00184562" w:rsidRPr="002957F7" w:rsidRDefault="00184562" w:rsidP="00834C3E">
      <w:pPr>
        <w:pStyle w:val="a3"/>
        <w:numPr>
          <w:ilvl w:val="1"/>
          <w:numId w:val="31"/>
        </w:numPr>
        <w:tabs>
          <w:tab w:val="left" w:pos="568"/>
          <w:tab w:val="left" w:pos="851"/>
          <w:tab w:val="left" w:pos="1134"/>
          <w:tab w:val="left" w:pos="1843"/>
          <w:tab w:val="left" w:pos="4962"/>
          <w:tab w:val="left" w:pos="7230"/>
        </w:tabs>
        <w:spacing w:after="0" w:line="240" w:lineRule="auto"/>
        <w:ind w:left="0" w:firstLine="709"/>
        <w:jc w:val="both"/>
        <w:rPr>
          <w:rFonts w:ascii="Times New Roman" w:eastAsia="Times New Roman" w:hAnsi="Times New Roman" w:cs="Times New Roman"/>
          <w:sz w:val="28"/>
          <w:szCs w:val="27"/>
          <w:lang w:eastAsia="ru-RU"/>
        </w:rPr>
      </w:pPr>
      <w:r w:rsidRPr="002957F7">
        <w:rPr>
          <w:rFonts w:ascii="Times New Roman" w:eastAsia="Times New Roman" w:hAnsi="Times New Roman" w:cs="Times New Roman"/>
          <w:sz w:val="28"/>
          <w:szCs w:val="27"/>
          <w:lang w:eastAsia="ru-RU"/>
        </w:rPr>
        <w:t>с субъектами</w:t>
      </w:r>
      <w:r w:rsidR="00834C3E" w:rsidRPr="002957F7">
        <w:rPr>
          <w:rFonts w:ascii="Times New Roman" w:eastAsia="Times New Roman" w:hAnsi="Times New Roman" w:cs="Times New Roman"/>
          <w:sz w:val="28"/>
          <w:szCs w:val="27"/>
          <w:lang w:eastAsia="ru-RU"/>
        </w:rPr>
        <w:t xml:space="preserve"> здравоохранения</w:t>
      </w:r>
      <w:r w:rsidRPr="002957F7">
        <w:rPr>
          <w:rFonts w:ascii="Times New Roman" w:eastAsia="Times New Roman" w:hAnsi="Times New Roman" w:cs="Times New Roman"/>
          <w:sz w:val="28"/>
          <w:szCs w:val="27"/>
          <w:lang w:eastAsia="ru-RU"/>
        </w:rPr>
        <w:t xml:space="preserve"> на оказание скорой медицинской помощи и санитарной авиации, консультативно-диагностической, стационарной, стационарозамещающей медицинской помощи в срок </w:t>
      </w:r>
      <w:r w:rsidRPr="002957F7">
        <w:rPr>
          <w:rFonts w:ascii="Times New Roman" w:eastAsia="Times New Roman" w:hAnsi="Times New Roman" w:cs="Times New Roman"/>
          <w:sz w:val="28"/>
          <w:szCs w:val="27"/>
          <w:lang w:eastAsia="ru-RU"/>
        </w:rPr>
        <w:br/>
      </w:r>
      <w:r w:rsidRPr="007F794C">
        <w:rPr>
          <w:rFonts w:ascii="Times New Roman" w:eastAsia="Times New Roman" w:hAnsi="Times New Roman" w:cs="Times New Roman"/>
          <w:sz w:val="28"/>
          <w:szCs w:val="27"/>
          <w:lang w:eastAsia="ru-RU"/>
        </w:rPr>
        <w:t xml:space="preserve">до 1 </w:t>
      </w:r>
      <w:r w:rsidR="004D3FFB" w:rsidRPr="007F794C">
        <w:rPr>
          <w:rFonts w:ascii="Times New Roman" w:eastAsia="Times New Roman" w:hAnsi="Times New Roman" w:cs="Times New Roman"/>
          <w:sz w:val="28"/>
          <w:szCs w:val="27"/>
          <w:lang w:eastAsia="ru-RU"/>
        </w:rPr>
        <w:t>декабря</w:t>
      </w:r>
      <w:r w:rsidR="00166E16" w:rsidRPr="002957F7">
        <w:rPr>
          <w:rFonts w:ascii="Times New Roman" w:eastAsia="Times New Roman" w:hAnsi="Times New Roman" w:cs="Times New Roman"/>
          <w:color w:val="FF0000"/>
          <w:sz w:val="28"/>
          <w:szCs w:val="27"/>
          <w:lang w:eastAsia="ru-RU"/>
        </w:rPr>
        <w:t xml:space="preserve"> </w:t>
      </w:r>
      <w:r w:rsidRPr="002957F7">
        <w:rPr>
          <w:rFonts w:ascii="Times New Roman" w:eastAsia="Times New Roman" w:hAnsi="Times New Roman" w:cs="Times New Roman"/>
          <w:sz w:val="28"/>
          <w:szCs w:val="27"/>
          <w:lang w:eastAsia="ru-RU"/>
        </w:rPr>
        <w:t>текущего года;</w:t>
      </w:r>
    </w:p>
    <w:p w:rsidR="00184562" w:rsidRPr="002957F7" w:rsidRDefault="00184562" w:rsidP="00834C3E">
      <w:pPr>
        <w:tabs>
          <w:tab w:val="left" w:pos="568"/>
          <w:tab w:val="left" w:pos="851"/>
          <w:tab w:val="left" w:pos="1418"/>
          <w:tab w:val="left" w:pos="1843"/>
          <w:tab w:val="left" w:pos="4962"/>
          <w:tab w:val="left" w:pos="7230"/>
        </w:tabs>
        <w:spacing w:after="0" w:line="240" w:lineRule="auto"/>
        <w:ind w:firstLine="709"/>
        <w:contextualSpacing/>
        <w:jc w:val="both"/>
        <w:rPr>
          <w:rFonts w:ascii="Times New Roman" w:eastAsia="Times New Roman" w:hAnsi="Times New Roman" w:cs="Times New Roman"/>
          <w:sz w:val="28"/>
          <w:szCs w:val="27"/>
          <w:lang w:eastAsia="ru-RU"/>
        </w:rPr>
      </w:pPr>
      <w:r w:rsidRPr="002957F7">
        <w:rPr>
          <w:rFonts w:ascii="Times New Roman" w:eastAsia="Times New Roman" w:hAnsi="Times New Roman" w:cs="Times New Roman"/>
          <w:sz w:val="28"/>
          <w:szCs w:val="27"/>
          <w:lang w:eastAsia="ru-RU"/>
        </w:rPr>
        <w:t>2) с субъектами ПМСП – в срок до 15 декабря текущего года</w:t>
      </w:r>
      <w:r w:rsidR="00834C3E" w:rsidRPr="002957F7">
        <w:rPr>
          <w:rFonts w:ascii="Times New Roman" w:eastAsia="Times New Roman" w:hAnsi="Times New Roman" w:cs="Times New Roman"/>
          <w:sz w:val="28"/>
          <w:szCs w:val="27"/>
          <w:lang w:eastAsia="ru-RU"/>
        </w:rPr>
        <w:t>.</w:t>
      </w:r>
    </w:p>
    <w:p w:rsidR="008C0B14" w:rsidRPr="002957F7" w:rsidRDefault="008C0B14" w:rsidP="00834C3E">
      <w:pPr>
        <w:numPr>
          <w:ilvl w:val="0"/>
          <w:numId w:val="31"/>
        </w:numPr>
        <w:tabs>
          <w:tab w:val="left" w:pos="568"/>
          <w:tab w:val="left" w:pos="1134"/>
          <w:tab w:val="left" w:pos="1276"/>
          <w:tab w:val="left" w:pos="1843"/>
          <w:tab w:val="left" w:pos="4962"/>
          <w:tab w:val="left" w:pos="7230"/>
        </w:tabs>
        <w:spacing w:after="0" w:line="240" w:lineRule="auto"/>
        <w:ind w:left="0" w:firstLine="709"/>
        <w:contextualSpacing/>
        <w:jc w:val="both"/>
        <w:rPr>
          <w:rFonts w:ascii="Times New Roman" w:eastAsia="Times New Roman" w:hAnsi="Times New Roman" w:cs="Times New Roman"/>
          <w:sz w:val="28"/>
          <w:szCs w:val="27"/>
          <w:lang w:eastAsia="ru-RU"/>
        </w:rPr>
      </w:pPr>
      <w:r w:rsidRPr="002957F7">
        <w:rPr>
          <w:rFonts w:ascii="Times New Roman" w:eastAsia="Times New Roman" w:hAnsi="Times New Roman" w:cs="Times New Roman"/>
          <w:sz w:val="28"/>
          <w:szCs w:val="27"/>
          <w:lang w:eastAsia="ru-RU"/>
        </w:rPr>
        <w:t>Проект договора закупа услуг в рамках ГОБМП и проект договора закупа услуг в системе ОСМС, заключаемый между фондом и субъектом здравоохранения включает в себя:</w:t>
      </w:r>
    </w:p>
    <w:p w:rsidR="008C0B14" w:rsidRPr="002957F7" w:rsidRDefault="008C0B14" w:rsidP="008C0B14">
      <w:pPr>
        <w:tabs>
          <w:tab w:val="left" w:pos="568"/>
          <w:tab w:val="left" w:pos="1134"/>
          <w:tab w:val="left" w:pos="1276"/>
          <w:tab w:val="left" w:pos="1843"/>
          <w:tab w:val="left" w:pos="4962"/>
          <w:tab w:val="left" w:pos="7230"/>
        </w:tabs>
        <w:spacing w:after="0" w:line="240" w:lineRule="auto"/>
        <w:ind w:left="709"/>
        <w:contextualSpacing/>
        <w:jc w:val="both"/>
        <w:rPr>
          <w:rFonts w:ascii="Times New Roman" w:eastAsia="Times New Roman" w:hAnsi="Times New Roman" w:cs="Times New Roman"/>
          <w:sz w:val="28"/>
          <w:szCs w:val="27"/>
          <w:lang w:eastAsia="ru-RU"/>
        </w:rPr>
      </w:pPr>
      <w:r w:rsidRPr="002957F7">
        <w:rPr>
          <w:rFonts w:ascii="Times New Roman" w:eastAsia="Times New Roman" w:hAnsi="Times New Roman" w:cs="Times New Roman"/>
          <w:sz w:val="28"/>
          <w:szCs w:val="27"/>
          <w:lang w:eastAsia="ru-RU"/>
        </w:rPr>
        <w:t>предмет договора закупа услуг;</w:t>
      </w:r>
    </w:p>
    <w:p w:rsidR="008C0B14" w:rsidRPr="002957F7" w:rsidRDefault="008C0B14" w:rsidP="008C0B14">
      <w:pPr>
        <w:tabs>
          <w:tab w:val="left" w:pos="568"/>
          <w:tab w:val="left" w:pos="1134"/>
          <w:tab w:val="left" w:pos="1276"/>
          <w:tab w:val="left" w:pos="1843"/>
          <w:tab w:val="left" w:pos="4962"/>
          <w:tab w:val="left" w:pos="7230"/>
        </w:tabs>
        <w:spacing w:after="0" w:line="240" w:lineRule="auto"/>
        <w:ind w:left="709"/>
        <w:contextualSpacing/>
        <w:jc w:val="both"/>
        <w:rPr>
          <w:rFonts w:ascii="Times New Roman" w:eastAsia="Times New Roman" w:hAnsi="Times New Roman" w:cs="Times New Roman"/>
          <w:sz w:val="28"/>
          <w:szCs w:val="27"/>
          <w:lang w:eastAsia="ru-RU"/>
        </w:rPr>
      </w:pPr>
      <w:r w:rsidRPr="002957F7">
        <w:rPr>
          <w:rFonts w:ascii="Times New Roman" w:eastAsia="Times New Roman" w:hAnsi="Times New Roman" w:cs="Times New Roman"/>
          <w:sz w:val="28"/>
          <w:szCs w:val="27"/>
          <w:lang w:eastAsia="ru-RU"/>
        </w:rPr>
        <w:t>порядок оплаты;</w:t>
      </w:r>
    </w:p>
    <w:p w:rsidR="008C0B14" w:rsidRPr="002957F7" w:rsidRDefault="008C0B14" w:rsidP="008C0B14">
      <w:pPr>
        <w:tabs>
          <w:tab w:val="left" w:pos="568"/>
          <w:tab w:val="left" w:pos="1134"/>
          <w:tab w:val="left" w:pos="1276"/>
          <w:tab w:val="left" w:pos="1843"/>
          <w:tab w:val="left" w:pos="4962"/>
          <w:tab w:val="left" w:pos="7230"/>
        </w:tabs>
        <w:spacing w:after="0" w:line="240" w:lineRule="auto"/>
        <w:ind w:left="709"/>
        <w:contextualSpacing/>
        <w:jc w:val="both"/>
        <w:rPr>
          <w:rFonts w:ascii="Times New Roman" w:eastAsia="Times New Roman" w:hAnsi="Times New Roman" w:cs="Times New Roman"/>
          <w:sz w:val="28"/>
          <w:szCs w:val="27"/>
          <w:lang w:eastAsia="ru-RU"/>
        </w:rPr>
      </w:pPr>
      <w:r w:rsidRPr="002957F7">
        <w:rPr>
          <w:rFonts w:ascii="Times New Roman" w:eastAsia="Times New Roman" w:hAnsi="Times New Roman" w:cs="Times New Roman"/>
          <w:sz w:val="28"/>
          <w:szCs w:val="27"/>
          <w:lang w:eastAsia="ru-RU"/>
        </w:rPr>
        <w:t>права и обязанности фонда и субъекта здравоохранения;</w:t>
      </w:r>
    </w:p>
    <w:p w:rsidR="008C0B14" w:rsidRPr="002957F7" w:rsidRDefault="008C0B14" w:rsidP="008C0B14">
      <w:pPr>
        <w:tabs>
          <w:tab w:val="left" w:pos="568"/>
          <w:tab w:val="left" w:pos="1134"/>
          <w:tab w:val="left" w:pos="1276"/>
          <w:tab w:val="left" w:pos="1843"/>
          <w:tab w:val="left" w:pos="4962"/>
          <w:tab w:val="left" w:pos="7230"/>
        </w:tabs>
        <w:spacing w:after="0" w:line="240" w:lineRule="auto"/>
        <w:ind w:left="709"/>
        <w:contextualSpacing/>
        <w:jc w:val="both"/>
        <w:rPr>
          <w:rFonts w:ascii="Times New Roman" w:eastAsia="Times New Roman" w:hAnsi="Times New Roman" w:cs="Times New Roman"/>
          <w:sz w:val="28"/>
          <w:szCs w:val="27"/>
          <w:lang w:eastAsia="ru-RU"/>
        </w:rPr>
      </w:pPr>
      <w:r w:rsidRPr="002957F7">
        <w:rPr>
          <w:rFonts w:ascii="Times New Roman" w:eastAsia="Times New Roman" w:hAnsi="Times New Roman" w:cs="Times New Roman"/>
          <w:sz w:val="28"/>
          <w:szCs w:val="27"/>
          <w:lang w:eastAsia="ru-RU"/>
        </w:rPr>
        <w:t>особенности привлечения соисполнителей</w:t>
      </w:r>
      <w:r w:rsidR="00B03CD2">
        <w:rPr>
          <w:rFonts w:ascii="Times New Roman" w:eastAsia="Times New Roman" w:hAnsi="Times New Roman" w:cs="Times New Roman"/>
          <w:sz w:val="28"/>
          <w:szCs w:val="27"/>
          <w:lang w:eastAsia="ru-RU"/>
        </w:rPr>
        <w:t xml:space="preserve"> (в случае их привлечения)</w:t>
      </w:r>
      <w:r w:rsidRPr="002957F7">
        <w:rPr>
          <w:rFonts w:ascii="Times New Roman" w:eastAsia="Times New Roman" w:hAnsi="Times New Roman" w:cs="Times New Roman"/>
          <w:sz w:val="28"/>
          <w:szCs w:val="27"/>
          <w:lang w:eastAsia="ru-RU"/>
        </w:rPr>
        <w:t>;</w:t>
      </w:r>
    </w:p>
    <w:p w:rsidR="008C0B14" w:rsidRPr="002957F7" w:rsidRDefault="008C0B14" w:rsidP="008C0B14">
      <w:pPr>
        <w:tabs>
          <w:tab w:val="left" w:pos="568"/>
          <w:tab w:val="left" w:pos="1134"/>
          <w:tab w:val="left" w:pos="1276"/>
          <w:tab w:val="left" w:pos="1843"/>
          <w:tab w:val="left" w:pos="4962"/>
          <w:tab w:val="left" w:pos="7230"/>
        </w:tabs>
        <w:spacing w:after="0" w:line="240" w:lineRule="auto"/>
        <w:ind w:left="709"/>
        <w:contextualSpacing/>
        <w:jc w:val="both"/>
        <w:rPr>
          <w:rFonts w:ascii="Times New Roman" w:eastAsia="Times New Roman" w:hAnsi="Times New Roman" w:cs="Times New Roman"/>
          <w:sz w:val="28"/>
          <w:szCs w:val="27"/>
          <w:lang w:eastAsia="ru-RU"/>
        </w:rPr>
      </w:pPr>
      <w:r w:rsidRPr="002957F7">
        <w:rPr>
          <w:rFonts w:ascii="Times New Roman" w:eastAsia="Times New Roman" w:hAnsi="Times New Roman" w:cs="Times New Roman"/>
          <w:sz w:val="28"/>
          <w:szCs w:val="27"/>
          <w:lang w:eastAsia="ru-RU"/>
        </w:rPr>
        <w:t>порядок взаимоотношений фонда и субъекта здравоохранения;</w:t>
      </w:r>
    </w:p>
    <w:p w:rsidR="008C0B14" w:rsidRPr="002957F7" w:rsidRDefault="008C0B14" w:rsidP="008C0B14">
      <w:pPr>
        <w:tabs>
          <w:tab w:val="left" w:pos="568"/>
          <w:tab w:val="left" w:pos="1134"/>
          <w:tab w:val="left" w:pos="1276"/>
          <w:tab w:val="left" w:pos="1843"/>
          <w:tab w:val="left" w:pos="4962"/>
          <w:tab w:val="left" w:pos="7230"/>
        </w:tabs>
        <w:spacing w:after="0" w:line="240" w:lineRule="auto"/>
        <w:ind w:left="709"/>
        <w:contextualSpacing/>
        <w:jc w:val="both"/>
        <w:rPr>
          <w:rFonts w:ascii="Times New Roman" w:eastAsia="Times New Roman" w:hAnsi="Times New Roman" w:cs="Times New Roman"/>
          <w:sz w:val="28"/>
          <w:szCs w:val="27"/>
          <w:lang w:eastAsia="ru-RU"/>
        </w:rPr>
      </w:pPr>
      <w:r w:rsidRPr="002957F7">
        <w:rPr>
          <w:rFonts w:ascii="Times New Roman" w:eastAsia="Times New Roman" w:hAnsi="Times New Roman" w:cs="Times New Roman"/>
          <w:sz w:val="28"/>
          <w:szCs w:val="27"/>
          <w:lang w:eastAsia="ru-RU"/>
        </w:rPr>
        <w:t>изменение и расторжение договора закупа услуг;</w:t>
      </w:r>
    </w:p>
    <w:p w:rsidR="008C0B14" w:rsidRPr="002957F7" w:rsidRDefault="008C0B14" w:rsidP="008C0B14">
      <w:pPr>
        <w:tabs>
          <w:tab w:val="left" w:pos="568"/>
          <w:tab w:val="left" w:pos="1134"/>
          <w:tab w:val="left" w:pos="1276"/>
          <w:tab w:val="left" w:pos="1843"/>
          <w:tab w:val="left" w:pos="4962"/>
          <w:tab w:val="left" w:pos="7230"/>
        </w:tabs>
        <w:spacing w:after="0" w:line="240" w:lineRule="auto"/>
        <w:ind w:left="709"/>
        <w:contextualSpacing/>
        <w:jc w:val="both"/>
        <w:rPr>
          <w:rFonts w:ascii="Times New Roman" w:eastAsia="Times New Roman" w:hAnsi="Times New Roman" w:cs="Times New Roman"/>
          <w:sz w:val="28"/>
          <w:szCs w:val="27"/>
          <w:lang w:eastAsia="ru-RU"/>
        </w:rPr>
      </w:pPr>
      <w:r w:rsidRPr="002957F7">
        <w:rPr>
          <w:rFonts w:ascii="Times New Roman" w:eastAsia="Times New Roman" w:hAnsi="Times New Roman" w:cs="Times New Roman"/>
          <w:sz w:val="28"/>
          <w:szCs w:val="27"/>
          <w:lang w:eastAsia="ru-RU"/>
        </w:rPr>
        <w:t>перечень закупаемых услуг;</w:t>
      </w:r>
    </w:p>
    <w:p w:rsidR="008C0B14" w:rsidRPr="002957F7" w:rsidRDefault="00323349" w:rsidP="008C0B14">
      <w:pPr>
        <w:tabs>
          <w:tab w:val="left" w:pos="568"/>
          <w:tab w:val="left" w:pos="1134"/>
          <w:tab w:val="left" w:pos="1276"/>
          <w:tab w:val="left" w:pos="1843"/>
          <w:tab w:val="left" w:pos="4962"/>
          <w:tab w:val="left" w:pos="7230"/>
        </w:tabs>
        <w:spacing w:after="0" w:line="240" w:lineRule="auto"/>
        <w:ind w:left="709"/>
        <w:contextualSpacing/>
        <w:jc w:val="both"/>
        <w:rPr>
          <w:rFonts w:ascii="Times New Roman" w:eastAsia="Times New Roman" w:hAnsi="Times New Roman" w:cs="Times New Roman"/>
          <w:sz w:val="28"/>
          <w:szCs w:val="27"/>
          <w:lang w:eastAsia="ru-RU"/>
        </w:rPr>
      </w:pPr>
      <w:r w:rsidRPr="002957F7">
        <w:rPr>
          <w:rFonts w:ascii="Times New Roman" w:eastAsia="Times New Roman" w:hAnsi="Times New Roman" w:cs="Times New Roman"/>
          <w:sz w:val="28"/>
          <w:szCs w:val="27"/>
          <w:lang w:eastAsia="ru-RU"/>
        </w:rPr>
        <w:t>помесячное распределение объема и суммы договора закупа услуг;</w:t>
      </w:r>
    </w:p>
    <w:p w:rsidR="00323349" w:rsidRPr="002957F7" w:rsidRDefault="00323349" w:rsidP="007C56BB">
      <w:pPr>
        <w:tabs>
          <w:tab w:val="left" w:pos="426"/>
          <w:tab w:val="left" w:pos="567"/>
          <w:tab w:val="left" w:pos="1276"/>
          <w:tab w:val="left" w:pos="1843"/>
          <w:tab w:val="left" w:pos="4962"/>
          <w:tab w:val="left" w:pos="7230"/>
        </w:tabs>
        <w:spacing w:after="0" w:line="240" w:lineRule="auto"/>
        <w:ind w:firstLine="709"/>
        <w:contextualSpacing/>
        <w:jc w:val="both"/>
        <w:rPr>
          <w:rFonts w:ascii="Times New Roman" w:eastAsia="Times New Roman" w:hAnsi="Times New Roman" w:cs="Times New Roman"/>
          <w:sz w:val="28"/>
          <w:szCs w:val="27"/>
          <w:lang w:eastAsia="ru-RU"/>
        </w:rPr>
      </w:pPr>
      <w:r w:rsidRPr="002957F7">
        <w:rPr>
          <w:rFonts w:ascii="Times New Roman" w:eastAsia="Times New Roman" w:hAnsi="Times New Roman" w:cs="Times New Roman"/>
          <w:sz w:val="28"/>
          <w:szCs w:val="27"/>
          <w:lang w:eastAsia="ru-RU"/>
        </w:rPr>
        <w:t>перечень дефектов/индикаторов для мониторинга исполнения договорных обязательств по качеству и объему медицинских услуг.</w:t>
      </w:r>
    </w:p>
    <w:p w:rsidR="00184562" w:rsidRPr="002957F7" w:rsidRDefault="00184562" w:rsidP="00834C3E">
      <w:pPr>
        <w:numPr>
          <w:ilvl w:val="0"/>
          <w:numId w:val="31"/>
        </w:numPr>
        <w:tabs>
          <w:tab w:val="left" w:pos="568"/>
          <w:tab w:val="left" w:pos="1134"/>
          <w:tab w:val="left" w:pos="1276"/>
          <w:tab w:val="left" w:pos="1843"/>
          <w:tab w:val="left" w:pos="4962"/>
          <w:tab w:val="left" w:pos="7230"/>
        </w:tabs>
        <w:spacing w:after="0" w:line="240" w:lineRule="auto"/>
        <w:ind w:left="0" w:firstLine="709"/>
        <w:contextualSpacing/>
        <w:jc w:val="both"/>
        <w:rPr>
          <w:rFonts w:ascii="Times New Roman" w:eastAsia="Times New Roman" w:hAnsi="Times New Roman" w:cs="Times New Roman"/>
          <w:sz w:val="28"/>
          <w:szCs w:val="27"/>
          <w:lang w:eastAsia="ru-RU"/>
        </w:rPr>
      </w:pPr>
      <w:r w:rsidRPr="002957F7">
        <w:rPr>
          <w:rFonts w:ascii="Times New Roman" w:eastAsia="Times New Roman" w:hAnsi="Times New Roman" w:cs="Times New Roman"/>
          <w:sz w:val="28"/>
          <w:szCs w:val="27"/>
          <w:lang w:eastAsia="ru-RU"/>
        </w:rPr>
        <w:t>Проект договора закупа услуг</w:t>
      </w:r>
      <w:r w:rsidR="00192BA0" w:rsidRPr="002957F7">
        <w:rPr>
          <w:rFonts w:ascii="Times New Roman" w:eastAsia="Times New Roman" w:hAnsi="Times New Roman" w:cs="Times New Roman"/>
          <w:sz w:val="28"/>
          <w:szCs w:val="27"/>
          <w:lang w:eastAsia="ru-RU"/>
        </w:rPr>
        <w:t xml:space="preserve"> </w:t>
      </w:r>
      <w:r w:rsidRPr="002957F7">
        <w:rPr>
          <w:rFonts w:ascii="Times New Roman" w:eastAsia="Times New Roman" w:hAnsi="Times New Roman" w:cs="Times New Roman"/>
          <w:sz w:val="28"/>
          <w:szCs w:val="27"/>
          <w:lang w:eastAsia="ru-RU"/>
        </w:rPr>
        <w:t>в рамках гарантированного объема бесплатной медицинской помощи и проект договора закупа услуг</w:t>
      </w:r>
      <w:r w:rsidR="00192BA0" w:rsidRPr="002957F7">
        <w:rPr>
          <w:rFonts w:ascii="Times New Roman" w:eastAsia="Times New Roman" w:hAnsi="Times New Roman" w:cs="Times New Roman"/>
          <w:sz w:val="28"/>
          <w:szCs w:val="27"/>
          <w:lang w:eastAsia="ru-RU"/>
        </w:rPr>
        <w:t xml:space="preserve"> </w:t>
      </w:r>
      <w:r w:rsidRPr="002957F7">
        <w:rPr>
          <w:rFonts w:ascii="Times New Roman" w:eastAsia="Times New Roman" w:hAnsi="Times New Roman" w:cs="Times New Roman"/>
          <w:sz w:val="28"/>
          <w:szCs w:val="27"/>
          <w:lang w:eastAsia="ru-RU"/>
        </w:rPr>
        <w:t xml:space="preserve">в системе обязательного социального медицинского страхования направляется фондом субъекту здравоохранения, </w:t>
      </w:r>
      <w:r w:rsidR="00F336EB" w:rsidRPr="002957F7">
        <w:rPr>
          <w:rFonts w:ascii="Times New Roman" w:eastAsia="Times New Roman" w:hAnsi="Times New Roman" w:cs="Times New Roman"/>
          <w:sz w:val="28"/>
          <w:szCs w:val="27"/>
          <w:lang w:eastAsia="ru-RU"/>
        </w:rPr>
        <w:t xml:space="preserve">согласно </w:t>
      </w:r>
      <w:r w:rsidR="00197E2F" w:rsidRPr="002957F7">
        <w:rPr>
          <w:rFonts w:ascii="Times New Roman" w:eastAsia="Times New Roman" w:hAnsi="Times New Roman" w:cs="Times New Roman"/>
          <w:sz w:val="28"/>
          <w:szCs w:val="27"/>
          <w:lang w:eastAsia="ru-RU"/>
        </w:rPr>
        <w:t>протоколу размещения объемов медицинских услуг</w:t>
      </w:r>
      <w:r w:rsidRPr="002957F7">
        <w:rPr>
          <w:rFonts w:ascii="Times New Roman" w:eastAsia="Times New Roman" w:hAnsi="Times New Roman" w:cs="Times New Roman"/>
          <w:sz w:val="28"/>
          <w:szCs w:val="27"/>
          <w:lang w:eastAsia="ru-RU"/>
        </w:rPr>
        <w:t>, в течение пяти рабочих дней со дня подведения итогов размещения объемов медицинских услуг.</w:t>
      </w:r>
    </w:p>
    <w:p w:rsidR="00184562" w:rsidRPr="00D66774" w:rsidDel="00F1161F" w:rsidRDefault="00184562" w:rsidP="007F794C">
      <w:pPr>
        <w:numPr>
          <w:ilvl w:val="0"/>
          <w:numId w:val="31"/>
        </w:numPr>
        <w:tabs>
          <w:tab w:val="left" w:pos="568"/>
          <w:tab w:val="left" w:pos="1134"/>
          <w:tab w:val="left" w:pos="1276"/>
          <w:tab w:val="left" w:pos="1843"/>
          <w:tab w:val="left" w:pos="4962"/>
          <w:tab w:val="left" w:pos="7230"/>
        </w:tabs>
        <w:spacing w:after="0" w:line="240" w:lineRule="auto"/>
        <w:ind w:left="0" w:firstLine="709"/>
        <w:contextualSpacing/>
        <w:jc w:val="both"/>
        <w:rPr>
          <w:rFonts w:ascii="Times New Roman" w:eastAsia="Times New Roman" w:hAnsi="Times New Roman" w:cs="Times New Roman"/>
          <w:sz w:val="28"/>
          <w:szCs w:val="27"/>
          <w:lang w:eastAsia="ru-RU"/>
        </w:rPr>
      </w:pPr>
      <w:r w:rsidRPr="00D66774">
        <w:rPr>
          <w:rFonts w:ascii="Times New Roman" w:eastAsia="Times New Roman" w:hAnsi="Times New Roman" w:cs="Times New Roman"/>
          <w:sz w:val="28"/>
          <w:szCs w:val="27"/>
          <w:lang w:eastAsia="ru-RU"/>
        </w:rPr>
        <w:t xml:space="preserve">Срок согласования и </w:t>
      </w:r>
      <w:r w:rsidRPr="00D66774" w:rsidDel="00F1161F">
        <w:rPr>
          <w:rFonts w:ascii="Times New Roman" w:eastAsia="Times New Roman" w:hAnsi="Times New Roman" w:cs="Times New Roman"/>
          <w:sz w:val="28"/>
          <w:szCs w:val="27"/>
          <w:lang w:eastAsia="ru-RU"/>
        </w:rPr>
        <w:t>подпис</w:t>
      </w:r>
      <w:r w:rsidRPr="00D66774">
        <w:rPr>
          <w:rFonts w:ascii="Times New Roman" w:eastAsia="Times New Roman" w:hAnsi="Times New Roman" w:cs="Times New Roman"/>
          <w:sz w:val="28"/>
          <w:szCs w:val="27"/>
          <w:lang w:eastAsia="ru-RU"/>
        </w:rPr>
        <w:t>ания</w:t>
      </w:r>
      <w:r w:rsidRPr="00D66774" w:rsidDel="00F1161F">
        <w:rPr>
          <w:rFonts w:ascii="Times New Roman" w:eastAsia="Times New Roman" w:hAnsi="Times New Roman" w:cs="Times New Roman"/>
          <w:sz w:val="28"/>
          <w:szCs w:val="27"/>
          <w:lang w:eastAsia="ru-RU"/>
        </w:rPr>
        <w:t xml:space="preserve"> договор</w:t>
      </w:r>
      <w:r w:rsidRPr="00D66774">
        <w:rPr>
          <w:rFonts w:ascii="Times New Roman" w:eastAsia="Times New Roman" w:hAnsi="Times New Roman" w:cs="Times New Roman"/>
          <w:sz w:val="28"/>
          <w:szCs w:val="27"/>
          <w:lang w:eastAsia="ru-RU"/>
        </w:rPr>
        <w:t>а закупа услуг с последующим его</w:t>
      </w:r>
      <w:r w:rsidRPr="00D66774" w:rsidDel="00F1161F">
        <w:rPr>
          <w:rFonts w:ascii="Times New Roman" w:eastAsia="Times New Roman" w:hAnsi="Times New Roman" w:cs="Times New Roman"/>
          <w:sz w:val="28"/>
          <w:szCs w:val="27"/>
          <w:lang w:eastAsia="ru-RU"/>
        </w:rPr>
        <w:t xml:space="preserve"> представл</w:t>
      </w:r>
      <w:r w:rsidRPr="00D66774">
        <w:rPr>
          <w:rFonts w:ascii="Times New Roman" w:eastAsia="Times New Roman" w:hAnsi="Times New Roman" w:cs="Times New Roman"/>
          <w:sz w:val="28"/>
          <w:szCs w:val="27"/>
          <w:lang w:eastAsia="ru-RU"/>
        </w:rPr>
        <w:t>ением</w:t>
      </w:r>
      <w:r w:rsidRPr="00D66774" w:rsidDel="00F1161F">
        <w:rPr>
          <w:rFonts w:ascii="Times New Roman" w:eastAsia="Times New Roman" w:hAnsi="Times New Roman" w:cs="Times New Roman"/>
          <w:sz w:val="28"/>
          <w:szCs w:val="27"/>
          <w:lang w:eastAsia="ru-RU"/>
        </w:rPr>
        <w:t xml:space="preserve"> фонду </w:t>
      </w:r>
      <w:r w:rsidRPr="00D66774">
        <w:rPr>
          <w:rFonts w:ascii="Times New Roman" w:eastAsia="Times New Roman" w:hAnsi="Times New Roman" w:cs="Times New Roman"/>
          <w:sz w:val="28"/>
          <w:szCs w:val="27"/>
          <w:lang w:eastAsia="ru-RU"/>
        </w:rPr>
        <w:t>субъектом здравоохранения,</w:t>
      </w:r>
      <w:r w:rsidR="00D66774">
        <w:rPr>
          <w:rFonts w:ascii="Times New Roman" w:eastAsia="Times New Roman" w:hAnsi="Times New Roman" w:cs="Times New Roman"/>
          <w:sz w:val="28"/>
          <w:szCs w:val="27"/>
          <w:lang w:eastAsia="ru-RU"/>
        </w:rPr>
        <w:t xml:space="preserve"> </w:t>
      </w:r>
      <w:r w:rsidR="00166E16" w:rsidRPr="00D66774">
        <w:rPr>
          <w:rFonts w:ascii="Times New Roman" w:eastAsia="Times New Roman" w:hAnsi="Times New Roman" w:cs="Times New Roman"/>
          <w:sz w:val="28"/>
          <w:szCs w:val="27"/>
          <w:lang w:eastAsia="ru-RU"/>
        </w:rPr>
        <w:t>составляет</w:t>
      </w:r>
      <w:r w:rsidRPr="00D66774" w:rsidDel="00F1161F">
        <w:rPr>
          <w:rFonts w:ascii="Times New Roman" w:eastAsia="Times New Roman" w:hAnsi="Times New Roman" w:cs="Times New Roman"/>
          <w:sz w:val="28"/>
          <w:szCs w:val="27"/>
          <w:lang w:eastAsia="ru-RU"/>
        </w:rPr>
        <w:t xml:space="preserve"> тр</w:t>
      </w:r>
      <w:r w:rsidR="00166E16" w:rsidRPr="00D66774">
        <w:rPr>
          <w:rFonts w:ascii="Times New Roman" w:eastAsia="Times New Roman" w:hAnsi="Times New Roman" w:cs="Times New Roman"/>
          <w:sz w:val="28"/>
          <w:szCs w:val="27"/>
          <w:lang w:eastAsia="ru-RU"/>
        </w:rPr>
        <w:t>и</w:t>
      </w:r>
      <w:r w:rsidRPr="00D66774" w:rsidDel="00F1161F">
        <w:rPr>
          <w:rFonts w:ascii="Times New Roman" w:eastAsia="Times New Roman" w:hAnsi="Times New Roman" w:cs="Times New Roman"/>
          <w:sz w:val="28"/>
          <w:szCs w:val="27"/>
          <w:lang w:eastAsia="ru-RU"/>
        </w:rPr>
        <w:t xml:space="preserve"> рабочих дн</w:t>
      </w:r>
      <w:r w:rsidR="00166E16" w:rsidRPr="00D66774">
        <w:rPr>
          <w:rFonts w:ascii="Times New Roman" w:eastAsia="Times New Roman" w:hAnsi="Times New Roman" w:cs="Times New Roman"/>
          <w:sz w:val="28"/>
          <w:szCs w:val="27"/>
          <w:lang w:eastAsia="ru-RU"/>
        </w:rPr>
        <w:t>я</w:t>
      </w:r>
      <w:r w:rsidRPr="00D66774" w:rsidDel="00F1161F">
        <w:rPr>
          <w:rFonts w:ascii="Times New Roman" w:eastAsia="Times New Roman" w:hAnsi="Times New Roman" w:cs="Times New Roman"/>
          <w:sz w:val="28"/>
          <w:szCs w:val="27"/>
          <w:lang w:eastAsia="ru-RU"/>
        </w:rPr>
        <w:t xml:space="preserve"> со дня получения проекта договора</w:t>
      </w:r>
      <w:r w:rsidRPr="00D66774">
        <w:rPr>
          <w:rFonts w:ascii="Times New Roman" w:eastAsia="Times New Roman" w:hAnsi="Times New Roman" w:cs="Times New Roman"/>
          <w:sz w:val="28"/>
          <w:szCs w:val="27"/>
          <w:lang w:eastAsia="ru-RU"/>
        </w:rPr>
        <w:t xml:space="preserve">, но не позднее сроков, предусмотренных пунктом </w:t>
      </w:r>
      <w:r w:rsidR="009D705A" w:rsidRPr="00D66774">
        <w:rPr>
          <w:rFonts w:ascii="Times New Roman" w:eastAsia="Times New Roman" w:hAnsi="Times New Roman" w:cs="Times New Roman"/>
          <w:sz w:val="28"/>
          <w:szCs w:val="27"/>
          <w:lang w:eastAsia="ru-RU"/>
        </w:rPr>
        <w:t>59</w:t>
      </w:r>
      <w:r w:rsidRPr="00D66774">
        <w:rPr>
          <w:rFonts w:ascii="Times New Roman" w:eastAsia="Times New Roman" w:hAnsi="Times New Roman" w:cs="Times New Roman"/>
          <w:sz w:val="28"/>
          <w:szCs w:val="27"/>
          <w:lang w:eastAsia="ru-RU"/>
        </w:rPr>
        <w:t xml:space="preserve"> настоящих Правил.</w:t>
      </w:r>
    </w:p>
    <w:p w:rsidR="00184562" w:rsidRPr="002957F7" w:rsidRDefault="00184562" w:rsidP="00EB694B">
      <w:pPr>
        <w:numPr>
          <w:ilvl w:val="0"/>
          <w:numId w:val="31"/>
        </w:numPr>
        <w:tabs>
          <w:tab w:val="left" w:pos="568"/>
          <w:tab w:val="left" w:pos="1134"/>
          <w:tab w:val="left" w:pos="1276"/>
          <w:tab w:val="left" w:pos="1843"/>
          <w:tab w:val="left" w:pos="4962"/>
          <w:tab w:val="left" w:pos="7230"/>
        </w:tabs>
        <w:spacing w:after="0" w:line="240" w:lineRule="auto"/>
        <w:ind w:left="0" w:firstLine="709"/>
        <w:contextualSpacing/>
        <w:jc w:val="both"/>
        <w:rPr>
          <w:rFonts w:ascii="Times New Roman" w:eastAsia="Times New Roman" w:hAnsi="Times New Roman" w:cs="Times New Roman"/>
          <w:sz w:val="28"/>
          <w:szCs w:val="27"/>
          <w:lang w:eastAsia="ru-RU"/>
        </w:rPr>
      </w:pPr>
      <w:r w:rsidRPr="002957F7" w:rsidDel="00F1161F">
        <w:rPr>
          <w:rFonts w:ascii="Times New Roman" w:eastAsia="Times New Roman" w:hAnsi="Times New Roman" w:cs="Times New Roman"/>
          <w:sz w:val="28"/>
          <w:szCs w:val="27"/>
          <w:lang w:eastAsia="ru-RU"/>
        </w:rPr>
        <w:t xml:space="preserve">В случае непредставления </w:t>
      </w:r>
      <w:r w:rsidRPr="002957F7">
        <w:rPr>
          <w:rFonts w:ascii="Times New Roman" w:eastAsia="Times New Roman" w:hAnsi="Times New Roman" w:cs="Times New Roman"/>
          <w:sz w:val="28"/>
          <w:szCs w:val="27"/>
          <w:lang w:eastAsia="ru-RU"/>
        </w:rPr>
        <w:t xml:space="preserve">субъектом здравоохранения, включенным в базу данных, </w:t>
      </w:r>
      <w:r w:rsidRPr="002957F7" w:rsidDel="00F1161F">
        <w:rPr>
          <w:rFonts w:ascii="Times New Roman" w:eastAsia="Times New Roman" w:hAnsi="Times New Roman" w:cs="Times New Roman"/>
          <w:sz w:val="28"/>
          <w:szCs w:val="27"/>
          <w:lang w:eastAsia="ru-RU"/>
        </w:rPr>
        <w:t>в установленные сроки подписанного договора</w:t>
      </w:r>
      <w:r w:rsidRPr="002957F7">
        <w:rPr>
          <w:rFonts w:ascii="Times New Roman" w:eastAsia="Times New Roman" w:hAnsi="Times New Roman" w:cs="Times New Roman"/>
          <w:sz w:val="28"/>
          <w:szCs w:val="27"/>
          <w:lang w:eastAsia="ru-RU"/>
        </w:rPr>
        <w:t xml:space="preserve"> закупа услуг</w:t>
      </w:r>
      <w:r w:rsidRPr="002957F7" w:rsidDel="00F1161F">
        <w:rPr>
          <w:rFonts w:ascii="Times New Roman" w:eastAsia="Times New Roman" w:hAnsi="Times New Roman" w:cs="Times New Roman"/>
          <w:sz w:val="28"/>
          <w:szCs w:val="27"/>
          <w:lang w:eastAsia="ru-RU"/>
        </w:rPr>
        <w:t>,</w:t>
      </w:r>
      <w:r w:rsidR="00FD2237" w:rsidRPr="002957F7">
        <w:rPr>
          <w:rFonts w:ascii="Times New Roman" w:eastAsia="Times New Roman" w:hAnsi="Times New Roman" w:cs="Times New Roman"/>
          <w:sz w:val="28"/>
          <w:szCs w:val="27"/>
          <w:lang w:eastAsia="ru-RU"/>
        </w:rPr>
        <w:br/>
      </w:r>
      <w:r w:rsidRPr="002957F7">
        <w:rPr>
          <w:rFonts w:ascii="Times New Roman" w:eastAsia="Times New Roman" w:hAnsi="Times New Roman" w:cs="Times New Roman"/>
          <w:sz w:val="28"/>
          <w:szCs w:val="27"/>
          <w:lang w:eastAsia="ru-RU"/>
        </w:rPr>
        <w:t>он</w:t>
      </w:r>
      <w:r w:rsidRPr="002957F7" w:rsidDel="00F1161F">
        <w:rPr>
          <w:rFonts w:ascii="Times New Roman" w:eastAsia="Times New Roman" w:hAnsi="Times New Roman" w:cs="Times New Roman"/>
          <w:sz w:val="28"/>
          <w:szCs w:val="27"/>
          <w:lang w:eastAsia="ru-RU"/>
        </w:rPr>
        <w:t xml:space="preserve"> признается уклонившимся от заключения договора, а предусмотренный по данному договору объем ГОБМП и (или) в системе ОСМС относится</w:t>
      </w:r>
      <w:r w:rsidRPr="002957F7">
        <w:rPr>
          <w:rFonts w:ascii="Times New Roman" w:eastAsia="Times New Roman" w:hAnsi="Times New Roman" w:cs="Times New Roman"/>
          <w:sz w:val="28"/>
          <w:szCs w:val="27"/>
          <w:lang w:eastAsia="ru-RU"/>
        </w:rPr>
        <w:t xml:space="preserve"> к </w:t>
      </w:r>
      <w:r w:rsidRPr="002957F7" w:rsidDel="00F1161F">
        <w:rPr>
          <w:rFonts w:ascii="Times New Roman" w:eastAsia="Times New Roman" w:hAnsi="Times New Roman" w:cs="Times New Roman"/>
          <w:sz w:val="28"/>
          <w:szCs w:val="27"/>
          <w:lang w:eastAsia="ru-RU"/>
        </w:rPr>
        <w:t>размещенным</w:t>
      </w:r>
      <w:r w:rsidRPr="002957F7">
        <w:rPr>
          <w:rFonts w:ascii="Times New Roman" w:eastAsia="Times New Roman" w:hAnsi="Times New Roman" w:cs="Times New Roman"/>
          <w:sz w:val="28"/>
          <w:szCs w:val="27"/>
          <w:lang w:eastAsia="ru-RU"/>
        </w:rPr>
        <w:t xml:space="preserve"> не </w:t>
      </w:r>
      <w:r w:rsidRPr="002957F7" w:rsidDel="00F1161F">
        <w:rPr>
          <w:rFonts w:ascii="Times New Roman" w:eastAsia="Times New Roman" w:hAnsi="Times New Roman" w:cs="Times New Roman"/>
          <w:sz w:val="28"/>
          <w:szCs w:val="27"/>
          <w:lang w:eastAsia="ru-RU"/>
        </w:rPr>
        <w:t>в полном объеме.</w:t>
      </w:r>
    </w:p>
    <w:p w:rsidR="00184562" w:rsidRPr="002957F7" w:rsidDel="00F1161F" w:rsidRDefault="00184562" w:rsidP="00EB694B">
      <w:pPr>
        <w:numPr>
          <w:ilvl w:val="0"/>
          <w:numId w:val="31"/>
        </w:numPr>
        <w:tabs>
          <w:tab w:val="left" w:pos="568"/>
          <w:tab w:val="left" w:pos="1134"/>
          <w:tab w:val="left" w:pos="1276"/>
          <w:tab w:val="left" w:pos="1843"/>
          <w:tab w:val="left" w:pos="4962"/>
          <w:tab w:val="left" w:pos="7230"/>
        </w:tabs>
        <w:spacing w:after="0" w:line="240" w:lineRule="auto"/>
        <w:ind w:left="0" w:firstLine="709"/>
        <w:contextualSpacing/>
        <w:jc w:val="both"/>
        <w:rPr>
          <w:rFonts w:ascii="Times New Roman" w:eastAsia="Times New Roman" w:hAnsi="Times New Roman" w:cs="Times New Roman"/>
          <w:sz w:val="28"/>
          <w:szCs w:val="27"/>
          <w:lang w:eastAsia="ru-RU"/>
        </w:rPr>
      </w:pPr>
      <w:r w:rsidRPr="002957F7" w:rsidDel="00F1161F">
        <w:rPr>
          <w:rFonts w:ascii="Times New Roman" w:eastAsia="Times New Roman" w:hAnsi="Times New Roman" w:cs="Times New Roman"/>
          <w:sz w:val="28"/>
          <w:szCs w:val="27"/>
          <w:lang w:eastAsia="ru-RU"/>
        </w:rPr>
        <w:t>Договор вступает в силу после подписания его сторонами.</w:t>
      </w:r>
    </w:p>
    <w:p w:rsidR="00184562" w:rsidRPr="002957F7" w:rsidRDefault="00184562" w:rsidP="00EB694B">
      <w:pPr>
        <w:numPr>
          <w:ilvl w:val="0"/>
          <w:numId w:val="31"/>
        </w:numPr>
        <w:tabs>
          <w:tab w:val="left" w:pos="568"/>
          <w:tab w:val="left" w:pos="1134"/>
          <w:tab w:val="left" w:pos="1276"/>
          <w:tab w:val="left" w:pos="1843"/>
          <w:tab w:val="left" w:pos="4962"/>
          <w:tab w:val="left" w:pos="7230"/>
        </w:tabs>
        <w:spacing w:after="0" w:line="240" w:lineRule="auto"/>
        <w:ind w:left="0" w:firstLine="709"/>
        <w:contextualSpacing/>
        <w:jc w:val="both"/>
        <w:rPr>
          <w:rFonts w:ascii="Times New Roman" w:hAnsi="Times New Roman" w:cs="Times New Roman"/>
          <w:sz w:val="28"/>
          <w:szCs w:val="28"/>
        </w:rPr>
      </w:pPr>
      <w:r w:rsidRPr="002957F7" w:rsidDel="00F1161F">
        <w:rPr>
          <w:rFonts w:ascii="Times New Roman" w:eastAsia="Times New Roman" w:hAnsi="Times New Roman" w:cs="Times New Roman"/>
          <w:sz w:val="28"/>
          <w:szCs w:val="27"/>
          <w:lang w:eastAsia="ru-RU"/>
        </w:rPr>
        <w:t xml:space="preserve">Регистрация договора в реестре договоров закупа услуг осуществляется </w:t>
      </w:r>
      <w:r w:rsidRPr="002957F7">
        <w:rPr>
          <w:rFonts w:ascii="Times New Roman" w:eastAsia="Times New Roman" w:hAnsi="Times New Roman" w:cs="Times New Roman"/>
          <w:sz w:val="28"/>
          <w:szCs w:val="27"/>
          <w:lang w:eastAsia="ru-RU"/>
        </w:rPr>
        <w:t xml:space="preserve">на интернет-ресурсе фонда </w:t>
      </w:r>
      <w:r w:rsidRPr="002957F7" w:rsidDel="00F1161F">
        <w:rPr>
          <w:rFonts w:ascii="Times New Roman" w:eastAsia="Times New Roman" w:hAnsi="Times New Roman" w:cs="Times New Roman"/>
          <w:sz w:val="28"/>
          <w:szCs w:val="27"/>
          <w:lang w:eastAsia="ru-RU"/>
        </w:rPr>
        <w:t>автоматически</w:t>
      </w:r>
      <w:r w:rsidRPr="002957F7">
        <w:rPr>
          <w:rFonts w:ascii="Times New Roman" w:eastAsia="Times New Roman" w:hAnsi="Times New Roman" w:cs="Times New Roman"/>
          <w:sz w:val="28"/>
          <w:szCs w:val="27"/>
          <w:lang w:eastAsia="ru-RU"/>
        </w:rPr>
        <w:t xml:space="preserve"> или в бумажном </w:t>
      </w:r>
      <w:r w:rsidRPr="002957F7">
        <w:rPr>
          <w:rFonts w:ascii="Times New Roman" w:eastAsia="Times New Roman" w:hAnsi="Times New Roman" w:cs="Times New Roman"/>
          <w:sz w:val="28"/>
          <w:szCs w:val="27"/>
          <w:lang w:eastAsia="ru-RU"/>
        </w:rPr>
        <w:lastRenderedPageBreak/>
        <w:t xml:space="preserve">формате </w:t>
      </w:r>
      <w:r w:rsidRPr="002957F7" w:rsidDel="00F1161F">
        <w:rPr>
          <w:rFonts w:ascii="Times New Roman" w:eastAsia="Times New Roman" w:hAnsi="Times New Roman" w:cs="Times New Roman"/>
          <w:sz w:val="28"/>
          <w:szCs w:val="27"/>
          <w:lang w:eastAsia="ru-RU"/>
        </w:rPr>
        <w:t>с присвоением уникального кода договора, с нумерацией уровней</w:t>
      </w:r>
      <w:r w:rsidRPr="002957F7" w:rsidDel="00F1161F">
        <w:rPr>
          <w:rFonts w:ascii="Times New Roman" w:hAnsi="Times New Roman" w:cs="Times New Roman"/>
          <w:sz w:val="28"/>
          <w:szCs w:val="28"/>
        </w:rPr>
        <w:t xml:space="preserve"> регионов и субъектов здравоохранения, с которыми заключены договора</w:t>
      </w:r>
      <w:r w:rsidRPr="002957F7">
        <w:rPr>
          <w:rFonts w:ascii="Times New Roman" w:hAnsi="Times New Roman" w:cs="Times New Roman"/>
          <w:sz w:val="28"/>
          <w:szCs w:val="28"/>
        </w:rPr>
        <w:t xml:space="preserve"> закупа услуг</w:t>
      </w:r>
      <w:r w:rsidRPr="002957F7" w:rsidDel="00F1161F">
        <w:rPr>
          <w:rFonts w:ascii="Times New Roman" w:hAnsi="Times New Roman" w:cs="Times New Roman"/>
          <w:sz w:val="28"/>
          <w:szCs w:val="28"/>
        </w:rPr>
        <w:t>.</w:t>
      </w:r>
    </w:p>
    <w:p w:rsidR="00184562" w:rsidRPr="002957F7" w:rsidRDefault="00184562" w:rsidP="00EB694B">
      <w:pPr>
        <w:numPr>
          <w:ilvl w:val="0"/>
          <w:numId w:val="31"/>
        </w:numPr>
        <w:tabs>
          <w:tab w:val="left" w:pos="568"/>
          <w:tab w:val="left" w:pos="1134"/>
          <w:tab w:val="left" w:pos="1276"/>
          <w:tab w:val="left" w:pos="1843"/>
          <w:tab w:val="left" w:pos="4962"/>
          <w:tab w:val="left" w:pos="7230"/>
        </w:tabs>
        <w:spacing w:after="0" w:line="240" w:lineRule="auto"/>
        <w:ind w:left="0" w:firstLine="709"/>
        <w:contextualSpacing/>
        <w:jc w:val="both"/>
        <w:rPr>
          <w:rFonts w:ascii="Times New Roman" w:eastAsia="Times New Roman" w:hAnsi="Times New Roman" w:cs="Times New Roman"/>
          <w:sz w:val="28"/>
          <w:szCs w:val="27"/>
          <w:lang w:eastAsia="ru-RU"/>
        </w:rPr>
      </w:pPr>
      <w:r w:rsidRPr="002957F7">
        <w:rPr>
          <w:rFonts w:ascii="Times New Roman" w:eastAsia="Times New Roman" w:hAnsi="Times New Roman" w:cs="Times New Roman"/>
          <w:sz w:val="28"/>
          <w:szCs w:val="27"/>
          <w:lang w:eastAsia="ru-RU"/>
        </w:rPr>
        <w:t xml:space="preserve">По решению комиссии заключение договоров закупа медицинских услуг в рамках ГОБМП и (или) в системе ОСМС допускается: </w:t>
      </w:r>
    </w:p>
    <w:p w:rsidR="00184562" w:rsidRPr="002957F7" w:rsidRDefault="00184562" w:rsidP="00EB694B">
      <w:pPr>
        <w:tabs>
          <w:tab w:val="left" w:pos="1134"/>
          <w:tab w:val="left" w:pos="1276"/>
          <w:tab w:val="left" w:pos="1843"/>
          <w:tab w:val="left" w:pos="4962"/>
          <w:tab w:val="left" w:pos="7230"/>
        </w:tabs>
        <w:spacing w:after="0" w:line="240" w:lineRule="auto"/>
        <w:ind w:firstLine="709"/>
        <w:contextualSpacing/>
        <w:jc w:val="both"/>
        <w:rPr>
          <w:rFonts w:ascii="Times New Roman" w:eastAsia="Times New Roman" w:hAnsi="Times New Roman" w:cs="Times New Roman"/>
          <w:sz w:val="28"/>
          <w:szCs w:val="27"/>
          <w:lang w:eastAsia="ru-RU"/>
        </w:rPr>
      </w:pPr>
      <w:r w:rsidRPr="002957F7">
        <w:rPr>
          <w:rFonts w:ascii="Times New Roman" w:eastAsia="Times New Roman" w:hAnsi="Times New Roman" w:cs="Times New Roman"/>
          <w:sz w:val="28"/>
          <w:szCs w:val="27"/>
          <w:lang w:eastAsia="ru-RU"/>
        </w:rPr>
        <w:t>1) на срок от одного года до трех лет с субъектами села, являющимися единственными поставщиками услуг на данной административно-территориальной единице;</w:t>
      </w:r>
    </w:p>
    <w:p w:rsidR="00184562" w:rsidRPr="002957F7" w:rsidRDefault="00184562" w:rsidP="00EB694B">
      <w:pPr>
        <w:tabs>
          <w:tab w:val="left" w:pos="568"/>
          <w:tab w:val="left" w:pos="1134"/>
          <w:tab w:val="left" w:pos="1276"/>
          <w:tab w:val="left" w:pos="1843"/>
          <w:tab w:val="left" w:pos="4962"/>
          <w:tab w:val="left" w:pos="7230"/>
        </w:tabs>
        <w:spacing w:after="0" w:line="240" w:lineRule="auto"/>
        <w:ind w:firstLine="709"/>
        <w:contextualSpacing/>
        <w:jc w:val="both"/>
        <w:rPr>
          <w:rFonts w:ascii="Times New Roman" w:eastAsia="Times New Roman" w:hAnsi="Times New Roman" w:cs="Times New Roman"/>
          <w:sz w:val="28"/>
          <w:szCs w:val="27"/>
          <w:lang w:eastAsia="ru-RU"/>
        </w:rPr>
      </w:pPr>
      <w:r w:rsidRPr="002957F7">
        <w:rPr>
          <w:rFonts w:ascii="Times New Roman" w:eastAsia="Times New Roman" w:hAnsi="Times New Roman" w:cs="Times New Roman"/>
          <w:sz w:val="28"/>
          <w:szCs w:val="27"/>
          <w:lang w:eastAsia="ru-RU"/>
        </w:rPr>
        <w:t>2) на срок от трех до пяти лет:</w:t>
      </w:r>
    </w:p>
    <w:p w:rsidR="00184562" w:rsidRPr="002957F7" w:rsidRDefault="00184562" w:rsidP="00EB694B">
      <w:pPr>
        <w:pStyle w:val="a3"/>
        <w:tabs>
          <w:tab w:val="left" w:pos="710"/>
          <w:tab w:val="left" w:pos="1134"/>
          <w:tab w:val="left" w:pos="1276"/>
          <w:tab w:val="left" w:pos="1560"/>
          <w:tab w:val="left" w:pos="1701"/>
          <w:tab w:val="left" w:pos="4962"/>
          <w:tab w:val="left" w:pos="7230"/>
        </w:tabs>
        <w:spacing w:after="0" w:line="240" w:lineRule="auto"/>
        <w:ind w:left="0" w:firstLine="709"/>
        <w:jc w:val="both"/>
        <w:rPr>
          <w:rFonts w:ascii="Times New Roman" w:hAnsi="Times New Roman" w:cs="Times New Roman"/>
          <w:sz w:val="28"/>
          <w:szCs w:val="28"/>
        </w:rPr>
      </w:pPr>
      <w:r w:rsidRPr="002957F7">
        <w:rPr>
          <w:rFonts w:ascii="Times New Roman" w:hAnsi="Times New Roman" w:cs="Times New Roman"/>
          <w:sz w:val="28"/>
          <w:szCs w:val="28"/>
        </w:rPr>
        <w:t xml:space="preserve">с субъектами здравоохранения, реализуемыми в рамках государственно-частного партнерства согласно Закона </w:t>
      </w:r>
      <w:r w:rsidR="00132FEC" w:rsidRPr="002957F7">
        <w:rPr>
          <w:rFonts w:ascii="Times New Roman" w:hAnsi="Times New Roman" w:cs="Times New Roman"/>
          <w:sz w:val="28"/>
          <w:szCs w:val="28"/>
        </w:rPr>
        <w:t>о ГЧП</w:t>
      </w:r>
      <w:r w:rsidR="00DF4E10" w:rsidRPr="002957F7">
        <w:rPr>
          <w:rFonts w:ascii="Times New Roman" w:hAnsi="Times New Roman" w:cs="Times New Roman"/>
          <w:sz w:val="28"/>
          <w:szCs w:val="28"/>
        </w:rPr>
        <w:t xml:space="preserve">, </w:t>
      </w:r>
      <w:r w:rsidRPr="002957F7">
        <w:rPr>
          <w:rFonts w:ascii="Times New Roman" w:hAnsi="Times New Roman" w:cs="Times New Roman"/>
          <w:sz w:val="28"/>
          <w:szCs w:val="28"/>
        </w:rPr>
        <w:t xml:space="preserve">Закона </w:t>
      </w:r>
      <w:r w:rsidR="00132FEC" w:rsidRPr="002957F7">
        <w:rPr>
          <w:rFonts w:ascii="Times New Roman" w:hAnsi="Times New Roman" w:cs="Times New Roman"/>
          <w:sz w:val="28"/>
          <w:szCs w:val="28"/>
        </w:rPr>
        <w:t>о</w:t>
      </w:r>
      <w:r w:rsidRPr="002957F7">
        <w:rPr>
          <w:rFonts w:ascii="Times New Roman" w:hAnsi="Times New Roman" w:cs="Times New Roman"/>
          <w:sz w:val="28"/>
          <w:szCs w:val="28"/>
        </w:rPr>
        <w:t xml:space="preserve"> концессиях </w:t>
      </w:r>
      <w:r w:rsidR="00DF4E10" w:rsidRPr="002957F7">
        <w:rPr>
          <w:rFonts w:ascii="Times New Roman" w:hAnsi="Times New Roman" w:cs="Times New Roman"/>
          <w:sz w:val="28"/>
          <w:szCs w:val="28"/>
        </w:rPr>
        <w:t xml:space="preserve">и </w:t>
      </w:r>
      <w:r w:rsidRPr="002957F7">
        <w:rPr>
          <w:rFonts w:ascii="Times New Roman" w:hAnsi="Times New Roman" w:cs="Times New Roman"/>
          <w:sz w:val="28"/>
          <w:szCs w:val="28"/>
        </w:rPr>
        <w:t>в соответствии с единым перспективным планом развития инфраструктуры здравоохранения;</w:t>
      </w:r>
    </w:p>
    <w:p w:rsidR="00184562" w:rsidRPr="002957F7" w:rsidRDefault="00184562" w:rsidP="00EB694B">
      <w:pPr>
        <w:pStyle w:val="a3"/>
        <w:tabs>
          <w:tab w:val="left" w:pos="710"/>
          <w:tab w:val="left" w:pos="1134"/>
          <w:tab w:val="left" w:pos="1276"/>
          <w:tab w:val="left" w:pos="1560"/>
          <w:tab w:val="left" w:pos="1701"/>
          <w:tab w:val="left" w:pos="4962"/>
          <w:tab w:val="left" w:pos="7230"/>
        </w:tabs>
        <w:spacing w:after="0" w:line="240" w:lineRule="auto"/>
        <w:ind w:left="0" w:firstLine="709"/>
        <w:jc w:val="both"/>
        <w:rPr>
          <w:rFonts w:ascii="Times New Roman" w:eastAsia="Times New Roman" w:hAnsi="Times New Roman" w:cs="Times New Roman"/>
          <w:sz w:val="28"/>
          <w:szCs w:val="28"/>
        </w:rPr>
      </w:pPr>
      <w:r w:rsidRPr="002957F7">
        <w:rPr>
          <w:rFonts w:ascii="Times New Roman" w:hAnsi="Times New Roman" w:cs="Times New Roman"/>
          <w:sz w:val="28"/>
          <w:szCs w:val="28"/>
        </w:rPr>
        <w:t>на оказание отдельных видов диагностических и лечебных услуг с использованием медицинской техники, приобретенной в рамках государственно-частного партнерства</w:t>
      </w:r>
      <w:r w:rsidR="00D66774">
        <w:rPr>
          <w:rFonts w:ascii="Times New Roman" w:hAnsi="Times New Roman" w:cs="Times New Roman"/>
          <w:sz w:val="28"/>
          <w:szCs w:val="28"/>
        </w:rPr>
        <w:t xml:space="preserve"> </w:t>
      </w:r>
      <w:r w:rsidRPr="002957F7">
        <w:rPr>
          <w:rFonts w:ascii="Times New Roman" w:hAnsi="Times New Roman" w:cs="Times New Roman"/>
          <w:sz w:val="28"/>
          <w:szCs w:val="28"/>
        </w:rPr>
        <w:t xml:space="preserve">согласно Закона </w:t>
      </w:r>
      <w:r w:rsidR="00934B0F" w:rsidRPr="002957F7">
        <w:rPr>
          <w:rFonts w:ascii="Times New Roman" w:hAnsi="Times New Roman" w:cs="Times New Roman"/>
          <w:sz w:val="28"/>
          <w:szCs w:val="28"/>
        </w:rPr>
        <w:t>о ГЧП</w:t>
      </w:r>
      <w:r w:rsidR="00DF4E10" w:rsidRPr="002957F7">
        <w:rPr>
          <w:rFonts w:ascii="Times New Roman" w:hAnsi="Times New Roman" w:cs="Times New Roman"/>
          <w:sz w:val="28"/>
          <w:szCs w:val="28"/>
        </w:rPr>
        <w:t xml:space="preserve">, </w:t>
      </w:r>
      <w:r w:rsidRPr="002957F7">
        <w:rPr>
          <w:rFonts w:ascii="Times New Roman" w:hAnsi="Times New Roman" w:cs="Times New Roman"/>
          <w:sz w:val="28"/>
          <w:szCs w:val="28"/>
        </w:rPr>
        <w:t xml:space="preserve">Закона </w:t>
      </w:r>
      <w:r w:rsidR="00934B0F" w:rsidRPr="002957F7">
        <w:rPr>
          <w:rFonts w:ascii="Times New Roman" w:hAnsi="Times New Roman" w:cs="Times New Roman"/>
          <w:sz w:val="28"/>
          <w:szCs w:val="28"/>
        </w:rPr>
        <w:t>о</w:t>
      </w:r>
      <w:r w:rsidRPr="002957F7">
        <w:rPr>
          <w:rFonts w:ascii="Times New Roman" w:hAnsi="Times New Roman" w:cs="Times New Roman"/>
          <w:sz w:val="28"/>
          <w:szCs w:val="28"/>
        </w:rPr>
        <w:t xml:space="preserve"> концессиях </w:t>
      </w:r>
      <w:r w:rsidR="00DF4E10" w:rsidRPr="002957F7">
        <w:rPr>
          <w:rFonts w:ascii="Times New Roman" w:hAnsi="Times New Roman" w:cs="Times New Roman"/>
          <w:sz w:val="28"/>
          <w:szCs w:val="28"/>
        </w:rPr>
        <w:t xml:space="preserve">и </w:t>
      </w:r>
      <w:r w:rsidRPr="002957F7">
        <w:rPr>
          <w:rFonts w:ascii="Times New Roman" w:hAnsi="Times New Roman" w:cs="Times New Roman"/>
          <w:sz w:val="28"/>
          <w:szCs w:val="28"/>
        </w:rPr>
        <w:t>в соответствии с единым перспективным планом развития инфраструктуры здравоохранения</w:t>
      </w:r>
      <w:r w:rsidRPr="002957F7">
        <w:rPr>
          <w:rFonts w:ascii="Times New Roman" w:eastAsia="Times New Roman" w:hAnsi="Times New Roman" w:cs="Times New Roman"/>
          <w:sz w:val="28"/>
          <w:szCs w:val="28"/>
        </w:rPr>
        <w:t>.</w:t>
      </w:r>
    </w:p>
    <w:p w:rsidR="00184562" w:rsidRPr="002957F7" w:rsidRDefault="00184562" w:rsidP="00834C3E">
      <w:pPr>
        <w:pStyle w:val="a3"/>
        <w:numPr>
          <w:ilvl w:val="0"/>
          <w:numId w:val="31"/>
        </w:numPr>
        <w:tabs>
          <w:tab w:val="left" w:pos="710"/>
          <w:tab w:val="left" w:pos="851"/>
          <w:tab w:val="left" w:pos="1276"/>
          <w:tab w:val="left" w:pos="4962"/>
          <w:tab w:val="left" w:pos="7230"/>
        </w:tabs>
        <w:spacing w:after="0" w:line="240" w:lineRule="auto"/>
        <w:ind w:left="0" w:firstLine="709"/>
        <w:jc w:val="both"/>
        <w:rPr>
          <w:rFonts w:ascii="Times New Roman" w:hAnsi="Times New Roman" w:cs="Times New Roman"/>
          <w:sz w:val="28"/>
          <w:szCs w:val="28"/>
        </w:rPr>
      </w:pPr>
      <w:r w:rsidRPr="002957F7" w:rsidDel="00F1161F">
        <w:rPr>
          <w:rFonts w:ascii="Times New Roman" w:hAnsi="Times New Roman" w:cs="Times New Roman"/>
          <w:sz w:val="28"/>
          <w:szCs w:val="28"/>
        </w:rPr>
        <w:t xml:space="preserve">Список </w:t>
      </w:r>
      <w:r w:rsidR="00390BE5" w:rsidRPr="002957F7">
        <w:rPr>
          <w:rFonts w:ascii="Times New Roman" w:hAnsi="Times New Roman" w:cs="Times New Roman"/>
          <w:sz w:val="28"/>
          <w:szCs w:val="28"/>
        </w:rPr>
        <w:t xml:space="preserve">субъектов здравоохранения, </w:t>
      </w:r>
      <w:r w:rsidRPr="002957F7" w:rsidDel="00F1161F">
        <w:rPr>
          <w:rFonts w:ascii="Times New Roman" w:hAnsi="Times New Roman" w:cs="Times New Roman"/>
          <w:sz w:val="28"/>
          <w:szCs w:val="28"/>
        </w:rPr>
        <w:t xml:space="preserve">с которыми заключены договора </w:t>
      </w:r>
      <w:r w:rsidRPr="002957F7">
        <w:rPr>
          <w:rFonts w:ascii="Times New Roman" w:hAnsi="Times New Roman" w:cs="Times New Roman"/>
          <w:sz w:val="28"/>
          <w:szCs w:val="28"/>
        </w:rPr>
        <w:t xml:space="preserve">закупа </w:t>
      </w:r>
      <w:r w:rsidR="00390BE5" w:rsidRPr="002957F7">
        <w:rPr>
          <w:rFonts w:ascii="Times New Roman" w:hAnsi="Times New Roman" w:cs="Times New Roman"/>
          <w:sz w:val="28"/>
          <w:szCs w:val="28"/>
        </w:rPr>
        <w:t>медицинских услуг в рамках гарантированного объема бесплатной медицинской помощи и (или) в системе обязательного социального медицинского страхования</w:t>
      </w:r>
      <w:r w:rsidRPr="002957F7" w:rsidDel="00F1161F">
        <w:rPr>
          <w:rFonts w:ascii="Times New Roman" w:hAnsi="Times New Roman" w:cs="Times New Roman"/>
          <w:sz w:val="28"/>
          <w:szCs w:val="28"/>
        </w:rPr>
        <w:t>, по форме согласно </w:t>
      </w:r>
      <w:hyperlink r:id="rId10" w:anchor="z179" w:history="1">
        <w:r w:rsidRPr="002957F7" w:rsidDel="00F1161F">
          <w:rPr>
            <w:rFonts w:ascii="Times New Roman" w:hAnsi="Times New Roman" w:cs="Times New Roman"/>
            <w:sz w:val="28"/>
            <w:szCs w:val="28"/>
          </w:rPr>
          <w:t xml:space="preserve">приложению </w:t>
        </w:r>
      </w:hyperlink>
      <w:r w:rsidR="006D38C1" w:rsidRPr="002957F7">
        <w:rPr>
          <w:rFonts w:ascii="Times New Roman" w:hAnsi="Times New Roman" w:cs="Times New Roman"/>
          <w:sz w:val="28"/>
          <w:szCs w:val="28"/>
        </w:rPr>
        <w:t>9</w:t>
      </w:r>
      <w:r w:rsidRPr="002957F7" w:rsidDel="00F1161F">
        <w:rPr>
          <w:rFonts w:ascii="Times New Roman" w:hAnsi="Times New Roman" w:cs="Times New Roman"/>
          <w:sz w:val="28"/>
          <w:szCs w:val="28"/>
        </w:rPr>
        <w:t xml:space="preserve"> к настоящим Правилам, публикуется фондом</w:t>
      </w:r>
      <w:r w:rsidR="00D66774">
        <w:rPr>
          <w:rFonts w:ascii="Times New Roman" w:hAnsi="Times New Roman" w:cs="Times New Roman"/>
          <w:sz w:val="28"/>
          <w:szCs w:val="28"/>
        </w:rPr>
        <w:t xml:space="preserve"> </w:t>
      </w:r>
      <w:r w:rsidRPr="002957F7" w:rsidDel="00F1161F">
        <w:rPr>
          <w:rFonts w:ascii="Times New Roman" w:hAnsi="Times New Roman" w:cs="Times New Roman"/>
          <w:sz w:val="28"/>
          <w:szCs w:val="28"/>
        </w:rPr>
        <w:t xml:space="preserve">не позднее </w:t>
      </w:r>
      <w:r w:rsidR="005D7A65" w:rsidRPr="002957F7">
        <w:rPr>
          <w:rFonts w:ascii="Times New Roman" w:eastAsia="Times New Roman" w:hAnsi="Times New Roman" w:cs="Times New Roman"/>
          <w:sz w:val="28"/>
          <w:szCs w:val="27"/>
          <w:lang w:eastAsia="ru-RU"/>
        </w:rPr>
        <w:t>трех</w:t>
      </w:r>
      <w:r w:rsidR="009B74D7" w:rsidRPr="002957F7">
        <w:rPr>
          <w:rFonts w:ascii="Times New Roman" w:eastAsia="Times New Roman" w:hAnsi="Times New Roman" w:cs="Times New Roman"/>
          <w:sz w:val="28"/>
          <w:szCs w:val="27"/>
          <w:lang w:eastAsia="ru-RU"/>
        </w:rPr>
        <w:t xml:space="preserve"> рабочих дней со дня заключения договора закупа услуг</w:t>
      </w:r>
      <w:r w:rsidR="00D66774">
        <w:rPr>
          <w:rFonts w:ascii="Times New Roman" w:eastAsia="Times New Roman" w:hAnsi="Times New Roman" w:cs="Times New Roman"/>
          <w:sz w:val="28"/>
          <w:szCs w:val="27"/>
          <w:lang w:eastAsia="ru-RU"/>
        </w:rPr>
        <w:t xml:space="preserve"> </w:t>
      </w:r>
      <w:r w:rsidRPr="002957F7">
        <w:rPr>
          <w:rFonts w:ascii="Times New Roman" w:hAnsi="Times New Roman" w:cs="Times New Roman"/>
          <w:sz w:val="28"/>
          <w:szCs w:val="28"/>
        </w:rPr>
        <w:t xml:space="preserve">на </w:t>
      </w:r>
      <w:r w:rsidRPr="002957F7" w:rsidDel="00F1161F">
        <w:rPr>
          <w:rFonts w:ascii="Times New Roman" w:hAnsi="Times New Roman" w:cs="Times New Roman"/>
          <w:sz w:val="28"/>
          <w:szCs w:val="28"/>
        </w:rPr>
        <w:t xml:space="preserve">интернет-ресурсе фонда, </w:t>
      </w:r>
      <w:r w:rsidRPr="002957F7">
        <w:rPr>
          <w:rFonts w:ascii="Times New Roman" w:hAnsi="Times New Roman" w:cs="Times New Roman"/>
          <w:sz w:val="28"/>
          <w:szCs w:val="28"/>
        </w:rPr>
        <w:t>а также на</w:t>
      </w:r>
      <w:r w:rsidRPr="002957F7" w:rsidDel="00F1161F">
        <w:rPr>
          <w:rFonts w:ascii="Times New Roman" w:hAnsi="Times New Roman" w:cs="Times New Roman"/>
          <w:sz w:val="28"/>
          <w:szCs w:val="28"/>
        </w:rPr>
        <w:t xml:space="preserve"> интернет-ресурсе уполномоченного органа</w:t>
      </w:r>
      <w:r w:rsidRPr="002957F7">
        <w:rPr>
          <w:rFonts w:ascii="Times New Roman" w:hAnsi="Times New Roman" w:cs="Times New Roman"/>
          <w:sz w:val="28"/>
          <w:szCs w:val="28"/>
        </w:rPr>
        <w:t xml:space="preserve"> и</w:t>
      </w:r>
      <w:r w:rsidR="00D66774">
        <w:rPr>
          <w:rFonts w:ascii="Times New Roman" w:hAnsi="Times New Roman" w:cs="Times New Roman"/>
          <w:sz w:val="28"/>
          <w:szCs w:val="28"/>
        </w:rPr>
        <w:t xml:space="preserve"> </w:t>
      </w:r>
      <w:r w:rsidR="009B74D7" w:rsidRPr="002957F7">
        <w:rPr>
          <w:rFonts w:ascii="Times New Roman" w:hAnsi="Times New Roman" w:cs="Times New Roman"/>
          <w:color w:val="000000"/>
          <w:spacing w:val="2"/>
          <w:sz w:val="28"/>
          <w:szCs w:val="28"/>
          <w:shd w:val="clear" w:color="auto" w:fill="FFFFFF"/>
        </w:rPr>
        <w:t>местных органов государственного управления здравоохранением областей, города республиканского значения и столицы</w:t>
      </w:r>
      <w:r w:rsidRPr="002957F7" w:rsidDel="00F1161F">
        <w:rPr>
          <w:rFonts w:ascii="Times New Roman" w:hAnsi="Times New Roman" w:cs="Times New Roman"/>
          <w:sz w:val="28"/>
          <w:szCs w:val="28"/>
        </w:rPr>
        <w:t xml:space="preserve">. </w:t>
      </w:r>
    </w:p>
    <w:p w:rsidR="00184562" w:rsidRPr="002957F7" w:rsidRDefault="00906D57" w:rsidP="002F004F">
      <w:pPr>
        <w:pStyle w:val="a3"/>
        <w:numPr>
          <w:ilvl w:val="0"/>
          <w:numId w:val="31"/>
        </w:numPr>
        <w:tabs>
          <w:tab w:val="left" w:pos="710"/>
          <w:tab w:val="left" w:pos="851"/>
          <w:tab w:val="left" w:pos="1134"/>
          <w:tab w:val="left" w:pos="4962"/>
          <w:tab w:val="left" w:pos="7230"/>
        </w:tabs>
        <w:spacing w:after="0" w:line="240" w:lineRule="auto"/>
        <w:ind w:left="0" w:firstLine="709"/>
        <w:jc w:val="both"/>
        <w:rPr>
          <w:rFonts w:ascii="Times New Roman" w:hAnsi="Times New Roman" w:cs="Times New Roman"/>
          <w:sz w:val="28"/>
          <w:szCs w:val="28"/>
        </w:rPr>
      </w:pPr>
      <w:r w:rsidRPr="002957F7">
        <w:rPr>
          <w:rFonts w:ascii="Times New Roman" w:hAnsi="Times New Roman" w:cs="Times New Roman"/>
          <w:sz w:val="28"/>
          <w:szCs w:val="28"/>
        </w:rPr>
        <w:t>Субъекты здравоохранения</w:t>
      </w:r>
      <w:r w:rsidR="008C0B14" w:rsidRPr="002957F7">
        <w:rPr>
          <w:rFonts w:ascii="Times New Roman" w:hAnsi="Times New Roman" w:cs="Times New Roman"/>
          <w:sz w:val="28"/>
          <w:szCs w:val="28"/>
        </w:rPr>
        <w:t xml:space="preserve"> </w:t>
      </w:r>
      <w:r w:rsidRPr="002957F7" w:rsidDel="00F1161F">
        <w:rPr>
          <w:rFonts w:ascii="Times New Roman" w:hAnsi="Times New Roman" w:cs="Times New Roman"/>
          <w:sz w:val="28"/>
          <w:szCs w:val="28"/>
        </w:rPr>
        <w:t>для исполнения части обязательств договора закупа услуг</w:t>
      </w:r>
      <w:r w:rsidR="00D66774">
        <w:rPr>
          <w:rFonts w:ascii="Times New Roman" w:hAnsi="Times New Roman" w:cs="Times New Roman"/>
          <w:sz w:val="28"/>
          <w:szCs w:val="28"/>
        </w:rPr>
        <w:t xml:space="preserve"> </w:t>
      </w:r>
      <w:r w:rsidR="00184562" w:rsidRPr="002957F7">
        <w:rPr>
          <w:rFonts w:ascii="Times New Roman" w:hAnsi="Times New Roman" w:cs="Times New Roman"/>
          <w:sz w:val="28"/>
          <w:szCs w:val="28"/>
        </w:rPr>
        <w:t>заключают договоры с соисполнителями, включенными в</w:t>
      </w:r>
      <w:r w:rsidR="00D66774">
        <w:rPr>
          <w:rFonts w:ascii="Times New Roman" w:hAnsi="Times New Roman" w:cs="Times New Roman"/>
          <w:sz w:val="28"/>
          <w:szCs w:val="28"/>
        </w:rPr>
        <w:t xml:space="preserve"> </w:t>
      </w:r>
      <w:r w:rsidR="00184562" w:rsidRPr="002957F7">
        <w:rPr>
          <w:rFonts w:ascii="Times New Roman" w:hAnsi="Times New Roman" w:cs="Times New Roman"/>
          <w:sz w:val="28"/>
          <w:szCs w:val="28"/>
        </w:rPr>
        <w:t>базу данных, независимо от места расположения их производственной базы или производственной базы их представительства (филиала)</w:t>
      </w:r>
      <w:r w:rsidR="00184562" w:rsidRPr="002957F7" w:rsidDel="00F1161F">
        <w:rPr>
          <w:rFonts w:ascii="Times New Roman" w:hAnsi="Times New Roman" w:cs="Times New Roman"/>
          <w:sz w:val="28"/>
          <w:szCs w:val="28"/>
        </w:rPr>
        <w:t xml:space="preserve">. </w:t>
      </w:r>
    </w:p>
    <w:p w:rsidR="00390BE5" w:rsidRPr="002957F7" w:rsidRDefault="00390BE5" w:rsidP="00390BE5">
      <w:pPr>
        <w:pStyle w:val="a3"/>
        <w:tabs>
          <w:tab w:val="left" w:pos="851"/>
          <w:tab w:val="left" w:pos="1134"/>
          <w:tab w:val="left" w:pos="4962"/>
          <w:tab w:val="left" w:pos="7230"/>
        </w:tabs>
        <w:spacing w:after="0" w:line="240" w:lineRule="auto"/>
        <w:ind w:left="0" w:firstLine="709"/>
        <w:jc w:val="both"/>
        <w:rPr>
          <w:rFonts w:ascii="Times New Roman" w:hAnsi="Times New Roman" w:cs="Times New Roman"/>
          <w:sz w:val="28"/>
          <w:szCs w:val="28"/>
        </w:rPr>
      </w:pPr>
      <w:r w:rsidRPr="002957F7" w:rsidDel="00F1161F">
        <w:rPr>
          <w:rFonts w:ascii="Times New Roman" w:hAnsi="Times New Roman" w:cs="Times New Roman"/>
          <w:sz w:val="28"/>
          <w:szCs w:val="28"/>
        </w:rPr>
        <w:t xml:space="preserve">Включение </w:t>
      </w:r>
      <w:r w:rsidR="00906D57" w:rsidRPr="002957F7">
        <w:rPr>
          <w:rFonts w:ascii="Times New Roman" w:hAnsi="Times New Roman" w:cs="Times New Roman"/>
          <w:sz w:val="28"/>
          <w:szCs w:val="28"/>
        </w:rPr>
        <w:t>субъекта здравоохранения</w:t>
      </w:r>
      <w:r w:rsidR="00D66774">
        <w:rPr>
          <w:rFonts w:ascii="Times New Roman" w:hAnsi="Times New Roman" w:cs="Times New Roman"/>
          <w:sz w:val="28"/>
          <w:szCs w:val="28"/>
        </w:rPr>
        <w:t xml:space="preserve"> </w:t>
      </w:r>
      <w:r w:rsidR="00906D57" w:rsidRPr="002957F7">
        <w:rPr>
          <w:rFonts w:ascii="Times New Roman" w:hAnsi="Times New Roman" w:cs="Times New Roman"/>
          <w:sz w:val="28"/>
          <w:szCs w:val="28"/>
        </w:rPr>
        <w:t xml:space="preserve">в качестве </w:t>
      </w:r>
      <w:r w:rsidRPr="002957F7" w:rsidDel="00F1161F">
        <w:rPr>
          <w:rFonts w:ascii="Times New Roman" w:hAnsi="Times New Roman" w:cs="Times New Roman"/>
          <w:sz w:val="28"/>
          <w:szCs w:val="28"/>
        </w:rPr>
        <w:t>соисполнител</w:t>
      </w:r>
      <w:r w:rsidR="00906D57" w:rsidRPr="002957F7">
        <w:rPr>
          <w:rFonts w:ascii="Times New Roman" w:hAnsi="Times New Roman" w:cs="Times New Roman"/>
          <w:sz w:val="28"/>
          <w:szCs w:val="28"/>
        </w:rPr>
        <w:t>я</w:t>
      </w:r>
      <w:r w:rsidRPr="002957F7" w:rsidDel="00F1161F">
        <w:rPr>
          <w:rFonts w:ascii="Times New Roman" w:hAnsi="Times New Roman" w:cs="Times New Roman"/>
          <w:sz w:val="28"/>
          <w:szCs w:val="28"/>
        </w:rPr>
        <w:t xml:space="preserve"> в </w:t>
      </w:r>
      <w:r w:rsidRPr="002957F7">
        <w:rPr>
          <w:rFonts w:ascii="Times New Roman" w:hAnsi="Times New Roman" w:cs="Times New Roman"/>
          <w:sz w:val="28"/>
          <w:szCs w:val="28"/>
        </w:rPr>
        <w:t xml:space="preserve">базу данных </w:t>
      </w:r>
      <w:r w:rsidRPr="002957F7" w:rsidDel="00F1161F">
        <w:rPr>
          <w:rFonts w:ascii="Times New Roman" w:hAnsi="Times New Roman" w:cs="Times New Roman"/>
          <w:sz w:val="28"/>
          <w:szCs w:val="28"/>
        </w:rPr>
        <w:t xml:space="preserve">является выражением согласия фонда на </w:t>
      </w:r>
      <w:r w:rsidR="00906D57" w:rsidRPr="002957F7">
        <w:rPr>
          <w:rFonts w:ascii="Times New Roman" w:hAnsi="Times New Roman" w:cs="Times New Roman"/>
          <w:sz w:val="28"/>
          <w:szCs w:val="28"/>
        </w:rPr>
        <w:t xml:space="preserve">его </w:t>
      </w:r>
      <w:r w:rsidRPr="002957F7" w:rsidDel="00F1161F">
        <w:rPr>
          <w:rFonts w:ascii="Times New Roman" w:hAnsi="Times New Roman" w:cs="Times New Roman"/>
          <w:sz w:val="28"/>
          <w:szCs w:val="28"/>
        </w:rPr>
        <w:t>привлечение</w:t>
      </w:r>
      <w:r w:rsidRPr="002957F7">
        <w:rPr>
          <w:rFonts w:ascii="Times New Roman" w:hAnsi="Times New Roman" w:cs="Times New Roman"/>
          <w:sz w:val="28"/>
          <w:szCs w:val="28"/>
        </w:rPr>
        <w:t>,</w:t>
      </w:r>
      <w:r w:rsidR="00D66774">
        <w:rPr>
          <w:rFonts w:ascii="Times New Roman" w:hAnsi="Times New Roman" w:cs="Times New Roman"/>
          <w:sz w:val="28"/>
          <w:szCs w:val="28"/>
        </w:rPr>
        <w:t xml:space="preserve"> </w:t>
      </w:r>
      <w:r w:rsidRPr="002957F7">
        <w:rPr>
          <w:rFonts w:ascii="Times New Roman" w:hAnsi="Times New Roman" w:cs="Times New Roman"/>
          <w:sz w:val="28"/>
          <w:szCs w:val="28"/>
        </w:rPr>
        <w:t xml:space="preserve">а также выражением согласия </w:t>
      </w:r>
      <w:r w:rsidR="000539E9" w:rsidRPr="002957F7">
        <w:rPr>
          <w:rFonts w:ascii="Times New Roman" w:hAnsi="Times New Roman" w:cs="Times New Roman"/>
          <w:sz w:val="28"/>
          <w:szCs w:val="28"/>
        </w:rPr>
        <w:t>субъекта здравоохранения</w:t>
      </w:r>
      <w:r w:rsidR="00D66774">
        <w:rPr>
          <w:rFonts w:ascii="Times New Roman" w:hAnsi="Times New Roman" w:cs="Times New Roman"/>
          <w:sz w:val="28"/>
          <w:szCs w:val="28"/>
        </w:rPr>
        <w:t xml:space="preserve"> </w:t>
      </w:r>
      <w:r w:rsidRPr="002957F7">
        <w:rPr>
          <w:rFonts w:ascii="Times New Roman" w:hAnsi="Times New Roman" w:cs="Times New Roman"/>
          <w:sz w:val="28"/>
          <w:szCs w:val="28"/>
        </w:rPr>
        <w:t>и соисполнителей соблюдать требования настоящих Правил</w:t>
      </w:r>
      <w:r w:rsidRPr="002957F7" w:rsidDel="00F1161F">
        <w:rPr>
          <w:rFonts w:ascii="Times New Roman" w:hAnsi="Times New Roman" w:cs="Times New Roman"/>
          <w:sz w:val="28"/>
          <w:szCs w:val="28"/>
        </w:rPr>
        <w:t>.</w:t>
      </w:r>
    </w:p>
    <w:p w:rsidR="000539E9" w:rsidRPr="002957F7" w:rsidRDefault="000539E9" w:rsidP="000539E9">
      <w:pPr>
        <w:pStyle w:val="a3"/>
        <w:numPr>
          <w:ilvl w:val="0"/>
          <w:numId w:val="31"/>
        </w:numPr>
        <w:tabs>
          <w:tab w:val="left" w:pos="709"/>
          <w:tab w:val="left" w:pos="851"/>
          <w:tab w:val="left" w:pos="1134"/>
          <w:tab w:val="left" w:pos="1276"/>
        </w:tabs>
        <w:spacing w:after="0" w:line="240" w:lineRule="auto"/>
        <w:ind w:left="0" w:firstLine="709"/>
        <w:jc w:val="both"/>
        <w:rPr>
          <w:rFonts w:ascii="Times New Roman" w:hAnsi="Times New Roman" w:cs="Times New Roman"/>
          <w:sz w:val="28"/>
          <w:szCs w:val="28"/>
        </w:rPr>
      </w:pPr>
      <w:r w:rsidRPr="002957F7">
        <w:rPr>
          <w:rFonts w:ascii="Times New Roman" w:hAnsi="Times New Roman" w:cs="Times New Roman"/>
          <w:sz w:val="28"/>
          <w:szCs w:val="28"/>
        </w:rPr>
        <w:t>Субъекты здравоохранения, претендующие на включение в базу данных, в качестве соисполнителя, обеспечивают оказание медицинских услуг потребителям медицинских услуг в рамках ГОБМП и в системе ОСМС, при реализации их права на свободный выбор медицинской организации и врача,</w:t>
      </w:r>
      <w:r w:rsidRPr="002957F7">
        <w:rPr>
          <w:rFonts w:ascii="Times New Roman" w:hAnsi="Times New Roman" w:cs="Times New Roman"/>
          <w:sz w:val="28"/>
          <w:szCs w:val="28"/>
        </w:rPr>
        <w:br/>
        <w:t>в случае наличия показаний и направления от врача ПМСП или другого профильного специалиста данного субъекта здравоохранения.</w:t>
      </w:r>
    </w:p>
    <w:p w:rsidR="000539E9" w:rsidRPr="002957F7" w:rsidRDefault="000539E9" w:rsidP="000539E9">
      <w:pPr>
        <w:tabs>
          <w:tab w:val="left" w:pos="1276"/>
          <w:tab w:val="left" w:pos="4962"/>
          <w:tab w:val="left" w:pos="7230"/>
        </w:tabs>
        <w:spacing w:after="0" w:line="240" w:lineRule="auto"/>
        <w:ind w:firstLine="709"/>
        <w:jc w:val="both"/>
        <w:rPr>
          <w:rFonts w:ascii="Times New Roman" w:hAnsi="Times New Roman"/>
          <w:sz w:val="28"/>
          <w:szCs w:val="28"/>
        </w:rPr>
      </w:pPr>
      <w:r w:rsidRPr="002957F7">
        <w:rPr>
          <w:rFonts w:ascii="Times New Roman" w:hAnsi="Times New Roman"/>
          <w:sz w:val="28"/>
          <w:szCs w:val="28"/>
        </w:rPr>
        <w:t xml:space="preserve">В случае если между субъектом ПМСП и выбранной организацией КДП </w:t>
      </w:r>
      <w:r w:rsidRPr="002957F7">
        <w:rPr>
          <w:rFonts w:ascii="Times New Roman" w:hAnsi="Times New Roman"/>
          <w:sz w:val="28"/>
          <w:szCs w:val="28"/>
        </w:rPr>
        <w:br/>
        <w:t xml:space="preserve">не заключен договор закупа услуг </w:t>
      </w:r>
      <w:r w:rsidR="00FD2237" w:rsidRPr="002957F7">
        <w:rPr>
          <w:rFonts w:ascii="Times New Roman" w:hAnsi="Times New Roman"/>
          <w:sz w:val="28"/>
          <w:szCs w:val="28"/>
        </w:rPr>
        <w:t xml:space="preserve">на привлечение </w:t>
      </w:r>
      <w:r w:rsidRPr="002957F7">
        <w:rPr>
          <w:rFonts w:ascii="Times New Roman" w:hAnsi="Times New Roman"/>
          <w:sz w:val="28"/>
          <w:szCs w:val="28"/>
        </w:rPr>
        <w:t xml:space="preserve">ее в качестве соисполнителя, </w:t>
      </w:r>
      <w:r w:rsidRPr="002957F7">
        <w:rPr>
          <w:rFonts w:ascii="Times New Roman" w:hAnsi="Times New Roman"/>
          <w:sz w:val="28"/>
          <w:szCs w:val="28"/>
        </w:rPr>
        <w:lastRenderedPageBreak/>
        <w:t>то направление от врача ПМСП или другого профильного специалиста данного субъекта здравоохранения является основанием для заключения договора между поставщиком ПМСП и организацией КДП, состоящей в базе данных в качестве соисполнителя.</w:t>
      </w:r>
    </w:p>
    <w:p w:rsidR="000539E9" w:rsidRPr="002957F7" w:rsidRDefault="000539E9" w:rsidP="000539E9">
      <w:pPr>
        <w:tabs>
          <w:tab w:val="left" w:pos="709"/>
          <w:tab w:val="left" w:pos="1276"/>
          <w:tab w:val="left" w:pos="4962"/>
          <w:tab w:val="left" w:pos="7230"/>
        </w:tabs>
        <w:spacing w:after="0" w:line="240" w:lineRule="auto"/>
        <w:ind w:firstLine="709"/>
        <w:jc w:val="both"/>
        <w:rPr>
          <w:rFonts w:ascii="Times New Roman" w:hAnsi="Times New Roman"/>
          <w:sz w:val="28"/>
          <w:szCs w:val="28"/>
        </w:rPr>
      </w:pPr>
      <w:r w:rsidRPr="002957F7">
        <w:rPr>
          <w:rFonts w:ascii="Times New Roman" w:hAnsi="Times New Roman"/>
          <w:sz w:val="28"/>
          <w:szCs w:val="28"/>
        </w:rPr>
        <w:t xml:space="preserve">При этом оплата данному субъекту здравоохранения осуществляется по тарифам, утвержденным уполномоченным органом. </w:t>
      </w:r>
    </w:p>
    <w:p w:rsidR="000539E9" w:rsidRPr="002957F7" w:rsidRDefault="000539E9" w:rsidP="000539E9">
      <w:pPr>
        <w:tabs>
          <w:tab w:val="left" w:pos="709"/>
          <w:tab w:val="left" w:pos="1276"/>
          <w:tab w:val="left" w:pos="4962"/>
          <w:tab w:val="left" w:pos="7230"/>
        </w:tabs>
        <w:spacing w:after="0" w:line="240" w:lineRule="auto"/>
        <w:ind w:firstLine="709"/>
        <w:jc w:val="both"/>
        <w:rPr>
          <w:rFonts w:ascii="Times New Roman" w:hAnsi="Times New Roman"/>
          <w:sz w:val="28"/>
          <w:szCs w:val="28"/>
        </w:rPr>
      </w:pPr>
      <w:r w:rsidRPr="002957F7">
        <w:rPr>
          <w:rFonts w:ascii="Times New Roman" w:hAnsi="Times New Roman"/>
          <w:sz w:val="28"/>
          <w:szCs w:val="28"/>
        </w:rPr>
        <w:t xml:space="preserve">Врач ПМСП или профильный специалист обеспечивает плановое направление </w:t>
      </w:r>
      <w:r w:rsidR="000674CC" w:rsidRPr="002957F7">
        <w:rPr>
          <w:rFonts w:ascii="Times New Roman" w:hAnsi="Times New Roman"/>
          <w:sz w:val="28"/>
          <w:szCs w:val="28"/>
        </w:rPr>
        <w:t>потребителя медицинских услуг</w:t>
      </w:r>
      <w:r w:rsidRPr="002957F7">
        <w:rPr>
          <w:rFonts w:ascii="Times New Roman" w:hAnsi="Times New Roman"/>
          <w:sz w:val="28"/>
          <w:szCs w:val="28"/>
        </w:rPr>
        <w:t xml:space="preserve"> по медицинским показаниям к специалистам, в том числе по праву свободного выбора, согласно графику работы специалистов соисполнителя и в порядке очередности.</w:t>
      </w:r>
    </w:p>
    <w:p w:rsidR="00843B10" w:rsidRPr="002957F7" w:rsidDel="00F1161F" w:rsidRDefault="00843B10" w:rsidP="00EB694B">
      <w:pPr>
        <w:pStyle w:val="a3"/>
        <w:numPr>
          <w:ilvl w:val="0"/>
          <w:numId w:val="31"/>
        </w:numPr>
        <w:tabs>
          <w:tab w:val="left" w:pos="710"/>
          <w:tab w:val="left" w:pos="851"/>
          <w:tab w:val="left" w:pos="993"/>
          <w:tab w:val="left" w:pos="1134"/>
          <w:tab w:val="left" w:pos="7230"/>
        </w:tabs>
        <w:spacing w:after="0" w:line="240" w:lineRule="auto"/>
        <w:ind w:left="0" w:firstLine="709"/>
        <w:jc w:val="both"/>
        <w:rPr>
          <w:rFonts w:ascii="Times New Roman" w:hAnsi="Times New Roman" w:cs="Times New Roman"/>
          <w:sz w:val="28"/>
          <w:szCs w:val="28"/>
        </w:rPr>
      </w:pPr>
      <w:r w:rsidRPr="002957F7" w:rsidDel="00F1161F">
        <w:rPr>
          <w:rFonts w:ascii="Times New Roman" w:hAnsi="Times New Roman" w:cs="Times New Roman"/>
          <w:sz w:val="28"/>
          <w:szCs w:val="28"/>
        </w:rPr>
        <w:t xml:space="preserve">Не допускается </w:t>
      </w:r>
      <w:r w:rsidRPr="002957F7">
        <w:rPr>
          <w:rFonts w:ascii="Times New Roman" w:hAnsi="Times New Roman" w:cs="Times New Roman"/>
          <w:sz w:val="28"/>
          <w:szCs w:val="28"/>
        </w:rPr>
        <w:t>заключение поставщиком договора</w:t>
      </w:r>
      <w:r w:rsidR="007A41AB">
        <w:rPr>
          <w:rFonts w:ascii="Times New Roman" w:hAnsi="Times New Roman" w:cs="Times New Roman"/>
          <w:sz w:val="28"/>
          <w:szCs w:val="28"/>
        </w:rPr>
        <w:t xml:space="preserve"> </w:t>
      </w:r>
      <w:r w:rsidRPr="002957F7">
        <w:rPr>
          <w:rFonts w:ascii="Times New Roman" w:hAnsi="Times New Roman" w:cs="Times New Roman"/>
          <w:sz w:val="28"/>
          <w:szCs w:val="28"/>
        </w:rPr>
        <w:t>с</w:t>
      </w:r>
      <w:r w:rsidRPr="002957F7" w:rsidDel="00F1161F">
        <w:rPr>
          <w:rFonts w:ascii="Times New Roman" w:hAnsi="Times New Roman" w:cs="Times New Roman"/>
          <w:sz w:val="28"/>
          <w:szCs w:val="28"/>
        </w:rPr>
        <w:t xml:space="preserve"> соисполнител</w:t>
      </w:r>
      <w:r w:rsidRPr="002957F7">
        <w:rPr>
          <w:rFonts w:ascii="Times New Roman" w:hAnsi="Times New Roman" w:cs="Times New Roman"/>
          <w:sz w:val="28"/>
          <w:szCs w:val="28"/>
        </w:rPr>
        <w:t>ем</w:t>
      </w:r>
      <w:r w:rsidR="007A41AB">
        <w:rPr>
          <w:rFonts w:ascii="Times New Roman" w:hAnsi="Times New Roman" w:cs="Times New Roman"/>
          <w:sz w:val="28"/>
          <w:szCs w:val="28"/>
        </w:rPr>
        <w:t xml:space="preserve"> </w:t>
      </w:r>
      <w:r w:rsidRPr="002957F7">
        <w:rPr>
          <w:rFonts w:ascii="Times New Roman" w:hAnsi="Times New Roman" w:cs="Times New Roman"/>
          <w:sz w:val="28"/>
          <w:szCs w:val="28"/>
        </w:rPr>
        <w:t xml:space="preserve">при оказании медицинских услуг </w:t>
      </w:r>
      <w:r w:rsidRPr="002957F7" w:rsidDel="00F1161F">
        <w:rPr>
          <w:rFonts w:ascii="Times New Roman" w:hAnsi="Times New Roman" w:cs="Times New Roman"/>
          <w:sz w:val="28"/>
          <w:szCs w:val="28"/>
        </w:rPr>
        <w:t>в рамках ГОБМП и (или) в системе ОСМС</w:t>
      </w:r>
      <w:r w:rsidRPr="002957F7">
        <w:rPr>
          <w:rFonts w:ascii="Times New Roman" w:hAnsi="Times New Roman" w:cs="Times New Roman"/>
          <w:sz w:val="28"/>
          <w:szCs w:val="28"/>
        </w:rPr>
        <w:t>,</w:t>
      </w:r>
      <w:r w:rsidR="007A41AB">
        <w:rPr>
          <w:rFonts w:ascii="Times New Roman" w:hAnsi="Times New Roman" w:cs="Times New Roman"/>
          <w:sz w:val="28"/>
          <w:szCs w:val="28"/>
        </w:rPr>
        <w:t xml:space="preserve"> </w:t>
      </w:r>
      <w:r w:rsidRPr="002957F7">
        <w:rPr>
          <w:rFonts w:ascii="Times New Roman" w:hAnsi="Times New Roman" w:cs="Times New Roman"/>
          <w:sz w:val="28"/>
          <w:szCs w:val="28"/>
        </w:rPr>
        <w:t>в случаях оказания</w:t>
      </w:r>
      <w:r w:rsidRPr="002957F7" w:rsidDel="00F1161F">
        <w:rPr>
          <w:rFonts w:ascii="Times New Roman" w:hAnsi="Times New Roman" w:cs="Times New Roman"/>
          <w:sz w:val="28"/>
          <w:szCs w:val="28"/>
        </w:rPr>
        <w:t xml:space="preserve">: </w:t>
      </w:r>
    </w:p>
    <w:p w:rsidR="00843B10" w:rsidRPr="002957F7" w:rsidDel="00F1161F" w:rsidRDefault="00843B10" w:rsidP="00843B10">
      <w:pPr>
        <w:pStyle w:val="a3"/>
        <w:tabs>
          <w:tab w:val="left" w:pos="710"/>
          <w:tab w:val="left" w:pos="851"/>
          <w:tab w:val="left" w:pos="1276"/>
          <w:tab w:val="left" w:pos="7230"/>
        </w:tabs>
        <w:spacing w:after="0" w:line="240" w:lineRule="auto"/>
        <w:ind w:left="0" w:firstLine="709"/>
        <w:jc w:val="both"/>
        <w:rPr>
          <w:rFonts w:ascii="Times New Roman" w:hAnsi="Times New Roman" w:cs="Times New Roman"/>
          <w:sz w:val="28"/>
          <w:szCs w:val="28"/>
        </w:rPr>
      </w:pPr>
      <w:r w:rsidRPr="002957F7">
        <w:rPr>
          <w:rFonts w:ascii="Times New Roman" w:hAnsi="Times New Roman" w:cs="Times New Roman"/>
          <w:sz w:val="28"/>
          <w:szCs w:val="28"/>
        </w:rPr>
        <w:t xml:space="preserve">1) </w:t>
      </w:r>
      <w:r w:rsidRPr="002957F7" w:rsidDel="00F1161F">
        <w:rPr>
          <w:rFonts w:ascii="Times New Roman" w:hAnsi="Times New Roman" w:cs="Times New Roman"/>
          <w:sz w:val="28"/>
          <w:szCs w:val="28"/>
        </w:rPr>
        <w:t>доврачебн</w:t>
      </w:r>
      <w:r w:rsidRPr="002957F7">
        <w:rPr>
          <w:rFonts w:ascii="Times New Roman" w:hAnsi="Times New Roman" w:cs="Times New Roman"/>
          <w:sz w:val="28"/>
          <w:szCs w:val="28"/>
        </w:rPr>
        <w:t>ой</w:t>
      </w:r>
      <w:r w:rsidRPr="002957F7" w:rsidDel="00F1161F">
        <w:rPr>
          <w:rFonts w:ascii="Times New Roman" w:hAnsi="Times New Roman" w:cs="Times New Roman"/>
          <w:sz w:val="28"/>
          <w:szCs w:val="28"/>
        </w:rPr>
        <w:t>, квалифицированн</w:t>
      </w:r>
      <w:r w:rsidRPr="002957F7">
        <w:rPr>
          <w:rFonts w:ascii="Times New Roman" w:hAnsi="Times New Roman" w:cs="Times New Roman"/>
          <w:sz w:val="28"/>
          <w:szCs w:val="28"/>
        </w:rPr>
        <w:t>ой медицинской помощи</w:t>
      </w:r>
      <w:r w:rsidRPr="002957F7" w:rsidDel="00F1161F">
        <w:rPr>
          <w:rFonts w:ascii="Times New Roman" w:hAnsi="Times New Roman" w:cs="Times New Roman"/>
          <w:sz w:val="28"/>
          <w:szCs w:val="28"/>
        </w:rPr>
        <w:t xml:space="preserve"> по форме </w:t>
      </w:r>
      <w:hyperlink r:id="rId11" w:anchor="z7" w:history="1">
        <w:r w:rsidRPr="002957F7" w:rsidDel="00F1161F">
          <w:rPr>
            <w:rFonts w:ascii="Times New Roman" w:hAnsi="Times New Roman" w:cs="Times New Roman"/>
            <w:sz w:val="28"/>
            <w:szCs w:val="28"/>
          </w:rPr>
          <w:t>ПМСП</w:t>
        </w:r>
      </w:hyperlink>
      <w:r w:rsidRPr="002957F7" w:rsidDel="00F1161F">
        <w:rPr>
          <w:rFonts w:ascii="Times New Roman" w:hAnsi="Times New Roman" w:cs="Times New Roman"/>
          <w:sz w:val="28"/>
          <w:szCs w:val="28"/>
        </w:rPr>
        <w:t>, включающ</w:t>
      </w:r>
      <w:r w:rsidRPr="002957F7">
        <w:rPr>
          <w:rFonts w:ascii="Times New Roman" w:hAnsi="Times New Roman" w:cs="Times New Roman"/>
          <w:sz w:val="28"/>
          <w:szCs w:val="28"/>
        </w:rPr>
        <w:t>ей</w:t>
      </w:r>
      <w:r w:rsidRPr="002957F7" w:rsidDel="00F1161F">
        <w:rPr>
          <w:rFonts w:ascii="Times New Roman" w:hAnsi="Times New Roman" w:cs="Times New Roman"/>
          <w:sz w:val="28"/>
          <w:szCs w:val="28"/>
        </w:rPr>
        <w:t xml:space="preserve">: </w:t>
      </w:r>
    </w:p>
    <w:p w:rsidR="00843B10" w:rsidRPr="002957F7" w:rsidDel="00F1161F" w:rsidRDefault="00843B10" w:rsidP="00843B10">
      <w:pPr>
        <w:pStyle w:val="a3"/>
        <w:tabs>
          <w:tab w:val="left" w:pos="851"/>
          <w:tab w:val="left" w:pos="1134"/>
          <w:tab w:val="left" w:pos="1276"/>
          <w:tab w:val="left" w:pos="7230"/>
        </w:tabs>
        <w:spacing w:after="0" w:line="240" w:lineRule="auto"/>
        <w:ind w:left="0" w:firstLine="709"/>
        <w:jc w:val="both"/>
        <w:rPr>
          <w:rFonts w:ascii="Times New Roman" w:hAnsi="Times New Roman" w:cs="Times New Roman"/>
          <w:sz w:val="28"/>
          <w:szCs w:val="28"/>
        </w:rPr>
      </w:pPr>
      <w:r w:rsidRPr="002957F7">
        <w:rPr>
          <w:rFonts w:ascii="Times New Roman" w:hAnsi="Times New Roman" w:cs="Times New Roman"/>
          <w:sz w:val="28"/>
          <w:szCs w:val="28"/>
        </w:rPr>
        <w:t>услуги</w:t>
      </w:r>
      <w:r w:rsidRPr="002957F7" w:rsidDel="00F1161F">
        <w:rPr>
          <w:rFonts w:ascii="Times New Roman" w:hAnsi="Times New Roman" w:cs="Times New Roman"/>
          <w:sz w:val="28"/>
          <w:szCs w:val="28"/>
        </w:rPr>
        <w:t xml:space="preserve"> специалисто</w:t>
      </w:r>
      <w:r w:rsidRPr="002957F7">
        <w:rPr>
          <w:rFonts w:ascii="Times New Roman" w:hAnsi="Times New Roman" w:cs="Times New Roman"/>
          <w:sz w:val="28"/>
          <w:szCs w:val="28"/>
        </w:rPr>
        <w:t>в</w:t>
      </w:r>
      <w:r w:rsidRPr="002957F7" w:rsidDel="00F1161F">
        <w:rPr>
          <w:rFonts w:ascii="Times New Roman" w:hAnsi="Times New Roman" w:cs="Times New Roman"/>
          <w:sz w:val="28"/>
          <w:szCs w:val="28"/>
        </w:rPr>
        <w:t xml:space="preserve"> ПМСП (врач общей практики, участковый врач-терапевт (педиатр), участковая медицинская сестра (медицинская сестра общей практики), фельдшер, акушер</w:t>
      </w:r>
      <w:r w:rsidRPr="002957F7">
        <w:rPr>
          <w:rFonts w:ascii="Times New Roman" w:hAnsi="Times New Roman" w:cs="Times New Roman"/>
          <w:sz w:val="28"/>
          <w:szCs w:val="28"/>
        </w:rPr>
        <w:t>ка)</w:t>
      </w:r>
      <w:r w:rsidRPr="002957F7" w:rsidDel="00F1161F">
        <w:rPr>
          <w:rFonts w:ascii="Times New Roman" w:hAnsi="Times New Roman" w:cs="Times New Roman"/>
          <w:sz w:val="28"/>
          <w:szCs w:val="28"/>
        </w:rPr>
        <w:t>;</w:t>
      </w:r>
    </w:p>
    <w:p w:rsidR="00843B10" w:rsidRPr="002957F7" w:rsidRDefault="00843B10" w:rsidP="00843B10">
      <w:pPr>
        <w:pStyle w:val="a3"/>
        <w:tabs>
          <w:tab w:val="left" w:pos="567"/>
          <w:tab w:val="left" w:pos="851"/>
          <w:tab w:val="left" w:pos="1276"/>
          <w:tab w:val="left" w:pos="7230"/>
        </w:tabs>
        <w:spacing w:after="0" w:line="240" w:lineRule="auto"/>
        <w:ind w:left="0" w:firstLine="709"/>
        <w:jc w:val="both"/>
        <w:rPr>
          <w:rFonts w:ascii="Times New Roman" w:hAnsi="Times New Roman" w:cs="Times New Roman"/>
          <w:sz w:val="28"/>
          <w:szCs w:val="28"/>
        </w:rPr>
      </w:pPr>
      <w:r w:rsidRPr="002957F7" w:rsidDel="00F1161F">
        <w:rPr>
          <w:rFonts w:ascii="Times New Roman" w:hAnsi="Times New Roman" w:cs="Times New Roman"/>
          <w:sz w:val="28"/>
          <w:szCs w:val="28"/>
        </w:rPr>
        <w:t>профилактические услуги: профилактические осмотры, иммунизация, планирование семьи, диспансеризация и динамическое наблюдение, патронаж беременных, детей, в том числе новорожденных, социально-психологическое консультирование;</w:t>
      </w:r>
    </w:p>
    <w:p w:rsidR="00843B10" w:rsidRPr="002957F7" w:rsidRDefault="00843B10" w:rsidP="00843B10">
      <w:pPr>
        <w:pStyle w:val="a3"/>
        <w:numPr>
          <w:ilvl w:val="0"/>
          <w:numId w:val="33"/>
        </w:numPr>
        <w:tabs>
          <w:tab w:val="left" w:pos="567"/>
          <w:tab w:val="left" w:pos="709"/>
          <w:tab w:val="left" w:pos="851"/>
          <w:tab w:val="left" w:pos="1134"/>
          <w:tab w:val="left" w:pos="7230"/>
        </w:tabs>
        <w:spacing w:after="0" w:line="240" w:lineRule="auto"/>
        <w:ind w:left="0" w:firstLine="709"/>
        <w:jc w:val="both"/>
        <w:rPr>
          <w:rFonts w:ascii="Times New Roman" w:hAnsi="Times New Roman" w:cs="Times New Roman"/>
          <w:sz w:val="28"/>
          <w:szCs w:val="28"/>
        </w:rPr>
      </w:pPr>
      <w:r w:rsidRPr="002957F7" w:rsidDel="00F1161F">
        <w:rPr>
          <w:rFonts w:ascii="Times New Roman" w:hAnsi="Times New Roman" w:cs="Times New Roman"/>
          <w:sz w:val="28"/>
          <w:szCs w:val="28"/>
        </w:rPr>
        <w:t>ВТМУ</w:t>
      </w:r>
      <w:r w:rsidRPr="002957F7">
        <w:rPr>
          <w:rFonts w:ascii="Times New Roman" w:hAnsi="Times New Roman" w:cs="Times New Roman"/>
          <w:sz w:val="28"/>
          <w:szCs w:val="28"/>
        </w:rPr>
        <w:t>, за исключением оказания отдельных видов КДУ, которые не предоставляются в Республике Казахстан,</w:t>
      </w:r>
      <w:r w:rsidR="00B80D5A" w:rsidRPr="002957F7">
        <w:rPr>
          <w:rFonts w:ascii="Times New Roman" w:hAnsi="Times New Roman" w:cs="Times New Roman"/>
          <w:sz w:val="28"/>
          <w:szCs w:val="28"/>
        </w:rPr>
        <w:t xml:space="preserve"> необходимых для </w:t>
      </w:r>
      <w:r w:rsidRPr="002957F7">
        <w:rPr>
          <w:rFonts w:ascii="Times New Roman" w:hAnsi="Times New Roman" w:cs="Times New Roman"/>
          <w:sz w:val="28"/>
          <w:szCs w:val="28"/>
        </w:rPr>
        <w:t>оказани</w:t>
      </w:r>
      <w:r w:rsidR="00B80D5A" w:rsidRPr="002957F7">
        <w:rPr>
          <w:rFonts w:ascii="Times New Roman" w:hAnsi="Times New Roman" w:cs="Times New Roman"/>
          <w:sz w:val="28"/>
          <w:szCs w:val="28"/>
        </w:rPr>
        <w:t>я</w:t>
      </w:r>
      <w:r w:rsidRPr="002957F7">
        <w:rPr>
          <w:rFonts w:ascii="Times New Roman" w:hAnsi="Times New Roman" w:cs="Times New Roman"/>
          <w:sz w:val="28"/>
          <w:szCs w:val="28"/>
        </w:rPr>
        <w:t xml:space="preserve"> ВТМУ, </w:t>
      </w:r>
      <w:r w:rsidR="00B80D5A" w:rsidRPr="002957F7">
        <w:rPr>
          <w:rFonts w:ascii="Times New Roman" w:hAnsi="Times New Roman" w:cs="Times New Roman"/>
          <w:sz w:val="28"/>
          <w:szCs w:val="28"/>
        </w:rPr>
        <w:t xml:space="preserve">в том числе </w:t>
      </w:r>
      <w:r w:rsidRPr="002957F7">
        <w:rPr>
          <w:rFonts w:ascii="Times New Roman" w:hAnsi="Times New Roman" w:cs="Times New Roman"/>
          <w:sz w:val="28"/>
          <w:szCs w:val="28"/>
        </w:rPr>
        <w:t xml:space="preserve">медицинских услуг при обследовании донора костного мозга и (или) гемопоэтических стволовых клеток при осуществлении подбора и активации донора костного мозга и (или) гемопоэтических стволовых клеток. </w:t>
      </w:r>
    </w:p>
    <w:p w:rsidR="00843B10" w:rsidRPr="002957F7" w:rsidRDefault="00843B10" w:rsidP="00843B10">
      <w:pPr>
        <w:pStyle w:val="a3"/>
        <w:tabs>
          <w:tab w:val="left" w:pos="567"/>
          <w:tab w:val="left" w:pos="851"/>
          <w:tab w:val="left" w:pos="993"/>
          <w:tab w:val="left" w:pos="1134"/>
          <w:tab w:val="left" w:pos="7230"/>
        </w:tabs>
        <w:spacing w:after="0" w:line="240" w:lineRule="auto"/>
        <w:ind w:left="0" w:firstLine="709"/>
        <w:jc w:val="both"/>
        <w:rPr>
          <w:rFonts w:ascii="Times New Roman" w:hAnsi="Times New Roman" w:cs="Times New Roman"/>
          <w:sz w:val="28"/>
          <w:szCs w:val="28"/>
        </w:rPr>
      </w:pPr>
      <w:r w:rsidRPr="002957F7">
        <w:rPr>
          <w:rFonts w:ascii="Times New Roman" w:hAnsi="Times New Roman" w:cs="Times New Roman"/>
          <w:sz w:val="28"/>
          <w:szCs w:val="28"/>
        </w:rPr>
        <w:t xml:space="preserve">В случаях </w:t>
      </w:r>
      <w:r w:rsidR="00B80D5A" w:rsidRPr="002957F7">
        <w:rPr>
          <w:rFonts w:ascii="Times New Roman" w:hAnsi="Times New Roman" w:cs="Times New Roman"/>
          <w:sz w:val="28"/>
          <w:szCs w:val="28"/>
        </w:rPr>
        <w:t>необходимости оказания отдельных видов медицинских услуг</w:t>
      </w:r>
      <w:r w:rsidR="0014784A" w:rsidRPr="002957F7">
        <w:rPr>
          <w:rFonts w:ascii="Times New Roman" w:hAnsi="Times New Roman" w:cs="Times New Roman"/>
          <w:sz w:val="28"/>
          <w:szCs w:val="28"/>
        </w:rPr>
        <w:t>,</w:t>
      </w:r>
      <w:r w:rsidR="007A41AB">
        <w:rPr>
          <w:rFonts w:ascii="Times New Roman" w:hAnsi="Times New Roman" w:cs="Times New Roman"/>
          <w:sz w:val="28"/>
          <w:szCs w:val="28"/>
        </w:rPr>
        <w:t xml:space="preserve"> </w:t>
      </w:r>
      <w:r w:rsidR="001B453F" w:rsidRPr="002957F7">
        <w:rPr>
          <w:rFonts w:ascii="Times New Roman" w:hAnsi="Times New Roman" w:cs="Times New Roman"/>
          <w:sz w:val="28"/>
          <w:szCs w:val="28"/>
        </w:rPr>
        <w:t xml:space="preserve">которые не предоставляются в Республике Казахстан, </w:t>
      </w:r>
      <w:r w:rsidR="0014784A" w:rsidRPr="002957F7">
        <w:rPr>
          <w:rFonts w:ascii="Times New Roman" w:hAnsi="Times New Roman" w:cs="Times New Roman"/>
          <w:sz w:val="28"/>
          <w:szCs w:val="28"/>
        </w:rPr>
        <w:t xml:space="preserve">поставщиком привлекаются </w:t>
      </w:r>
      <w:r w:rsidRPr="002957F7">
        <w:rPr>
          <w:rFonts w:ascii="Times New Roman" w:hAnsi="Times New Roman" w:cs="Times New Roman"/>
          <w:sz w:val="28"/>
          <w:szCs w:val="28"/>
        </w:rPr>
        <w:t>в качестве соисполнителей иностранные субъекты здравоохранения.</w:t>
      </w:r>
    </w:p>
    <w:p w:rsidR="00843B10" w:rsidRPr="002957F7" w:rsidRDefault="00843B10" w:rsidP="00843B10">
      <w:pPr>
        <w:pStyle w:val="a3"/>
        <w:tabs>
          <w:tab w:val="left" w:pos="567"/>
          <w:tab w:val="left" w:pos="851"/>
          <w:tab w:val="left" w:pos="993"/>
          <w:tab w:val="left" w:pos="1134"/>
          <w:tab w:val="left" w:pos="7230"/>
        </w:tabs>
        <w:spacing w:after="0" w:line="240" w:lineRule="auto"/>
        <w:ind w:left="0" w:firstLine="709"/>
        <w:jc w:val="both"/>
        <w:rPr>
          <w:rFonts w:ascii="Times New Roman" w:hAnsi="Times New Roman" w:cs="Times New Roman"/>
          <w:sz w:val="28"/>
          <w:szCs w:val="28"/>
        </w:rPr>
      </w:pPr>
      <w:r w:rsidRPr="002957F7">
        <w:rPr>
          <w:rFonts w:ascii="Times New Roman" w:hAnsi="Times New Roman" w:cs="Times New Roman"/>
          <w:sz w:val="28"/>
          <w:szCs w:val="28"/>
        </w:rPr>
        <w:t>Привлечение иностранных субъектов здравоохранения</w:t>
      </w:r>
      <w:r w:rsidR="00166E16" w:rsidRPr="002957F7">
        <w:rPr>
          <w:rFonts w:ascii="Times New Roman" w:hAnsi="Times New Roman" w:cs="Times New Roman"/>
          <w:sz w:val="28"/>
          <w:szCs w:val="28"/>
        </w:rPr>
        <w:t xml:space="preserve"> </w:t>
      </w:r>
      <w:r w:rsidRPr="002957F7">
        <w:rPr>
          <w:rFonts w:ascii="Times New Roman" w:hAnsi="Times New Roman" w:cs="Times New Roman"/>
          <w:sz w:val="28"/>
          <w:szCs w:val="28"/>
        </w:rPr>
        <w:t>в качестве соисполнителей, не включенных в базу данных, осуществляется по согласованию</w:t>
      </w:r>
      <w:r w:rsidR="00166E16" w:rsidRPr="002957F7">
        <w:rPr>
          <w:rFonts w:ascii="Times New Roman" w:hAnsi="Times New Roman" w:cs="Times New Roman"/>
          <w:sz w:val="28"/>
          <w:szCs w:val="28"/>
        </w:rPr>
        <w:t xml:space="preserve"> </w:t>
      </w:r>
      <w:r w:rsidRPr="002957F7">
        <w:rPr>
          <w:rFonts w:ascii="Times New Roman" w:hAnsi="Times New Roman" w:cs="Times New Roman"/>
          <w:sz w:val="28"/>
          <w:szCs w:val="28"/>
        </w:rPr>
        <w:t xml:space="preserve">с фондом. </w:t>
      </w:r>
    </w:p>
    <w:p w:rsidR="00843B10" w:rsidRPr="002957F7" w:rsidRDefault="00843B10" w:rsidP="00843B10">
      <w:pPr>
        <w:pStyle w:val="a3"/>
        <w:tabs>
          <w:tab w:val="left" w:pos="567"/>
          <w:tab w:val="left" w:pos="851"/>
          <w:tab w:val="left" w:pos="993"/>
          <w:tab w:val="left" w:pos="1134"/>
          <w:tab w:val="left" w:pos="7230"/>
        </w:tabs>
        <w:spacing w:after="0" w:line="240" w:lineRule="auto"/>
        <w:ind w:left="0" w:firstLine="709"/>
        <w:jc w:val="both"/>
        <w:rPr>
          <w:rFonts w:ascii="Times New Roman" w:hAnsi="Times New Roman" w:cs="Times New Roman"/>
          <w:sz w:val="28"/>
          <w:szCs w:val="28"/>
        </w:rPr>
      </w:pPr>
      <w:r w:rsidRPr="002957F7">
        <w:rPr>
          <w:rFonts w:ascii="Times New Roman" w:hAnsi="Times New Roman" w:cs="Times New Roman"/>
          <w:sz w:val="28"/>
          <w:szCs w:val="28"/>
        </w:rPr>
        <w:t xml:space="preserve">Согласование фондом осуществляется в течение трех рабочих дней, </w:t>
      </w:r>
      <w:r w:rsidR="00166E16" w:rsidRPr="002957F7">
        <w:rPr>
          <w:rFonts w:ascii="Times New Roman" w:hAnsi="Times New Roman" w:cs="Times New Roman"/>
          <w:sz w:val="28"/>
          <w:szCs w:val="28"/>
        </w:rPr>
        <w:t xml:space="preserve">и по решению фонда </w:t>
      </w:r>
      <w:r w:rsidR="00C4511A" w:rsidRPr="002957F7">
        <w:rPr>
          <w:rFonts w:ascii="Times New Roman" w:hAnsi="Times New Roman" w:cs="Times New Roman"/>
          <w:sz w:val="28"/>
          <w:szCs w:val="28"/>
        </w:rPr>
        <w:t>привле</w:t>
      </w:r>
      <w:r w:rsidR="00166E16" w:rsidRPr="002957F7">
        <w:rPr>
          <w:rFonts w:ascii="Times New Roman" w:hAnsi="Times New Roman" w:cs="Times New Roman"/>
          <w:sz w:val="28"/>
          <w:szCs w:val="28"/>
        </w:rPr>
        <w:t>каются</w:t>
      </w:r>
      <w:r w:rsidR="00C4511A" w:rsidRPr="002957F7">
        <w:rPr>
          <w:rFonts w:ascii="Times New Roman" w:hAnsi="Times New Roman" w:cs="Times New Roman"/>
          <w:sz w:val="28"/>
          <w:szCs w:val="28"/>
        </w:rPr>
        <w:t xml:space="preserve"> </w:t>
      </w:r>
      <w:r w:rsidRPr="002957F7">
        <w:rPr>
          <w:rFonts w:ascii="Times New Roman" w:hAnsi="Times New Roman" w:cs="Times New Roman"/>
          <w:sz w:val="28"/>
          <w:szCs w:val="28"/>
        </w:rPr>
        <w:t>профильны</w:t>
      </w:r>
      <w:r w:rsidR="00166E16" w:rsidRPr="002957F7">
        <w:rPr>
          <w:rFonts w:ascii="Times New Roman" w:hAnsi="Times New Roman" w:cs="Times New Roman"/>
          <w:sz w:val="28"/>
          <w:szCs w:val="28"/>
        </w:rPr>
        <w:t>е</w:t>
      </w:r>
      <w:r w:rsidRPr="002957F7">
        <w:rPr>
          <w:rFonts w:ascii="Times New Roman" w:hAnsi="Times New Roman" w:cs="Times New Roman"/>
          <w:sz w:val="28"/>
          <w:szCs w:val="28"/>
        </w:rPr>
        <w:t xml:space="preserve"> специалист</w:t>
      </w:r>
      <w:r w:rsidR="00166E16" w:rsidRPr="002957F7">
        <w:rPr>
          <w:rFonts w:ascii="Times New Roman" w:hAnsi="Times New Roman" w:cs="Times New Roman"/>
          <w:sz w:val="28"/>
          <w:szCs w:val="28"/>
        </w:rPr>
        <w:t>ы</w:t>
      </w:r>
      <w:r w:rsidR="0014784A" w:rsidRPr="002957F7">
        <w:rPr>
          <w:rFonts w:ascii="Times New Roman" w:hAnsi="Times New Roman" w:cs="Times New Roman"/>
          <w:sz w:val="28"/>
          <w:szCs w:val="28"/>
        </w:rPr>
        <w:t>.</w:t>
      </w:r>
    </w:p>
    <w:p w:rsidR="00843B10" w:rsidRPr="002957F7" w:rsidDel="00F1161F" w:rsidRDefault="00843B10" w:rsidP="00843B10">
      <w:pPr>
        <w:pStyle w:val="a3"/>
        <w:numPr>
          <w:ilvl w:val="0"/>
          <w:numId w:val="31"/>
        </w:numPr>
        <w:tabs>
          <w:tab w:val="left" w:pos="568"/>
          <w:tab w:val="left" w:pos="709"/>
          <w:tab w:val="left" w:pos="851"/>
          <w:tab w:val="left" w:pos="993"/>
          <w:tab w:val="left" w:pos="1276"/>
        </w:tabs>
        <w:spacing w:after="0" w:line="240" w:lineRule="auto"/>
        <w:ind w:left="0" w:firstLine="709"/>
        <w:jc w:val="both"/>
        <w:rPr>
          <w:rFonts w:ascii="Times New Roman" w:hAnsi="Times New Roman" w:cs="Times New Roman"/>
          <w:sz w:val="28"/>
          <w:szCs w:val="28"/>
        </w:rPr>
      </w:pPr>
      <w:r w:rsidRPr="002957F7" w:rsidDel="00F1161F">
        <w:rPr>
          <w:rFonts w:ascii="Times New Roman" w:hAnsi="Times New Roman" w:cs="Times New Roman"/>
          <w:sz w:val="28"/>
          <w:szCs w:val="28"/>
        </w:rPr>
        <w:t>Привлечение поставщиком соисполнителей не освобождает поставщика от обязательств</w:t>
      </w:r>
      <w:r w:rsidRPr="002957F7">
        <w:rPr>
          <w:rFonts w:ascii="Times New Roman" w:hAnsi="Times New Roman" w:cs="Times New Roman"/>
          <w:sz w:val="28"/>
          <w:szCs w:val="28"/>
        </w:rPr>
        <w:t xml:space="preserve"> по договору закупа услуг </w:t>
      </w:r>
      <w:r w:rsidRPr="002957F7" w:rsidDel="00F1161F">
        <w:rPr>
          <w:rFonts w:ascii="Times New Roman" w:hAnsi="Times New Roman" w:cs="Times New Roman"/>
          <w:sz w:val="28"/>
          <w:szCs w:val="28"/>
        </w:rPr>
        <w:t xml:space="preserve">и ответственности за его </w:t>
      </w:r>
      <w:r w:rsidRPr="002957F7">
        <w:rPr>
          <w:rFonts w:ascii="Times New Roman" w:hAnsi="Times New Roman" w:cs="Times New Roman"/>
          <w:sz w:val="28"/>
          <w:szCs w:val="28"/>
        </w:rPr>
        <w:t>неисполнение, не</w:t>
      </w:r>
      <w:r w:rsidRPr="002957F7" w:rsidDel="00F1161F">
        <w:rPr>
          <w:rFonts w:ascii="Times New Roman" w:hAnsi="Times New Roman" w:cs="Times New Roman"/>
          <w:sz w:val="28"/>
          <w:szCs w:val="28"/>
        </w:rPr>
        <w:t xml:space="preserve">надлежащее и </w:t>
      </w:r>
      <w:r w:rsidRPr="002957F7">
        <w:rPr>
          <w:rFonts w:ascii="Times New Roman" w:hAnsi="Times New Roman" w:cs="Times New Roman"/>
          <w:sz w:val="28"/>
          <w:szCs w:val="28"/>
        </w:rPr>
        <w:t>не</w:t>
      </w:r>
      <w:r w:rsidRPr="002957F7" w:rsidDel="00F1161F">
        <w:rPr>
          <w:rFonts w:ascii="Times New Roman" w:hAnsi="Times New Roman" w:cs="Times New Roman"/>
          <w:sz w:val="28"/>
          <w:szCs w:val="28"/>
        </w:rPr>
        <w:t xml:space="preserve">своевременное исполнение. </w:t>
      </w:r>
    </w:p>
    <w:p w:rsidR="00843B10" w:rsidRPr="002957F7" w:rsidRDefault="00843B10" w:rsidP="00843B10">
      <w:pPr>
        <w:pStyle w:val="a3"/>
        <w:numPr>
          <w:ilvl w:val="0"/>
          <w:numId w:val="31"/>
        </w:numPr>
        <w:tabs>
          <w:tab w:val="left" w:pos="568"/>
          <w:tab w:val="left" w:pos="709"/>
          <w:tab w:val="left" w:pos="851"/>
          <w:tab w:val="left" w:pos="993"/>
          <w:tab w:val="left" w:pos="1276"/>
        </w:tabs>
        <w:spacing w:after="0" w:line="240" w:lineRule="auto"/>
        <w:ind w:left="0" w:firstLine="709"/>
        <w:jc w:val="both"/>
        <w:rPr>
          <w:rFonts w:ascii="Times New Roman" w:hAnsi="Times New Roman" w:cs="Times New Roman"/>
          <w:sz w:val="28"/>
          <w:szCs w:val="28"/>
        </w:rPr>
      </w:pPr>
      <w:r w:rsidRPr="002957F7">
        <w:rPr>
          <w:rFonts w:ascii="Times New Roman" w:hAnsi="Times New Roman" w:cs="Times New Roman"/>
          <w:sz w:val="28"/>
          <w:szCs w:val="28"/>
        </w:rPr>
        <w:t xml:space="preserve">В случае расторжения договора закупа услуг, субъект ПМСП уведомляет потребителей медицинских услуг о прекращении оказания медицинской помощи не менее, чем за тридцать календарных дней до даты расторжения договора закупа услуг и прикрепленное к нему население, </w:t>
      </w:r>
      <w:r w:rsidRPr="002957F7">
        <w:rPr>
          <w:rFonts w:ascii="Times New Roman" w:hAnsi="Times New Roman" w:cs="Times New Roman"/>
          <w:sz w:val="28"/>
          <w:szCs w:val="28"/>
        </w:rPr>
        <w:lastRenderedPageBreak/>
        <w:t>решением комиссии прикрепляется к другим субъектам ПМСП с учетом территориальной доступности и права свободного выбора потребителем медицинских услуг врача ПМСП и организации ПМСП.</w:t>
      </w:r>
    </w:p>
    <w:p w:rsidR="00843B10" w:rsidRPr="002957F7" w:rsidRDefault="00843B10" w:rsidP="00843B10">
      <w:pPr>
        <w:tabs>
          <w:tab w:val="left" w:pos="568"/>
          <w:tab w:val="left" w:pos="709"/>
          <w:tab w:val="left" w:pos="851"/>
          <w:tab w:val="left" w:pos="993"/>
          <w:tab w:val="left" w:pos="1276"/>
        </w:tabs>
        <w:spacing w:after="0" w:line="240" w:lineRule="auto"/>
        <w:jc w:val="both"/>
        <w:rPr>
          <w:rFonts w:ascii="Times New Roman" w:hAnsi="Times New Roman" w:cs="Times New Roman"/>
          <w:sz w:val="28"/>
          <w:szCs w:val="28"/>
        </w:rPr>
      </w:pPr>
    </w:p>
    <w:p w:rsidR="00843B10" w:rsidRPr="002957F7" w:rsidRDefault="00843B10" w:rsidP="00843B10">
      <w:pPr>
        <w:tabs>
          <w:tab w:val="left" w:pos="568"/>
          <w:tab w:val="left" w:pos="709"/>
          <w:tab w:val="left" w:pos="851"/>
          <w:tab w:val="left" w:pos="993"/>
          <w:tab w:val="left" w:pos="1276"/>
        </w:tabs>
        <w:spacing w:after="0" w:line="240" w:lineRule="auto"/>
        <w:jc w:val="both"/>
        <w:rPr>
          <w:rFonts w:ascii="Times New Roman" w:hAnsi="Times New Roman" w:cs="Times New Roman"/>
          <w:sz w:val="28"/>
          <w:szCs w:val="28"/>
        </w:rPr>
      </w:pPr>
    </w:p>
    <w:p w:rsidR="00843B10" w:rsidRPr="002957F7" w:rsidRDefault="00740EB0" w:rsidP="00843B10">
      <w:pPr>
        <w:pStyle w:val="1"/>
        <w:tabs>
          <w:tab w:val="left" w:pos="1276"/>
          <w:tab w:val="left" w:pos="4962"/>
          <w:tab w:val="left" w:pos="7230"/>
        </w:tabs>
        <w:spacing w:before="0" w:line="240" w:lineRule="auto"/>
        <w:contextualSpacing/>
        <w:jc w:val="center"/>
        <w:rPr>
          <w:rFonts w:ascii="Times New Roman" w:eastAsiaTheme="minorHAnsi" w:hAnsi="Times New Roman" w:cs="Times New Roman"/>
          <w:bCs w:val="0"/>
          <w:color w:val="auto"/>
        </w:rPr>
      </w:pPr>
      <w:r w:rsidRPr="002957F7">
        <w:rPr>
          <w:rFonts w:ascii="Times New Roman" w:eastAsiaTheme="minorHAnsi" w:hAnsi="Times New Roman" w:cs="Times New Roman"/>
          <w:bCs w:val="0"/>
          <w:color w:val="auto"/>
        </w:rPr>
        <w:t>Глава</w:t>
      </w:r>
      <w:r w:rsidR="00952430">
        <w:rPr>
          <w:rFonts w:ascii="Times New Roman" w:eastAsiaTheme="minorHAnsi" w:hAnsi="Times New Roman" w:cs="Times New Roman"/>
          <w:bCs w:val="0"/>
          <w:color w:val="auto"/>
        </w:rPr>
        <w:t xml:space="preserve"> </w:t>
      </w:r>
      <w:r w:rsidRPr="002957F7">
        <w:rPr>
          <w:rFonts w:ascii="Times New Roman" w:eastAsiaTheme="minorHAnsi" w:hAnsi="Times New Roman" w:cs="Times New Roman"/>
          <w:bCs w:val="0"/>
          <w:color w:val="auto"/>
        </w:rPr>
        <w:t>4</w:t>
      </w:r>
      <w:r w:rsidR="00E2562D" w:rsidRPr="002957F7">
        <w:rPr>
          <w:rFonts w:ascii="Times New Roman" w:eastAsiaTheme="minorHAnsi" w:hAnsi="Times New Roman" w:cs="Times New Roman"/>
          <w:bCs w:val="0"/>
          <w:color w:val="auto"/>
        </w:rPr>
        <w:t>. Порядок и</w:t>
      </w:r>
      <w:r w:rsidR="00843B10" w:rsidRPr="002957F7">
        <w:rPr>
          <w:rFonts w:ascii="Times New Roman" w:eastAsiaTheme="minorHAnsi" w:hAnsi="Times New Roman" w:cs="Times New Roman"/>
          <w:bCs w:val="0"/>
          <w:color w:val="auto"/>
        </w:rPr>
        <w:t>сполнени</w:t>
      </w:r>
      <w:r w:rsidR="00E2562D" w:rsidRPr="002957F7">
        <w:rPr>
          <w:rFonts w:ascii="Times New Roman" w:eastAsiaTheme="minorHAnsi" w:hAnsi="Times New Roman" w:cs="Times New Roman"/>
          <w:bCs w:val="0"/>
          <w:color w:val="auto"/>
        </w:rPr>
        <w:t>я</w:t>
      </w:r>
      <w:r w:rsidR="00843B10" w:rsidRPr="002957F7">
        <w:rPr>
          <w:rFonts w:ascii="Times New Roman" w:eastAsiaTheme="minorHAnsi" w:hAnsi="Times New Roman" w:cs="Times New Roman"/>
          <w:bCs w:val="0"/>
          <w:color w:val="auto"/>
        </w:rPr>
        <w:t xml:space="preserve"> договора закупа медицинских услуг</w:t>
      </w:r>
      <w:r w:rsidR="00E2562D" w:rsidRPr="002957F7">
        <w:rPr>
          <w:rFonts w:ascii="Times New Roman" w:eastAsiaTheme="minorHAnsi" w:hAnsi="Times New Roman" w:cs="Times New Roman"/>
          <w:bCs w:val="0"/>
          <w:color w:val="auto"/>
        </w:rPr>
        <w:br/>
      </w:r>
      <w:r w:rsidR="00843B10" w:rsidRPr="002957F7">
        <w:rPr>
          <w:rFonts w:ascii="Times New Roman" w:eastAsiaTheme="minorHAnsi" w:hAnsi="Times New Roman" w:cs="Times New Roman"/>
          <w:bCs w:val="0"/>
          <w:color w:val="auto"/>
        </w:rPr>
        <w:t xml:space="preserve"> в рамках гарантированного объема бесплатной медицинской помощи</w:t>
      </w:r>
      <w:r w:rsidR="00E2562D" w:rsidRPr="002957F7">
        <w:rPr>
          <w:rFonts w:ascii="Times New Roman" w:eastAsiaTheme="minorHAnsi" w:hAnsi="Times New Roman" w:cs="Times New Roman"/>
          <w:bCs w:val="0"/>
          <w:color w:val="auto"/>
        </w:rPr>
        <w:br/>
      </w:r>
      <w:r w:rsidR="00843B10" w:rsidRPr="002957F7">
        <w:rPr>
          <w:rFonts w:ascii="Times New Roman" w:eastAsiaTheme="minorHAnsi" w:hAnsi="Times New Roman" w:cs="Times New Roman"/>
          <w:bCs w:val="0"/>
          <w:color w:val="auto"/>
        </w:rPr>
        <w:t xml:space="preserve"> и в системе обязательного социального медицинского страхования</w:t>
      </w:r>
    </w:p>
    <w:p w:rsidR="00843B10" w:rsidRPr="002957F7" w:rsidRDefault="00843B10" w:rsidP="00843B10">
      <w:pPr>
        <w:pStyle w:val="a3"/>
        <w:tabs>
          <w:tab w:val="left" w:pos="568"/>
          <w:tab w:val="left" w:pos="709"/>
          <w:tab w:val="left" w:pos="851"/>
          <w:tab w:val="left" w:pos="993"/>
        </w:tabs>
        <w:spacing w:after="0" w:line="240" w:lineRule="auto"/>
        <w:ind w:left="568"/>
        <w:rPr>
          <w:rFonts w:ascii="Times New Roman" w:hAnsi="Times New Roman" w:cs="Times New Roman"/>
          <w:sz w:val="28"/>
          <w:szCs w:val="28"/>
        </w:rPr>
      </w:pPr>
    </w:p>
    <w:p w:rsidR="0082762D" w:rsidRPr="002957F7" w:rsidRDefault="00D47716" w:rsidP="003F0B56">
      <w:pPr>
        <w:pStyle w:val="a3"/>
        <w:numPr>
          <w:ilvl w:val="0"/>
          <w:numId w:val="31"/>
        </w:numPr>
        <w:tabs>
          <w:tab w:val="left" w:pos="568"/>
          <w:tab w:val="left" w:pos="709"/>
          <w:tab w:val="left" w:pos="851"/>
          <w:tab w:val="left" w:pos="993"/>
          <w:tab w:val="left" w:pos="1134"/>
        </w:tabs>
        <w:spacing w:after="0" w:line="240" w:lineRule="auto"/>
        <w:ind w:left="0" w:firstLine="709"/>
        <w:jc w:val="both"/>
        <w:rPr>
          <w:rFonts w:ascii="Times New Roman" w:hAnsi="Times New Roman" w:cs="Times New Roman"/>
          <w:sz w:val="28"/>
          <w:szCs w:val="28"/>
        </w:rPr>
      </w:pPr>
      <w:bookmarkStart w:id="1" w:name="SUB900"/>
      <w:bookmarkStart w:id="2" w:name="SUB1100"/>
      <w:bookmarkStart w:id="3" w:name="SUB1800"/>
      <w:bookmarkStart w:id="4" w:name="SUB1900"/>
      <w:bookmarkStart w:id="5" w:name="SUB2000"/>
      <w:bookmarkStart w:id="6" w:name="SUB2100"/>
      <w:bookmarkStart w:id="7" w:name="SUB2200"/>
      <w:bookmarkStart w:id="8" w:name="SUB2700"/>
      <w:bookmarkStart w:id="9" w:name="SUB2800"/>
      <w:bookmarkStart w:id="10" w:name="SUB5"/>
      <w:bookmarkStart w:id="11" w:name="SUB1"/>
      <w:bookmarkStart w:id="12" w:name="SUB200"/>
      <w:bookmarkStart w:id="13" w:name="SUB400"/>
      <w:bookmarkStart w:id="14" w:name="SUB500"/>
      <w:bookmarkStart w:id="15" w:name="SUB800"/>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sidRPr="002957F7">
        <w:rPr>
          <w:rFonts w:ascii="Times New Roman" w:hAnsi="Times New Roman" w:cs="Times New Roman"/>
          <w:sz w:val="28"/>
          <w:szCs w:val="28"/>
        </w:rPr>
        <w:t xml:space="preserve">Исполнение договора закупа медицинских услуг в рамках </w:t>
      </w:r>
      <w:r w:rsidR="0082762D" w:rsidRPr="002957F7">
        <w:rPr>
          <w:rFonts w:ascii="Times New Roman" w:hAnsi="Times New Roman" w:cs="Times New Roman"/>
          <w:sz w:val="28"/>
          <w:szCs w:val="28"/>
        </w:rPr>
        <w:t>ГОБМП и</w:t>
      </w:r>
      <w:r w:rsidR="00FD2237" w:rsidRPr="002957F7">
        <w:rPr>
          <w:rFonts w:ascii="Times New Roman" w:hAnsi="Times New Roman" w:cs="Times New Roman"/>
          <w:sz w:val="28"/>
          <w:szCs w:val="28"/>
        </w:rPr>
        <w:br/>
      </w:r>
      <w:r w:rsidRPr="002957F7">
        <w:rPr>
          <w:rFonts w:ascii="Times New Roman" w:hAnsi="Times New Roman" w:cs="Times New Roman"/>
          <w:sz w:val="28"/>
          <w:szCs w:val="28"/>
        </w:rPr>
        <w:t xml:space="preserve">в системе </w:t>
      </w:r>
      <w:r w:rsidR="0082762D" w:rsidRPr="002957F7">
        <w:rPr>
          <w:rFonts w:ascii="Times New Roman" w:hAnsi="Times New Roman" w:cs="Times New Roman"/>
          <w:sz w:val="28"/>
          <w:szCs w:val="28"/>
        </w:rPr>
        <w:t>ОСМС включает исполнение договорных обязательств:</w:t>
      </w:r>
    </w:p>
    <w:p w:rsidR="003942B7" w:rsidRPr="002957F7" w:rsidRDefault="0082762D" w:rsidP="003942B7">
      <w:pPr>
        <w:pStyle w:val="a3"/>
        <w:numPr>
          <w:ilvl w:val="1"/>
          <w:numId w:val="31"/>
        </w:numPr>
        <w:tabs>
          <w:tab w:val="left" w:pos="0"/>
          <w:tab w:val="left" w:pos="709"/>
          <w:tab w:val="left" w:pos="851"/>
          <w:tab w:val="left" w:pos="993"/>
        </w:tabs>
        <w:spacing w:after="0" w:line="240" w:lineRule="auto"/>
        <w:ind w:left="0" w:firstLine="709"/>
        <w:jc w:val="both"/>
        <w:rPr>
          <w:rFonts w:ascii="Times New Roman" w:hAnsi="Times New Roman" w:cs="Times New Roman"/>
          <w:sz w:val="28"/>
          <w:szCs w:val="28"/>
        </w:rPr>
      </w:pPr>
      <w:r w:rsidRPr="002957F7">
        <w:rPr>
          <w:rFonts w:ascii="Times New Roman" w:hAnsi="Times New Roman" w:cs="Times New Roman"/>
          <w:sz w:val="28"/>
          <w:szCs w:val="28"/>
        </w:rPr>
        <w:t>субъектами здравоохранения путем оказания медицинских услуг;</w:t>
      </w:r>
    </w:p>
    <w:p w:rsidR="003942B7" w:rsidRPr="002957F7" w:rsidRDefault="003942B7" w:rsidP="003942B7">
      <w:pPr>
        <w:pStyle w:val="a3"/>
        <w:numPr>
          <w:ilvl w:val="1"/>
          <w:numId w:val="31"/>
        </w:numPr>
        <w:tabs>
          <w:tab w:val="left" w:pos="0"/>
          <w:tab w:val="left" w:pos="709"/>
          <w:tab w:val="left" w:pos="851"/>
          <w:tab w:val="left" w:pos="993"/>
        </w:tabs>
        <w:spacing w:after="0" w:line="240" w:lineRule="auto"/>
        <w:ind w:left="0" w:firstLine="709"/>
        <w:jc w:val="both"/>
        <w:rPr>
          <w:rFonts w:ascii="Times New Roman" w:hAnsi="Times New Roman" w:cs="Times New Roman"/>
          <w:sz w:val="28"/>
          <w:szCs w:val="28"/>
        </w:rPr>
      </w:pPr>
      <w:r w:rsidRPr="002957F7">
        <w:rPr>
          <w:rFonts w:ascii="Times New Roman" w:hAnsi="Times New Roman" w:cs="Times New Roman"/>
          <w:sz w:val="28"/>
          <w:szCs w:val="28"/>
        </w:rPr>
        <w:t xml:space="preserve">фондом путем оплаты услуг субъектам здравоохранения с учетом результатов мониторинга договорных обязательств по качеству и объему медицинских услуг и государственного контроля в сфере оказания медицинских услуг. </w:t>
      </w:r>
    </w:p>
    <w:p w:rsidR="007C0850" w:rsidRPr="002957F7" w:rsidRDefault="007C0850" w:rsidP="00FD2237">
      <w:pPr>
        <w:pStyle w:val="a3"/>
        <w:numPr>
          <w:ilvl w:val="0"/>
          <w:numId w:val="31"/>
        </w:numPr>
        <w:tabs>
          <w:tab w:val="left" w:pos="0"/>
          <w:tab w:val="left" w:pos="709"/>
          <w:tab w:val="left" w:pos="851"/>
          <w:tab w:val="left" w:pos="993"/>
          <w:tab w:val="left" w:pos="1276"/>
        </w:tabs>
        <w:spacing w:after="0" w:line="240" w:lineRule="auto"/>
        <w:ind w:left="0" w:firstLine="709"/>
        <w:jc w:val="both"/>
        <w:rPr>
          <w:rFonts w:ascii="Times New Roman" w:hAnsi="Times New Roman" w:cs="Times New Roman"/>
          <w:sz w:val="28"/>
          <w:szCs w:val="28"/>
        </w:rPr>
      </w:pPr>
      <w:r w:rsidRPr="002957F7">
        <w:rPr>
          <w:rFonts w:ascii="Times New Roman" w:hAnsi="Times New Roman" w:cs="Times New Roman"/>
          <w:sz w:val="28"/>
          <w:szCs w:val="28"/>
        </w:rPr>
        <w:t xml:space="preserve">Поставщик при исполнении договора закупа услуг </w:t>
      </w:r>
      <w:r w:rsidR="00D96D90" w:rsidRPr="002957F7">
        <w:rPr>
          <w:rFonts w:ascii="Times New Roman" w:hAnsi="Times New Roman" w:cs="Times New Roman"/>
          <w:sz w:val="28"/>
          <w:szCs w:val="28"/>
        </w:rPr>
        <w:t>обеспечивает ввод</w:t>
      </w:r>
      <w:r w:rsidR="00787FDB" w:rsidRPr="002957F7">
        <w:rPr>
          <w:rFonts w:ascii="Times New Roman" w:hAnsi="Times New Roman" w:cs="Times New Roman"/>
          <w:sz w:val="28"/>
          <w:szCs w:val="28"/>
        </w:rPr>
        <w:t xml:space="preserve"> данных в информационные системы </w:t>
      </w:r>
      <w:r w:rsidR="002B5DA0" w:rsidRPr="002957F7">
        <w:rPr>
          <w:rFonts w:ascii="Times New Roman" w:hAnsi="Times New Roman" w:cs="Times New Roman"/>
          <w:sz w:val="28"/>
          <w:szCs w:val="28"/>
        </w:rPr>
        <w:t xml:space="preserve">и электронные информационные ресурсы системы здравоохранения </w:t>
      </w:r>
      <w:r w:rsidR="00787FDB" w:rsidRPr="002957F7">
        <w:rPr>
          <w:rFonts w:ascii="Times New Roman" w:hAnsi="Times New Roman" w:cs="Times New Roman"/>
          <w:sz w:val="28"/>
          <w:szCs w:val="28"/>
        </w:rPr>
        <w:t>и их техническое сопровождение</w:t>
      </w:r>
      <w:r w:rsidR="00DC474A" w:rsidRPr="002957F7">
        <w:rPr>
          <w:rFonts w:ascii="Times New Roman" w:hAnsi="Times New Roman" w:cs="Times New Roman"/>
          <w:sz w:val="28"/>
          <w:szCs w:val="28"/>
        </w:rPr>
        <w:t>.</w:t>
      </w:r>
    </w:p>
    <w:p w:rsidR="0067262D" w:rsidRPr="002957F7" w:rsidRDefault="0067262D" w:rsidP="00E2562D">
      <w:pPr>
        <w:pStyle w:val="a3"/>
        <w:numPr>
          <w:ilvl w:val="0"/>
          <w:numId w:val="31"/>
        </w:numPr>
        <w:tabs>
          <w:tab w:val="left" w:pos="568"/>
          <w:tab w:val="left" w:pos="709"/>
          <w:tab w:val="left" w:pos="851"/>
          <w:tab w:val="left" w:pos="993"/>
          <w:tab w:val="left" w:pos="1134"/>
          <w:tab w:val="left" w:pos="1276"/>
        </w:tabs>
        <w:spacing w:after="0" w:line="240" w:lineRule="auto"/>
        <w:ind w:left="0" w:firstLine="709"/>
        <w:jc w:val="both"/>
        <w:rPr>
          <w:rFonts w:ascii="Times New Roman" w:hAnsi="Times New Roman" w:cs="Times New Roman"/>
          <w:sz w:val="28"/>
          <w:szCs w:val="28"/>
        </w:rPr>
      </w:pPr>
      <w:r w:rsidRPr="002957F7">
        <w:rPr>
          <w:rFonts w:ascii="Times New Roman" w:hAnsi="Times New Roman" w:cs="Times New Roman"/>
          <w:sz w:val="28"/>
          <w:szCs w:val="28"/>
        </w:rPr>
        <w:t>Комиссия</w:t>
      </w:r>
      <w:r w:rsidR="00166E16" w:rsidRPr="002957F7">
        <w:rPr>
          <w:rFonts w:ascii="Times New Roman" w:hAnsi="Times New Roman" w:cs="Times New Roman"/>
          <w:sz w:val="28"/>
          <w:szCs w:val="28"/>
        </w:rPr>
        <w:t>,</w:t>
      </w:r>
      <w:r w:rsidRPr="002957F7">
        <w:rPr>
          <w:rFonts w:ascii="Times New Roman" w:hAnsi="Times New Roman" w:cs="Times New Roman"/>
          <w:sz w:val="28"/>
          <w:szCs w:val="28"/>
        </w:rPr>
        <w:t xml:space="preserve"> в случае н</w:t>
      </w:r>
      <w:r w:rsidRPr="002957F7" w:rsidDel="00F1161F">
        <w:rPr>
          <w:rFonts w:ascii="Times New Roman" w:hAnsi="Times New Roman" w:cs="Times New Roman"/>
          <w:sz w:val="28"/>
          <w:szCs w:val="28"/>
        </w:rPr>
        <w:t>еисполнени</w:t>
      </w:r>
      <w:r w:rsidRPr="002957F7">
        <w:rPr>
          <w:rFonts w:ascii="Times New Roman" w:hAnsi="Times New Roman" w:cs="Times New Roman"/>
          <w:sz w:val="28"/>
          <w:szCs w:val="28"/>
        </w:rPr>
        <w:t>я</w:t>
      </w:r>
      <w:r w:rsidRPr="002957F7" w:rsidDel="00F1161F">
        <w:rPr>
          <w:rFonts w:ascii="Times New Roman" w:hAnsi="Times New Roman" w:cs="Times New Roman"/>
          <w:sz w:val="28"/>
          <w:szCs w:val="28"/>
        </w:rPr>
        <w:t>, несвоевременно</w:t>
      </w:r>
      <w:r w:rsidRPr="002957F7">
        <w:rPr>
          <w:rFonts w:ascii="Times New Roman" w:hAnsi="Times New Roman" w:cs="Times New Roman"/>
          <w:sz w:val="28"/>
          <w:szCs w:val="28"/>
        </w:rPr>
        <w:t>го</w:t>
      </w:r>
      <w:r w:rsidRPr="002957F7" w:rsidDel="00F1161F">
        <w:rPr>
          <w:rFonts w:ascii="Times New Roman" w:hAnsi="Times New Roman" w:cs="Times New Roman"/>
          <w:sz w:val="28"/>
          <w:szCs w:val="28"/>
        </w:rPr>
        <w:t xml:space="preserve"> или ненадлежаще</w:t>
      </w:r>
      <w:r w:rsidRPr="002957F7">
        <w:rPr>
          <w:rFonts w:ascii="Times New Roman" w:hAnsi="Times New Roman" w:cs="Times New Roman"/>
          <w:sz w:val="28"/>
          <w:szCs w:val="28"/>
        </w:rPr>
        <w:t>го</w:t>
      </w:r>
      <w:r w:rsidRPr="002957F7" w:rsidDel="00F1161F">
        <w:rPr>
          <w:rFonts w:ascii="Times New Roman" w:hAnsi="Times New Roman" w:cs="Times New Roman"/>
          <w:sz w:val="28"/>
          <w:szCs w:val="28"/>
        </w:rPr>
        <w:t xml:space="preserve"> исполнени</w:t>
      </w:r>
      <w:r w:rsidRPr="002957F7">
        <w:rPr>
          <w:rFonts w:ascii="Times New Roman" w:hAnsi="Times New Roman" w:cs="Times New Roman"/>
          <w:sz w:val="28"/>
          <w:szCs w:val="28"/>
        </w:rPr>
        <w:t>я</w:t>
      </w:r>
      <w:r w:rsidRPr="002957F7" w:rsidDel="00F1161F">
        <w:rPr>
          <w:rFonts w:ascii="Times New Roman" w:hAnsi="Times New Roman" w:cs="Times New Roman"/>
          <w:sz w:val="28"/>
          <w:szCs w:val="28"/>
        </w:rPr>
        <w:t xml:space="preserve"> поставщиками условий договора </w:t>
      </w:r>
      <w:r w:rsidRPr="002957F7">
        <w:rPr>
          <w:rFonts w:ascii="Times New Roman" w:hAnsi="Times New Roman" w:cs="Times New Roman"/>
          <w:sz w:val="28"/>
          <w:szCs w:val="28"/>
        </w:rPr>
        <w:t>закупа услуг</w:t>
      </w:r>
      <w:r w:rsidR="00166E16" w:rsidRPr="002957F7">
        <w:rPr>
          <w:rFonts w:ascii="Times New Roman" w:hAnsi="Times New Roman" w:cs="Times New Roman"/>
          <w:sz w:val="28"/>
          <w:szCs w:val="28"/>
        </w:rPr>
        <w:t>,</w:t>
      </w:r>
      <w:r w:rsidRPr="002957F7">
        <w:rPr>
          <w:rFonts w:ascii="Times New Roman" w:hAnsi="Times New Roman" w:cs="Times New Roman"/>
          <w:sz w:val="28"/>
          <w:szCs w:val="28"/>
        </w:rPr>
        <w:t xml:space="preserve"> принимает решение в виде протокола об исключении субъекта здравоохранения из базы данных субъектов здравоохранения, претендующих на оказание медицинских услуг в рамках гарантированного объема бесплатной медицинской помощи и в системе обязательного социального медицинского страхования по форме согласно приложению </w:t>
      </w:r>
      <w:r w:rsidR="006A56E8" w:rsidRPr="002957F7">
        <w:rPr>
          <w:rFonts w:ascii="Times New Roman" w:hAnsi="Times New Roman" w:cs="Times New Roman"/>
          <w:sz w:val="28"/>
          <w:szCs w:val="28"/>
        </w:rPr>
        <w:t>1</w:t>
      </w:r>
      <w:r w:rsidR="006D38C1" w:rsidRPr="002957F7">
        <w:rPr>
          <w:rFonts w:ascii="Times New Roman" w:hAnsi="Times New Roman" w:cs="Times New Roman"/>
          <w:sz w:val="28"/>
          <w:szCs w:val="28"/>
          <w:lang w:val="kk-KZ"/>
        </w:rPr>
        <w:t>0</w:t>
      </w:r>
      <w:r w:rsidRPr="002957F7">
        <w:rPr>
          <w:rFonts w:ascii="Times New Roman" w:hAnsi="Times New Roman" w:cs="Times New Roman"/>
          <w:sz w:val="28"/>
          <w:szCs w:val="28"/>
        </w:rPr>
        <w:t xml:space="preserve"> к настоящим Правилам.</w:t>
      </w:r>
    </w:p>
    <w:p w:rsidR="003F0B56" w:rsidRPr="002957F7" w:rsidRDefault="003F0B56" w:rsidP="00E2562D">
      <w:pPr>
        <w:pStyle w:val="a3"/>
        <w:tabs>
          <w:tab w:val="left" w:pos="568"/>
          <w:tab w:val="left" w:pos="709"/>
          <w:tab w:val="left" w:pos="851"/>
          <w:tab w:val="left" w:pos="993"/>
        </w:tabs>
        <w:spacing w:after="0" w:line="240" w:lineRule="auto"/>
        <w:ind w:left="568" w:firstLine="709"/>
        <w:jc w:val="both"/>
        <w:rPr>
          <w:rFonts w:ascii="Times New Roman" w:hAnsi="Times New Roman" w:cs="Times New Roman"/>
          <w:sz w:val="28"/>
          <w:szCs w:val="28"/>
        </w:rPr>
      </w:pPr>
    </w:p>
    <w:p w:rsidR="003F0B56" w:rsidRPr="002957F7" w:rsidRDefault="003F0B56" w:rsidP="00E2562D">
      <w:pPr>
        <w:pStyle w:val="a3"/>
        <w:tabs>
          <w:tab w:val="left" w:pos="568"/>
          <w:tab w:val="left" w:pos="709"/>
          <w:tab w:val="left" w:pos="851"/>
          <w:tab w:val="left" w:pos="993"/>
        </w:tabs>
        <w:spacing w:after="0" w:line="240" w:lineRule="auto"/>
        <w:ind w:left="568" w:firstLine="709"/>
        <w:jc w:val="both"/>
        <w:rPr>
          <w:rFonts w:ascii="Times New Roman" w:hAnsi="Times New Roman" w:cs="Times New Roman"/>
          <w:sz w:val="28"/>
          <w:szCs w:val="28"/>
        </w:rPr>
      </w:pPr>
    </w:p>
    <w:p w:rsidR="003F0B56" w:rsidRPr="002957F7" w:rsidRDefault="00740EB0" w:rsidP="00E2562D">
      <w:pPr>
        <w:tabs>
          <w:tab w:val="left" w:pos="1134"/>
          <w:tab w:val="left" w:pos="1276"/>
          <w:tab w:val="left" w:pos="7230"/>
        </w:tabs>
        <w:spacing w:after="0" w:line="240" w:lineRule="auto"/>
        <w:ind w:firstLine="709"/>
        <w:jc w:val="center"/>
        <w:rPr>
          <w:rFonts w:ascii="Times New Roman" w:hAnsi="Times New Roman" w:cs="Times New Roman"/>
          <w:b/>
          <w:sz w:val="28"/>
          <w:szCs w:val="28"/>
        </w:rPr>
      </w:pPr>
      <w:r w:rsidRPr="002957F7">
        <w:rPr>
          <w:rFonts w:ascii="Times New Roman" w:hAnsi="Times New Roman" w:cs="Times New Roman"/>
          <w:b/>
          <w:sz w:val="28"/>
          <w:szCs w:val="28"/>
        </w:rPr>
        <w:t>Параграф</w:t>
      </w:r>
      <w:r w:rsidR="003F0B56" w:rsidRPr="002957F7">
        <w:rPr>
          <w:rFonts w:ascii="Times New Roman" w:hAnsi="Times New Roman" w:cs="Times New Roman"/>
          <w:b/>
          <w:sz w:val="28"/>
          <w:szCs w:val="28"/>
        </w:rPr>
        <w:t xml:space="preserve"> 1</w:t>
      </w:r>
      <w:r w:rsidR="00E2562D" w:rsidRPr="002957F7">
        <w:rPr>
          <w:rFonts w:ascii="Times New Roman" w:hAnsi="Times New Roman" w:cs="Times New Roman"/>
          <w:b/>
          <w:sz w:val="28"/>
          <w:szCs w:val="28"/>
        </w:rPr>
        <w:t xml:space="preserve">. </w:t>
      </w:r>
      <w:r w:rsidR="003F0B56" w:rsidRPr="002957F7">
        <w:rPr>
          <w:rFonts w:ascii="Times New Roman" w:hAnsi="Times New Roman" w:cs="Times New Roman"/>
          <w:b/>
          <w:sz w:val="28"/>
          <w:szCs w:val="28"/>
        </w:rPr>
        <w:t>Мониторинг исполнения субъектами здравоохранения договорных обязательств по качеству и объему медицинских помощи</w:t>
      </w:r>
      <w:r w:rsidR="003F0B56" w:rsidRPr="002957F7">
        <w:rPr>
          <w:rFonts w:ascii="Times New Roman" w:hAnsi="Times New Roman" w:cs="Times New Roman"/>
          <w:b/>
          <w:sz w:val="28"/>
          <w:szCs w:val="28"/>
        </w:rPr>
        <w:br/>
        <w:t>в рамках гарантированного объема бесплатной медицинской помощи</w:t>
      </w:r>
      <w:r w:rsidR="003F0B56" w:rsidRPr="002957F7">
        <w:rPr>
          <w:rFonts w:ascii="Times New Roman" w:hAnsi="Times New Roman" w:cs="Times New Roman"/>
          <w:b/>
          <w:sz w:val="28"/>
          <w:szCs w:val="28"/>
        </w:rPr>
        <w:br/>
        <w:t>и в системе обязательного социального медицинского страхования</w:t>
      </w:r>
    </w:p>
    <w:p w:rsidR="003F0B56" w:rsidRPr="002957F7" w:rsidRDefault="003F0B56" w:rsidP="00E2562D">
      <w:pPr>
        <w:tabs>
          <w:tab w:val="left" w:pos="1134"/>
          <w:tab w:val="left" w:pos="1276"/>
          <w:tab w:val="left" w:pos="7230"/>
        </w:tabs>
        <w:spacing w:after="0" w:line="240" w:lineRule="auto"/>
        <w:ind w:firstLine="709"/>
        <w:jc w:val="center"/>
        <w:rPr>
          <w:rFonts w:ascii="Times New Roman" w:eastAsia="Times New Roman" w:hAnsi="Times New Roman" w:cs="Times New Roman"/>
          <w:b/>
          <w:spacing w:val="1"/>
          <w:sz w:val="28"/>
          <w:szCs w:val="28"/>
        </w:rPr>
      </w:pPr>
    </w:p>
    <w:p w:rsidR="003F0B56" w:rsidRPr="002957F7" w:rsidRDefault="003F0B56" w:rsidP="00E2562D">
      <w:pPr>
        <w:pStyle w:val="a3"/>
        <w:numPr>
          <w:ilvl w:val="0"/>
          <w:numId w:val="31"/>
        </w:numPr>
        <w:tabs>
          <w:tab w:val="left" w:pos="709"/>
          <w:tab w:val="left" w:pos="1134"/>
          <w:tab w:val="left" w:pos="1276"/>
          <w:tab w:val="left" w:pos="1843"/>
          <w:tab w:val="left" w:pos="7230"/>
        </w:tabs>
        <w:spacing w:after="0" w:line="240" w:lineRule="auto"/>
        <w:ind w:left="0" w:firstLine="709"/>
        <w:jc w:val="both"/>
        <w:rPr>
          <w:rFonts w:ascii="Times New Roman" w:eastAsia="Times New Roman" w:hAnsi="Times New Roman" w:cs="Times New Roman"/>
          <w:spacing w:val="1"/>
          <w:sz w:val="28"/>
          <w:szCs w:val="28"/>
        </w:rPr>
      </w:pPr>
      <w:r w:rsidRPr="002957F7">
        <w:rPr>
          <w:rFonts w:ascii="Times New Roman" w:eastAsia="Times New Roman" w:hAnsi="Times New Roman" w:cs="Times New Roman"/>
          <w:spacing w:val="1"/>
          <w:sz w:val="28"/>
          <w:szCs w:val="28"/>
        </w:rPr>
        <w:t xml:space="preserve">Мониторинг исполнения субъектами здравоохранения договорных обязательств по качеству и объему медицинской помощи в рамках ГОБМП и в системе ОСМС </w:t>
      </w:r>
      <w:r w:rsidR="00B37C56" w:rsidRPr="002957F7">
        <w:rPr>
          <w:rFonts w:ascii="Times New Roman" w:eastAsia="Times New Roman" w:hAnsi="Times New Roman" w:cs="Times New Roman"/>
          <w:spacing w:val="1"/>
          <w:sz w:val="28"/>
          <w:szCs w:val="28"/>
        </w:rPr>
        <w:t xml:space="preserve">(далее </w:t>
      </w:r>
      <w:r w:rsidR="00CC6E7C" w:rsidRPr="002957F7">
        <w:rPr>
          <w:rFonts w:ascii="Times New Roman" w:eastAsia="Times New Roman" w:hAnsi="Times New Roman" w:cs="Times New Roman"/>
          <w:spacing w:val="1"/>
          <w:sz w:val="28"/>
          <w:szCs w:val="28"/>
        </w:rPr>
        <w:t xml:space="preserve">- </w:t>
      </w:r>
      <w:r w:rsidR="00B37C56" w:rsidRPr="002957F7">
        <w:rPr>
          <w:rFonts w:ascii="Times New Roman" w:eastAsia="Times New Roman" w:hAnsi="Times New Roman" w:cs="Times New Roman"/>
          <w:spacing w:val="1"/>
          <w:sz w:val="28"/>
          <w:szCs w:val="28"/>
        </w:rPr>
        <w:t xml:space="preserve">мониторинг договорных обязательств) </w:t>
      </w:r>
      <w:r w:rsidRPr="002957F7">
        <w:rPr>
          <w:rFonts w:ascii="Times New Roman" w:eastAsia="Times New Roman" w:hAnsi="Times New Roman" w:cs="Times New Roman"/>
          <w:spacing w:val="1"/>
          <w:sz w:val="28"/>
          <w:szCs w:val="28"/>
        </w:rPr>
        <w:t>проводится фондом с целью оценки соответствия оказанных медицинских услуг условиям заключенного договора закупа услуг.</w:t>
      </w:r>
    </w:p>
    <w:p w:rsidR="003F0B56" w:rsidRPr="002957F7" w:rsidRDefault="003F0B56" w:rsidP="00E2562D">
      <w:pPr>
        <w:pStyle w:val="a3"/>
        <w:numPr>
          <w:ilvl w:val="0"/>
          <w:numId w:val="31"/>
        </w:numPr>
        <w:tabs>
          <w:tab w:val="left" w:pos="709"/>
          <w:tab w:val="left" w:pos="993"/>
          <w:tab w:val="left" w:pos="1134"/>
          <w:tab w:val="left" w:pos="1276"/>
          <w:tab w:val="left" w:pos="1843"/>
          <w:tab w:val="left" w:pos="7230"/>
        </w:tabs>
        <w:spacing w:after="0" w:line="240" w:lineRule="auto"/>
        <w:ind w:left="0" w:firstLine="709"/>
        <w:jc w:val="both"/>
        <w:rPr>
          <w:rFonts w:ascii="Times New Roman" w:eastAsia="Times New Roman" w:hAnsi="Times New Roman" w:cs="Times New Roman"/>
          <w:spacing w:val="1"/>
          <w:sz w:val="28"/>
          <w:szCs w:val="28"/>
        </w:rPr>
      </w:pPr>
      <w:r w:rsidRPr="002957F7">
        <w:rPr>
          <w:rFonts w:ascii="Times New Roman" w:eastAsia="Times New Roman" w:hAnsi="Times New Roman" w:cs="Times New Roman"/>
          <w:spacing w:val="1"/>
          <w:sz w:val="28"/>
          <w:szCs w:val="28"/>
        </w:rPr>
        <w:t>Объектом мониторинга договорных обязательств являются медицинские услуги в рамках ГОБМП и (или) в системе ОСМС по договорам закупа услуг.</w:t>
      </w:r>
    </w:p>
    <w:p w:rsidR="003F0B56" w:rsidRPr="002957F7" w:rsidRDefault="003F0B56" w:rsidP="00E2562D">
      <w:pPr>
        <w:pStyle w:val="a3"/>
        <w:numPr>
          <w:ilvl w:val="0"/>
          <w:numId w:val="31"/>
        </w:numPr>
        <w:tabs>
          <w:tab w:val="left" w:pos="709"/>
          <w:tab w:val="left" w:pos="993"/>
          <w:tab w:val="left" w:pos="1134"/>
          <w:tab w:val="left" w:pos="1276"/>
          <w:tab w:val="left" w:pos="1843"/>
          <w:tab w:val="left" w:pos="7230"/>
        </w:tabs>
        <w:spacing w:after="0" w:line="240" w:lineRule="auto"/>
        <w:ind w:left="0" w:firstLine="709"/>
        <w:jc w:val="both"/>
        <w:rPr>
          <w:rFonts w:ascii="Times New Roman" w:eastAsia="Times New Roman" w:hAnsi="Times New Roman" w:cs="Times New Roman"/>
          <w:spacing w:val="1"/>
          <w:sz w:val="28"/>
          <w:szCs w:val="28"/>
        </w:rPr>
      </w:pPr>
      <w:r w:rsidRPr="002957F7">
        <w:rPr>
          <w:rFonts w:ascii="Times New Roman" w:eastAsia="Times New Roman" w:hAnsi="Times New Roman" w:cs="Times New Roman"/>
          <w:spacing w:val="1"/>
          <w:sz w:val="28"/>
          <w:szCs w:val="28"/>
        </w:rPr>
        <w:t>Мониторинг договорных обязательств предусматривает следующие мероприятия:</w:t>
      </w:r>
    </w:p>
    <w:p w:rsidR="003F0B56" w:rsidRPr="002957F7" w:rsidRDefault="003F0B56" w:rsidP="00E2562D">
      <w:pPr>
        <w:pStyle w:val="a3"/>
        <w:numPr>
          <w:ilvl w:val="0"/>
          <w:numId w:val="17"/>
        </w:numPr>
        <w:tabs>
          <w:tab w:val="left" w:pos="709"/>
          <w:tab w:val="left" w:pos="993"/>
          <w:tab w:val="left" w:pos="1134"/>
          <w:tab w:val="left" w:pos="1276"/>
          <w:tab w:val="left" w:pos="1843"/>
          <w:tab w:val="left" w:pos="7230"/>
        </w:tabs>
        <w:spacing w:after="0" w:line="240" w:lineRule="auto"/>
        <w:ind w:left="0" w:firstLine="709"/>
        <w:jc w:val="both"/>
        <w:rPr>
          <w:rFonts w:ascii="Times New Roman" w:eastAsia="Times New Roman" w:hAnsi="Times New Roman" w:cs="Times New Roman"/>
          <w:spacing w:val="1"/>
          <w:sz w:val="28"/>
          <w:szCs w:val="28"/>
        </w:rPr>
      </w:pPr>
      <w:r w:rsidRPr="002957F7">
        <w:rPr>
          <w:rFonts w:ascii="Times New Roman" w:eastAsia="Times New Roman" w:hAnsi="Times New Roman" w:cs="Times New Roman"/>
          <w:spacing w:val="1"/>
          <w:sz w:val="28"/>
          <w:szCs w:val="28"/>
        </w:rPr>
        <w:lastRenderedPageBreak/>
        <w:t>проведение мониторинга качества и объемов оказанных медицинских услуг;</w:t>
      </w:r>
    </w:p>
    <w:p w:rsidR="003F0B56" w:rsidRPr="002957F7" w:rsidRDefault="003F0B56" w:rsidP="00E2562D">
      <w:pPr>
        <w:pStyle w:val="a3"/>
        <w:numPr>
          <w:ilvl w:val="0"/>
          <w:numId w:val="17"/>
        </w:numPr>
        <w:tabs>
          <w:tab w:val="left" w:pos="709"/>
          <w:tab w:val="left" w:pos="993"/>
          <w:tab w:val="left" w:pos="1134"/>
          <w:tab w:val="left" w:pos="1276"/>
          <w:tab w:val="left" w:pos="1843"/>
          <w:tab w:val="left" w:pos="7230"/>
        </w:tabs>
        <w:spacing w:after="0" w:line="240" w:lineRule="auto"/>
        <w:ind w:left="0" w:firstLine="709"/>
        <w:jc w:val="both"/>
        <w:rPr>
          <w:rFonts w:ascii="Times New Roman" w:eastAsia="Times New Roman" w:hAnsi="Times New Roman" w:cs="Times New Roman"/>
          <w:spacing w:val="1"/>
          <w:sz w:val="28"/>
          <w:szCs w:val="28"/>
        </w:rPr>
      </w:pPr>
      <w:r w:rsidRPr="002957F7">
        <w:rPr>
          <w:rFonts w:ascii="Times New Roman" w:eastAsia="Times New Roman" w:hAnsi="Times New Roman" w:cs="Times New Roman"/>
          <w:spacing w:val="1"/>
          <w:sz w:val="28"/>
          <w:szCs w:val="28"/>
        </w:rPr>
        <w:t>оценку удовлетворенности потребителей медицинских услуг;</w:t>
      </w:r>
    </w:p>
    <w:p w:rsidR="003F0B56" w:rsidRPr="002957F7" w:rsidRDefault="003F0B56" w:rsidP="00E2562D">
      <w:pPr>
        <w:pStyle w:val="a3"/>
        <w:numPr>
          <w:ilvl w:val="0"/>
          <w:numId w:val="17"/>
        </w:numPr>
        <w:tabs>
          <w:tab w:val="left" w:pos="709"/>
          <w:tab w:val="left" w:pos="993"/>
          <w:tab w:val="left" w:pos="1134"/>
          <w:tab w:val="left" w:pos="1276"/>
          <w:tab w:val="left" w:pos="1843"/>
          <w:tab w:val="left" w:pos="7230"/>
        </w:tabs>
        <w:spacing w:after="0" w:line="240" w:lineRule="auto"/>
        <w:ind w:left="0" w:firstLine="709"/>
        <w:jc w:val="both"/>
        <w:rPr>
          <w:rFonts w:ascii="Times New Roman" w:eastAsia="Times New Roman" w:hAnsi="Times New Roman" w:cs="Times New Roman"/>
          <w:spacing w:val="1"/>
          <w:sz w:val="28"/>
          <w:szCs w:val="28"/>
        </w:rPr>
      </w:pPr>
      <w:r w:rsidRPr="002957F7">
        <w:rPr>
          <w:rFonts w:ascii="Times New Roman" w:eastAsia="Times New Roman" w:hAnsi="Times New Roman" w:cs="Times New Roman"/>
          <w:spacing w:val="1"/>
          <w:sz w:val="28"/>
          <w:szCs w:val="28"/>
        </w:rPr>
        <w:t xml:space="preserve">оценку </w:t>
      </w:r>
      <w:r w:rsidR="00BC175E" w:rsidRPr="002957F7">
        <w:rPr>
          <w:rFonts w:ascii="Times New Roman" w:eastAsia="Times New Roman" w:hAnsi="Times New Roman" w:cs="Times New Roman"/>
          <w:spacing w:val="1"/>
          <w:sz w:val="28"/>
          <w:szCs w:val="28"/>
        </w:rPr>
        <w:t xml:space="preserve">рисков </w:t>
      </w:r>
      <w:r w:rsidRPr="002957F7">
        <w:rPr>
          <w:rFonts w:ascii="Times New Roman" w:eastAsia="Times New Roman" w:hAnsi="Times New Roman" w:cs="Times New Roman"/>
          <w:spacing w:val="1"/>
          <w:sz w:val="28"/>
          <w:szCs w:val="28"/>
        </w:rPr>
        <w:t>деятельности поставщиков.</w:t>
      </w:r>
    </w:p>
    <w:p w:rsidR="003F0B56" w:rsidRPr="002957F7" w:rsidRDefault="003F0B56" w:rsidP="00E2562D">
      <w:pPr>
        <w:pStyle w:val="a3"/>
        <w:numPr>
          <w:ilvl w:val="0"/>
          <w:numId w:val="31"/>
        </w:numPr>
        <w:tabs>
          <w:tab w:val="left" w:pos="709"/>
          <w:tab w:val="left" w:pos="993"/>
          <w:tab w:val="left" w:pos="1134"/>
          <w:tab w:val="left" w:pos="1276"/>
          <w:tab w:val="left" w:pos="1843"/>
          <w:tab w:val="left" w:pos="7230"/>
        </w:tabs>
        <w:spacing w:after="0" w:line="240" w:lineRule="auto"/>
        <w:ind w:left="0" w:firstLine="709"/>
        <w:jc w:val="both"/>
        <w:rPr>
          <w:rFonts w:ascii="Times New Roman" w:eastAsia="Times New Roman" w:hAnsi="Times New Roman" w:cs="Times New Roman"/>
          <w:spacing w:val="1"/>
          <w:sz w:val="28"/>
          <w:szCs w:val="28"/>
        </w:rPr>
      </w:pPr>
      <w:r w:rsidRPr="002957F7">
        <w:rPr>
          <w:rFonts w:ascii="Times New Roman" w:eastAsia="Times New Roman" w:hAnsi="Times New Roman" w:cs="Times New Roman"/>
          <w:spacing w:val="1"/>
          <w:sz w:val="28"/>
          <w:szCs w:val="28"/>
        </w:rPr>
        <w:t xml:space="preserve">Мониторинг </w:t>
      </w:r>
      <w:r w:rsidR="00EC1ADB" w:rsidRPr="002957F7">
        <w:rPr>
          <w:rFonts w:ascii="Times New Roman" w:eastAsia="Times New Roman" w:hAnsi="Times New Roman" w:cs="Times New Roman"/>
          <w:spacing w:val="1"/>
          <w:sz w:val="28"/>
          <w:szCs w:val="28"/>
        </w:rPr>
        <w:t xml:space="preserve">качества и объемов оказанных медицинских услуг </w:t>
      </w:r>
      <w:r w:rsidRPr="002957F7">
        <w:rPr>
          <w:rFonts w:ascii="Times New Roman" w:eastAsia="Times New Roman" w:hAnsi="Times New Roman" w:cs="Times New Roman"/>
          <w:spacing w:val="1"/>
          <w:sz w:val="28"/>
          <w:szCs w:val="28"/>
        </w:rPr>
        <w:t>осуществляется путем:</w:t>
      </w:r>
    </w:p>
    <w:p w:rsidR="003F0B56" w:rsidRPr="002957F7" w:rsidRDefault="003F0B56" w:rsidP="00E2562D">
      <w:pPr>
        <w:pStyle w:val="a3"/>
        <w:numPr>
          <w:ilvl w:val="0"/>
          <w:numId w:val="18"/>
        </w:numPr>
        <w:tabs>
          <w:tab w:val="left" w:pos="709"/>
          <w:tab w:val="left" w:pos="993"/>
          <w:tab w:val="left" w:pos="1134"/>
          <w:tab w:val="left" w:pos="1276"/>
          <w:tab w:val="left" w:pos="1843"/>
          <w:tab w:val="left" w:pos="7230"/>
        </w:tabs>
        <w:spacing w:after="0" w:line="240" w:lineRule="auto"/>
        <w:ind w:left="0" w:firstLine="709"/>
        <w:jc w:val="both"/>
        <w:rPr>
          <w:rFonts w:ascii="Times New Roman" w:eastAsia="Times New Roman" w:hAnsi="Times New Roman" w:cs="Times New Roman"/>
          <w:spacing w:val="1"/>
          <w:sz w:val="28"/>
          <w:szCs w:val="28"/>
        </w:rPr>
      </w:pPr>
      <w:r w:rsidRPr="002957F7">
        <w:rPr>
          <w:rFonts w:ascii="Times New Roman" w:eastAsia="Times New Roman" w:hAnsi="Times New Roman" w:cs="Times New Roman"/>
          <w:spacing w:val="1"/>
          <w:sz w:val="28"/>
          <w:szCs w:val="28"/>
        </w:rPr>
        <w:t>автоматизированной выборки на основе данных, введенных поставщиками в информационные системы;</w:t>
      </w:r>
    </w:p>
    <w:p w:rsidR="003F0B56" w:rsidRPr="002957F7" w:rsidRDefault="003F0B56" w:rsidP="00E2562D">
      <w:pPr>
        <w:pStyle w:val="a3"/>
        <w:numPr>
          <w:ilvl w:val="0"/>
          <w:numId w:val="18"/>
        </w:numPr>
        <w:tabs>
          <w:tab w:val="left" w:pos="709"/>
          <w:tab w:val="left" w:pos="993"/>
          <w:tab w:val="left" w:pos="1134"/>
          <w:tab w:val="left" w:pos="1276"/>
          <w:tab w:val="left" w:pos="1843"/>
          <w:tab w:val="left" w:pos="7230"/>
        </w:tabs>
        <w:spacing w:after="0" w:line="240" w:lineRule="auto"/>
        <w:ind w:left="0" w:firstLine="709"/>
        <w:jc w:val="both"/>
        <w:rPr>
          <w:rFonts w:ascii="Times New Roman" w:eastAsia="Times New Roman" w:hAnsi="Times New Roman" w:cs="Times New Roman"/>
          <w:spacing w:val="1"/>
          <w:sz w:val="28"/>
          <w:szCs w:val="28"/>
        </w:rPr>
      </w:pPr>
      <w:r w:rsidRPr="002957F7">
        <w:rPr>
          <w:rFonts w:ascii="Times New Roman" w:eastAsia="Times New Roman" w:hAnsi="Times New Roman" w:cs="Times New Roman"/>
          <w:spacing w:val="1"/>
          <w:sz w:val="28"/>
          <w:szCs w:val="28"/>
        </w:rPr>
        <w:t xml:space="preserve">ручной выборки </w:t>
      </w:r>
      <w:r w:rsidR="00EC1ADB" w:rsidRPr="002957F7">
        <w:rPr>
          <w:rFonts w:ascii="Times New Roman" w:eastAsia="Times New Roman" w:hAnsi="Times New Roman" w:cs="Times New Roman"/>
          <w:spacing w:val="1"/>
          <w:sz w:val="28"/>
          <w:szCs w:val="28"/>
        </w:rPr>
        <w:t>на основе данных</w:t>
      </w:r>
      <w:r w:rsidR="009F0BEF">
        <w:rPr>
          <w:rFonts w:ascii="Times New Roman" w:eastAsia="Times New Roman" w:hAnsi="Times New Roman" w:cs="Times New Roman"/>
          <w:spacing w:val="1"/>
          <w:sz w:val="28"/>
          <w:szCs w:val="28"/>
        </w:rPr>
        <w:t xml:space="preserve"> </w:t>
      </w:r>
      <w:r w:rsidR="00EC1ADB" w:rsidRPr="002957F7">
        <w:rPr>
          <w:rFonts w:ascii="Times New Roman" w:eastAsia="Times New Roman" w:hAnsi="Times New Roman" w:cs="Times New Roman"/>
          <w:spacing w:val="1"/>
          <w:sz w:val="28"/>
          <w:szCs w:val="28"/>
        </w:rPr>
        <w:t xml:space="preserve">из информационных систем и документации на бумажных носителях, а также </w:t>
      </w:r>
      <w:r w:rsidR="00DC427E" w:rsidRPr="002957F7">
        <w:rPr>
          <w:rFonts w:ascii="Times New Roman" w:eastAsia="Times New Roman" w:hAnsi="Times New Roman" w:cs="Times New Roman"/>
          <w:spacing w:val="1"/>
          <w:sz w:val="28"/>
          <w:szCs w:val="28"/>
        </w:rPr>
        <w:t xml:space="preserve">на основе </w:t>
      </w:r>
      <w:r w:rsidRPr="002957F7">
        <w:rPr>
          <w:rFonts w:ascii="Times New Roman" w:eastAsia="Times New Roman" w:hAnsi="Times New Roman" w:cs="Times New Roman"/>
          <w:spacing w:val="1"/>
          <w:sz w:val="28"/>
          <w:szCs w:val="28"/>
        </w:rPr>
        <w:t>опроса потребителей медицинских услуг;</w:t>
      </w:r>
    </w:p>
    <w:p w:rsidR="003F0B56" w:rsidRPr="002957F7" w:rsidRDefault="003F0B56" w:rsidP="00E2562D">
      <w:pPr>
        <w:pStyle w:val="a3"/>
        <w:numPr>
          <w:ilvl w:val="0"/>
          <w:numId w:val="18"/>
        </w:numPr>
        <w:tabs>
          <w:tab w:val="left" w:pos="709"/>
          <w:tab w:val="left" w:pos="993"/>
          <w:tab w:val="left" w:pos="1134"/>
          <w:tab w:val="left" w:pos="1276"/>
          <w:tab w:val="left" w:pos="1843"/>
          <w:tab w:val="left" w:pos="7230"/>
        </w:tabs>
        <w:spacing w:after="0" w:line="240" w:lineRule="auto"/>
        <w:ind w:left="0" w:firstLine="709"/>
        <w:jc w:val="both"/>
        <w:rPr>
          <w:rFonts w:ascii="Times New Roman" w:eastAsia="Times New Roman" w:hAnsi="Times New Roman" w:cs="Times New Roman"/>
          <w:spacing w:val="1"/>
          <w:sz w:val="28"/>
          <w:szCs w:val="28"/>
        </w:rPr>
      </w:pPr>
      <w:r w:rsidRPr="002957F7">
        <w:rPr>
          <w:rFonts w:ascii="Times New Roman" w:eastAsia="Times New Roman" w:hAnsi="Times New Roman" w:cs="Times New Roman"/>
          <w:spacing w:val="1"/>
          <w:sz w:val="28"/>
          <w:szCs w:val="28"/>
        </w:rPr>
        <w:t xml:space="preserve">посещения </w:t>
      </w:r>
      <w:r w:rsidR="00DC427E" w:rsidRPr="002957F7">
        <w:rPr>
          <w:rFonts w:ascii="Times New Roman" w:eastAsia="Times New Roman" w:hAnsi="Times New Roman" w:cs="Times New Roman"/>
          <w:spacing w:val="1"/>
          <w:sz w:val="28"/>
          <w:szCs w:val="28"/>
        </w:rPr>
        <w:t>субъектов здравоохранения</w:t>
      </w:r>
      <w:r w:rsidRPr="002957F7">
        <w:rPr>
          <w:rFonts w:ascii="Times New Roman" w:eastAsia="Times New Roman" w:hAnsi="Times New Roman" w:cs="Times New Roman"/>
          <w:spacing w:val="1"/>
          <w:sz w:val="28"/>
          <w:szCs w:val="28"/>
        </w:rPr>
        <w:t>;</w:t>
      </w:r>
    </w:p>
    <w:p w:rsidR="003F0B56" w:rsidRPr="002957F7" w:rsidRDefault="003F0B56" w:rsidP="00E2562D">
      <w:pPr>
        <w:pStyle w:val="a3"/>
        <w:numPr>
          <w:ilvl w:val="0"/>
          <w:numId w:val="18"/>
        </w:numPr>
        <w:tabs>
          <w:tab w:val="left" w:pos="709"/>
          <w:tab w:val="left" w:pos="993"/>
          <w:tab w:val="left" w:pos="1134"/>
          <w:tab w:val="left" w:pos="1276"/>
          <w:tab w:val="left" w:pos="1843"/>
          <w:tab w:val="left" w:pos="7230"/>
        </w:tabs>
        <w:spacing w:after="0" w:line="240" w:lineRule="auto"/>
        <w:ind w:left="0" w:firstLine="709"/>
        <w:jc w:val="both"/>
        <w:rPr>
          <w:rFonts w:ascii="Times New Roman" w:eastAsia="Times New Roman" w:hAnsi="Times New Roman" w:cs="Times New Roman"/>
          <w:spacing w:val="1"/>
          <w:sz w:val="28"/>
          <w:szCs w:val="28"/>
        </w:rPr>
      </w:pPr>
      <w:r w:rsidRPr="002957F7">
        <w:rPr>
          <w:rFonts w:ascii="Times New Roman" w:eastAsia="Times New Roman" w:hAnsi="Times New Roman" w:cs="Times New Roman"/>
          <w:spacing w:val="1"/>
          <w:sz w:val="28"/>
          <w:szCs w:val="28"/>
        </w:rPr>
        <w:t>привлечения</w:t>
      </w:r>
      <w:r w:rsidR="00DC427E" w:rsidRPr="002957F7">
        <w:rPr>
          <w:rFonts w:ascii="Times New Roman" w:eastAsia="Times New Roman" w:hAnsi="Times New Roman" w:cs="Times New Roman"/>
          <w:spacing w:val="1"/>
          <w:sz w:val="28"/>
          <w:szCs w:val="28"/>
        </w:rPr>
        <w:t>,</w:t>
      </w:r>
      <w:r w:rsidR="00CC6E7C" w:rsidRPr="002957F7">
        <w:rPr>
          <w:rFonts w:ascii="Times New Roman" w:eastAsia="Times New Roman" w:hAnsi="Times New Roman" w:cs="Times New Roman"/>
          <w:spacing w:val="1"/>
          <w:sz w:val="28"/>
          <w:szCs w:val="28"/>
        </w:rPr>
        <w:t xml:space="preserve"> </w:t>
      </w:r>
      <w:r w:rsidR="00DC427E" w:rsidRPr="002957F7">
        <w:rPr>
          <w:rFonts w:ascii="Times New Roman" w:eastAsia="Times New Roman" w:hAnsi="Times New Roman" w:cs="Times New Roman"/>
          <w:spacing w:val="1"/>
          <w:sz w:val="28"/>
          <w:szCs w:val="28"/>
        </w:rPr>
        <w:t>при необходимости,</w:t>
      </w:r>
      <w:r w:rsidR="00CC6E7C" w:rsidRPr="002957F7">
        <w:rPr>
          <w:rFonts w:ascii="Times New Roman" w:eastAsia="Times New Roman" w:hAnsi="Times New Roman" w:cs="Times New Roman"/>
          <w:spacing w:val="1"/>
          <w:sz w:val="28"/>
          <w:szCs w:val="28"/>
        </w:rPr>
        <w:t xml:space="preserve"> </w:t>
      </w:r>
      <w:r w:rsidRPr="002957F7">
        <w:rPr>
          <w:rFonts w:ascii="Times New Roman" w:eastAsia="Times New Roman" w:hAnsi="Times New Roman" w:cs="Times New Roman"/>
          <w:spacing w:val="1"/>
          <w:sz w:val="28"/>
          <w:szCs w:val="28"/>
        </w:rPr>
        <w:t>независимых экспертов.</w:t>
      </w:r>
    </w:p>
    <w:p w:rsidR="003F0B56" w:rsidRPr="002957F7" w:rsidRDefault="003F0B56" w:rsidP="00E2562D">
      <w:pPr>
        <w:pStyle w:val="a3"/>
        <w:numPr>
          <w:ilvl w:val="0"/>
          <w:numId w:val="31"/>
        </w:numPr>
        <w:tabs>
          <w:tab w:val="left" w:pos="709"/>
          <w:tab w:val="left" w:pos="993"/>
          <w:tab w:val="left" w:pos="1276"/>
          <w:tab w:val="left" w:pos="1843"/>
          <w:tab w:val="left" w:pos="7230"/>
        </w:tabs>
        <w:spacing w:after="0" w:line="240" w:lineRule="auto"/>
        <w:ind w:left="0" w:firstLine="709"/>
        <w:jc w:val="both"/>
        <w:rPr>
          <w:rFonts w:ascii="Times New Roman" w:eastAsia="Times New Roman" w:hAnsi="Times New Roman" w:cs="Times New Roman"/>
          <w:sz w:val="28"/>
          <w:szCs w:val="28"/>
          <w:lang w:eastAsia="ru-RU"/>
        </w:rPr>
      </w:pPr>
      <w:r w:rsidRPr="002957F7">
        <w:rPr>
          <w:rFonts w:ascii="Times New Roman" w:eastAsia="Times New Roman" w:hAnsi="Times New Roman" w:cs="Times New Roman"/>
          <w:sz w:val="28"/>
          <w:szCs w:val="28"/>
          <w:lang w:eastAsia="ru-RU"/>
        </w:rPr>
        <w:t>Посещение субъекта здравоохранения осуществляется в плановом порядке согласно плану, утвержденному фондом.</w:t>
      </w:r>
    </w:p>
    <w:p w:rsidR="00DC427E" w:rsidRPr="002957F7" w:rsidRDefault="003F0B56" w:rsidP="00E2562D">
      <w:pPr>
        <w:pStyle w:val="a3"/>
        <w:tabs>
          <w:tab w:val="left" w:pos="709"/>
          <w:tab w:val="left" w:pos="993"/>
          <w:tab w:val="left" w:pos="1276"/>
          <w:tab w:val="left" w:pos="1843"/>
          <w:tab w:val="left" w:pos="7230"/>
        </w:tabs>
        <w:spacing w:after="0" w:line="240" w:lineRule="auto"/>
        <w:ind w:left="0" w:firstLine="709"/>
        <w:jc w:val="both"/>
        <w:rPr>
          <w:rFonts w:ascii="Times New Roman" w:eastAsia="Times New Roman" w:hAnsi="Times New Roman" w:cs="Times New Roman"/>
          <w:sz w:val="28"/>
          <w:szCs w:val="28"/>
          <w:lang w:eastAsia="ru-RU"/>
        </w:rPr>
      </w:pPr>
      <w:r w:rsidRPr="002957F7">
        <w:rPr>
          <w:rFonts w:ascii="Times New Roman" w:eastAsia="Times New Roman" w:hAnsi="Times New Roman" w:cs="Times New Roman"/>
          <w:sz w:val="28"/>
          <w:szCs w:val="28"/>
          <w:lang w:eastAsia="ru-RU"/>
        </w:rPr>
        <w:t xml:space="preserve">Внеплановое посещение субъекта здравоохранения проводится: </w:t>
      </w:r>
    </w:p>
    <w:p w:rsidR="003F0B56" w:rsidRPr="002957F7" w:rsidRDefault="003F0B56" w:rsidP="00DC427E">
      <w:pPr>
        <w:pStyle w:val="a3"/>
        <w:numPr>
          <w:ilvl w:val="1"/>
          <w:numId w:val="31"/>
        </w:numPr>
        <w:tabs>
          <w:tab w:val="left" w:pos="709"/>
          <w:tab w:val="left" w:pos="851"/>
          <w:tab w:val="left" w:pos="1276"/>
          <w:tab w:val="left" w:pos="1843"/>
          <w:tab w:val="left" w:pos="7230"/>
        </w:tabs>
        <w:spacing w:after="0" w:line="240" w:lineRule="auto"/>
        <w:ind w:left="0" w:firstLine="709"/>
        <w:jc w:val="both"/>
        <w:rPr>
          <w:rFonts w:ascii="Times New Roman" w:eastAsia="Times New Roman" w:hAnsi="Times New Roman" w:cs="Times New Roman"/>
          <w:sz w:val="28"/>
          <w:szCs w:val="28"/>
          <w:lang w:eastAsia="ru-RU"/>
        </w:rPr>
      </w:pPr>
      <w:r w:rsidRPr="002957F7">
        <w:rPr>
          <w:rFonts w:ascii="Times New Roman" w:eastAsia="Times New Roman" w:hAnsi="Times New Roman" w:cs="Times New Roman"/>
          <w:sz w:val="28"/>
          <w:szCs w:val="28"/>
          <w:lang w:eastAsia="ru-RU"/>
        </w:rPr>
        <w:t xml:space="preserve">при необходимости оценки субъектов здравоохранения по результатам проверок других субъектов здравоохранения или получении информации о фактах возможных нарушений действующего законодательства в области здравоохранения; </w:t>
      </w:r>
    </w:p>
    <w:p w:rsidR="003F0B56" w:rsidRPr="002957F7" w:rsidRDefault="003F0B56" w:rsidP="0045050D">
      <w:pPr>
        <w:pStyle w:val="a3"/>
        <w:numPr>
          <w:ilvl w:val="1"/>
          <w:numId w:val="31"/>
        </w:numPr>
        <w:tabs>
          <w:tab w:val="left" w:pos="851"/>
          <w:tab w:val="left" w:pos="1276"/>
          <w:tab w:val="left" w:pos="7230"/>
        </w:tabs>
        <w:spacing w:after="0" w:line="240" w:lineRule="auto"/>
        <w:ind w:left="0" w:firstLine="709"/>
        <w:jc w:val="both"/>
        <w:rPr>
          <w:rFonts w:ascii="Times New Roman" w:hAnsi="Times New Roman" w:cs="Times New Roman"/>
          <w:sz w:val="28"/>
          <w:szCs w:val="28"/>
        </w:rPr>
      </w:pPr>
      <w:r w:rsidRPr="002957F7">
        <w:rPr>
          <w:rFonts w:ascii="Times New Roman" w:hAnsi="Times New Roman" w:cs="Times New Roman"/>
          <w:sz w:val="28"/>
          <w:szCs w:val="28"/>
        </w:rPr>
        <w:t xml:space="preserve">при </w:t>
      </w:r>
      <w:r w:rsidRPr="002957F7">
        <w:rPr>
          <w:rFonts w:ascii="Times New Roman" w:hAnsi="Times New Roman" w:cs="Times New Roman"/>
          <w:sz w:val="28"/>
          <w:szCs w:val="28"/>
          <w:lang w:val="kk-KZ"/>
        </w:rPr>
        <w:t>установлении</w:t>
      </w:r>
      <w:r w:rsidR="00696774" w:rsidRPr="002957F7">
        <w:rPr>
          <w:rFonts w:ascii="Times New Roman" w:hAnsi="Times New Roman" w:cs="Times New Roman"/>
          <w:sz w:val="28"/>
          <w:szCs w:val="28"/>
          <w:lang w:val="kk-KZ"/>
        </w:rPr>
        <w:t xml:space="preserve"> </w:t>
      </w:r>
      <w:r w:rsidRPr="002957F7">
        <w:rPr>
          <w:rFonts w:ascii="Times New Roman" w:hAnsi="Times New Roman" w:cs="Times New Roman"/>
          <w:sz w:val="28"/>
          <w:szCs w:val="28"/>
        </w:rPr>
        <w:t>недостовер</w:t>
      </w:r>
      <w:r w:rsidRPr="002957F7">
        <w:rPr>
          <w:rFonts w:ascii="Times New Roman" w:hAnsi="Times New Roman" w:cs="Times New Roman"/>
          <w:sz w:val="28"/>
          <w:szCs w:val="28"/>
          <w:lang w:val="kk-KZ"/>
        </w:rPr>
        <w:t>ных</w:t>
      </w:r>
      <w:r w:rsidRPr="002957F7">
        <w:rPr>
          <w:rFonts w:ascii="Times New Roman" w:hAnsi="Times New Roman" w:cs="Times New Roman"/>
          <w:sz w:val="28"/>
          <w:szCs w:val="28"/>
        </w:rPr>
        <w:t>,</w:t>
      </w:r>
      <w:r w:rsidRPr="002957F7">
        <w:rPr>
          <w:rFonts w:ascii="Times New Roman" w:hAnsi="Times New Roman" w:cs="Times New Roman"/>
          <w:sz w:val="28"/>
          <w:szCs w:val="28"/>
          <w:lang w:val="kk-KZ"/>
        </w:rPr>
        <w:t xml:space="preserve"> неполных или </w:t>
      </w:r>
      <w:r w:rsidR="00FD2237" w:rsidRPr="002957F7">
        <w:rPr>
          <w:rFonts w:ascii="Times New Roman" w:hAnsi="Times New Roman" w:cs="Times New Roman"/>
          <w:sz w:val="28"/>
          <w:szCs w:val="28"/>
          <w:lang w:val="kk-KZ"/>
        </w:rPr>
        <w:t>некачественно представленных</w:t>
      </w:r>
      <w:r w:rsidRPr="002957F7">
        <w:rPr>
          <w:rFonts w:ascii="Times New Roman" w:hAnsi="Times New Roman" w:cs="Times New Roman"/>
          <w:sz w:val="28"/>
          <w:szCs w:val="28"/>
        </w:rPr>
        <w:t xml:space="preserve"> документ</w:t>
      </w:r>
      <w:r w:rsidRPr="002957F7">
        <w:rPr>
          <w:rFonts w:ascii="Times New Roman" w:hAnsi="Times New Roman" w:cs="Times New Roman"/>
          <w:sz w:val="28"/>
          <w:szCs w:val="28"/>
          <w:lang w:val="kk-KZ"/>
        </w:rPr>
        <w:t>ов</w:t>
      </w:r>
      <w:r w:rsidRPr="002957F7">
        <w:rPr>
          <w:rFonts w:ascii="Times New Roman" w:hAnsi="Times New Roman" w:cs="Times New Roman"/>
          <w:sz w:val="28"/>
          <w:szCs w:val="28"/>
        </w:rPr>
        <w:t xml:space="preserve"> или отчетных данных, в том числе содержащихся в представленных платежных документах;</w:t>
      </w:r>
    </w:p>
    <w:p w:rsidR="003F0B56" w:rsidRPr="002957F7" w:rsidRDefault="003F0B56" w:rsidP="0045050D">
      <w:pPr>
        <w:pStyle w:val="a3"/>
        <w:numPr>
          <w:ilvl w:val="1"/>
          <w:numId w:val="31"/>
        </w:numPr>
        <w:tabs>
          <w:tab w:val="left" w:pos="851"/>
          <w:tab w:val="left" w:pos="1276"/>
          <w:tab w:val="left" w:pos="7230"/>
        </w:tabs>
        <w:spacing w:after="0" w:line="240" w:lineRule="auto"/>
        <w:ind w:left="0" w:firstLine="709"/>
        <w:jc w:val="both"/>
        <w:rPr>
          <w:rFonts w:ascii="Times New Roman" w:hAnsi="Times New Roman" w:cs="Times New Roman"/>
          <w:sz w:val="28"/>
          <w:szCs w:val="28"/>
        </w:rPr>
      </w:pPr>
      <w:r w:rsidRPr="002957F7">
        <w:rPr>
          <w:rFonts w:ascii="Times New Roman" w:hAnsi="Times New Roman" w:cs="Times New Roman"/>
          <w:sz w:val="28"/>
          <w:szCs w:val="28"/>
        </w:rPr>
        <w:t xml:space="preserve">при возражениях субъекта здравоохранения по результатам мониторинга </w:t>
      </w:r>
      <w:r w:rsidRPr="002957F7">
        <w:rPr>
          <w:rFonts w:ascii="Times New Roman" w:hAnsi="Times New Roman" w:cs="Times New Roman"/>
          <w:spacing w:val="1"/>
          <w:sz w:val="28"/>
          <w:szCs w:val="28"/>
        </w:rPr>
        <w:t>качества и объемов оказанных медицинских услуг</w:t>
      </w:r>
      <w:r w:rsidRPr="002957F7">
        <w:rPr>
          <w:rFonts w:ascii="Times New Roman" w:hAnsi="Times New Roman" w:cs="Times New Roman"/>
          <w:sz w:val="28"/>
          <w:szCs w:val="28"/>
        </w:rPr>
        <w:t>, когда объективное рассмотрение невозможно без посещения субъекта здравоохранения;</w:t>
      </w:r>
    </w:p>
    <w:p w:rsidR="003F0B56" w:rsidRPr="002957F7" w:rsidRDefault="003F0B56" w:rsidP="00DC427E">
      <w:pPr>
        <w:pStyle w:val="a3"/>
        <w:numPr>
          <w:ilvl w:val="1"/>
          <w:numId w:val="31"/>
        </w:numPr>
        <w:tabs>
          <w:tab w:val="left" w:pos="851"/>
          <w:tab w:val="left" w:pos="1276"/>
          <w:tab w:val="left" w:pos="7230"/>
        </w:tabs>
        <w:spacing w:after="0" w:line="240" w:lineRule="auto"/>
        <w:ind w:left="0" w:firstLine="709"/>
        <w:jc w:val="both"/>
        <w:rPr>
          <w:rFonts w:ascii="Times New Roman" w:hAnsi="Times New Roman" w:cs="Times New Roman"/>
          <w:sz w:val="28"/>
          <w:szCs w:val="28"/>
        </w:rPr>
      </w:pPr>
      <w:r w:rsidRPr="002957F7">
        <w:rPr>
          <w:rFonts w:ascii="Times New Roman" w:hAnsi="Times New Roman" w:cs="Times New Roman"/>
          <w:sz w:val="28"/>
          <w:szCs w:val="28"/>
        </w:rPr>
        <w:t xml:space="preserve">при поступлении жалоб, обращений на деятельность субъекта здравоохранения и </w:t>
      </w:r>
      <w:r w:rsidRPr="002957F7">
        <w:rPr>
          <w:rFonts w:ascii="Times New Roman" w:hAnsi="Times New Roman" w:cs="Times New Roman"/>
          <w:spacing w:val="1"/>
          <w:sz w:val="28"/>
          <w:szCs w:val="28"/>
        </w:rPr>
        <w:t>качество оказанных медицинских услуг</w:t>
      </w:r>
      <w:r w:rsidRPr="002957F7">
        <w:rPr>
          <w:rFonts w:ascii="Times New Roman" w:hAnsi="Times New Roman" w:cs="Times New Roman"/>
          <w:sz w:val="28"/>
          <w:szCs w:val="28"/>
        </w:rPr>
        <w:t>.</w:t>
      </w:r>
    </w:p>
    <w:p w:rsidR="003C1435" w:rsidRPr="002957F7" w:rsidRDefault="003C1435" w:rsidP="003C1435">
      <w:pPr>
        <w:pStyle w:val="a3"/>
        <w:numPr>
          <w:ilvl w:val="0"/>
          <w:numId w:val="31"/>
        </w:numPr>
        <w:tabs>
          <w:tab w:val="left" w:pos="709"/>
          <w:tab w:val="left" w:pos="993"/>
          <w:tab w:val="left" w:pos="1134"/>
          <w:tab w:val="left" w:pos="1276"/>
          <w:tab w:val="left" w:pos="1843"/>
          <w:tab w:val="left" w:pos="7230"/>
        </w:tabs>
        <w:spacing w:after="0" w:line="240" w:lineRule="auto"/>
        <w:ind w:left="0" w:firstLine="709"/>
        <w:jc w:val="both"/>
        <w:rPr>
          <w:rFonts w:ascii="Times New Roman" w:eastAsia="Times New Roman" w:hAnsi="Times New Roman" w:cs="Times New Roman"/>
          <w:spacing w:val="1"/>
          <w:sz w:val="28"/>
          <w:szCs w:val="28"/>
        </w:rPr>
      </w:pPr>
      <w:r w:rsidRPr="002957F7">
        <w:rPr>
          <w:rFonts w:ascii="Times New Roman" w:eastAsia="Times New Roman" w:hAnsi="Times New Roman" w:cs="Times New Roman"/>
          <w:spacing w:val="1"/>
          <w:sz w:val="28"/>
          <w:szCs w:val="28"/>
        </w:rPr>
        <w:t>Акт результатов внешней экспертизы в рамках ГОБМП и в системе ОСМС, проведенной ведомством уполномоченного органа, осуществляющего государственный контроль в сфере оказания медицинских услуг в соответствии с пунктами 4 и 5 статьи 58 Кодекса</w:t>
      </w:r>
      <w:r w:rsidR="009F0BEF">
        <w:rPr>
          <w:rFonts w:ascii="Times New Roman" w:eastAsia="Times New Roman" w:hAnsi="Times New Roman" w:cs="Times New Roman"/>
          <w:spacing w:val="1"/>
          <w:sz w:val="28"/>
          <w:szCs w:val="28"/>
        </w:rPr>
        <w:t xml:space="preserve"> </w:t>
      </w:r>
      <w:r w:rsidR="00A758D7" w:rsidRPr="002957F7">
        <w:rPr>
          <w:rFonts w:ascii="Times New Roman" w:eastAsia="Times New Roman" w:hAnsi="Times New Roman" w:cs="Times New Roman"/>
          <w:spacing w:val="1"/>
          <w:sz w:val="28"/>
          <w:szCs w:val="28"/>
        </w:rPr>
        <w:t>о</w:t>
      </w:r>
      <w:r w:rsidRPr="002957F7">
        <w:rPr>
          <w:rFonts w:ascii="Times New Roman" w:eastAsia="Times New Roman" w:hAnsi="Times New Roman" w:cs="Times New Roman"/>
          <w:spacing w:val="1"/>
          <w:sz w:val="28"/>
          <w:szCs w:val="28"/>
        </w:rPr>
        <w:t xml:space="preserve"> здоровье</w:t>
      </w:r>
      <w:r w:rsidR="00182F62" w:rsidRPr="002957F7">
        <w:rPr>
          <w:rFonts w:ascii="Times New Roman" w:eastAsia="Times New Roman" w:hAnsi="Times New Roman" w:cs="Times New Roman"/>
          <w:spacing w:val="1"/>
          <w:sz w:val="28"/>
          <w:szCs w:val="28"/>
        </w:rPr>
        <w:t xml:space="preserve"> (далее – внешняя экспертиза)</w:t>
      </w:r>
      <w:r w:rsidRPr="002957F7">
        <w:rPr>
          <w:rFonts w:ascii="Times New Roman" w:eastAsia="Times New Roman" w:hAnsi="Times New Roman" w:cs="Times New Roman"/>
          <w:spacing w:val="1"/>
          <w:sz w:val="28"/>
          <w:szCs w:val="28"/>
        </w:rPr>
        <w:t xml:space="preserve">, формируется в информационной системе с указанием выявленных дефектов качества. </w:t>
      </w:r>
    </w:p>
    <w:p w:rsidR="003C1435" w:rsidRPr="002957F7" w:rsidRDefault="003C1435" w:rsidP="003C1435">
      <w:pPr>
        <w:pStyle w:val="a3"/>
        <w:tabs>
          <w:tab w:val="left" w:pos="993"/>
          <w:tab w:val="left" w:pos="1134"/>
          <w:tab w:val="left" w:pos="1276"/>
          <w:tab w:val="left" w:pos="1843"/>
          <w:tab w:val="left" w:pos="7230"/>
        </w:tabs>
        <w:spacing w:after="0" w:line="240" w:lineRule="auto"/>
        <w:ind w:left="0" w:firstLine="709"/>
        <w:jc w:val="both"/>
        <w:rPr>
          <w:rFonts w:ascii="Times New Roman" w:eastAsia="Times New Roman" w:hAnsi="Times New Roman" w:cs="Times New Roman"/>
          <w:spacing w:val="1"/>
          <w:sz w:val="28"/>
          <w:szCs w:val="28"/>
        </w:rPr>
      </w:pPr>
      <w:r w:rsidRPr="002957F7">
        <w:rPr>
          <w:rFonts w:ascii="Times New Roman" w:eastAsia="Times New Roman" w:hAnsi="Times New Roman" w:cs="Times New Roman"/>
          <w:spacing w:val="1"/>
          <w:sz w:val="28"/>
          <w:szCs w:val="28"/>
        </w:rPr>
        <w:t>Результаты внешней экспертизы учитываются при мониторинге</w:t>
      </w:r>
      <w:r w:rsidR="009F0BEF">
        <w:rPr>
          <w:rFonts w:ascii="Times New Roman" w:eastAsia="Times New Roman" w:hAnsi="Times New Roman" w:cs="Times New Roman"/>
          <w:spacing w:val="1"/>
          <w:sz w:val="28"/>
          <w:szCs w:val="28"/>
        </w:rPr>
        <w:t xml:space="preserve"> </w:t>
      </w:r>
      <w:r w:rsidRPr="002957F7">
        <w:rPr>
          <w:rFonts w:ascii="Times New Roman" w:eastAsia="Times New Roman" w:hAnsi="Times New Roman" w:cs="Times New Roman"/>
          <w:spacing w:val="1"/>
          <w:sz w:val="28"/>
          <w:szCs w:val="28"/>
        </w:rPr>
        <w:t>качества и объемов оказанных медицинских услуг.</w:t>
      </w:r>
    </w:p>
    <w:p w:rsidR="007F769B" w:rsidRPr="002957F7" w:rsidRDefault="007F769B" w:rsidP="007F769B">
      <w:pPr>
        <w:pStyle w:val="a3"/>
        <w:numPr>
          <w:ilvl w:val="0"/>
          <w:numId w:val="31"/>
        </w:numPr>
        <w:tabs>
          <w:tab w:val="left" w:pos="568"/>
          <w:tab w:val="left" w:pos="709"/>
          <w:tab w:val="left" w:pos="1276"/>
          <w:tab w:val="left" w:pos="1843"/>
          <w:tab w:val="left" w:pos="7230"/>
        </w:tabs>
        <w:spacing w:after="0" w:line="240" w:lineRule="auto"/>
        <w:ind w:left="0" w:firstLine="709"/>
        <w:jc w:val="both"/>
        <w:rPr>
          <w:rFonts w:ascii="Times New Roman" w:eastAsia="Times New Roman" w:hAnsi="Times New Roman" w:cs="Times New Roman"/>
          <w:spacing w:val="1"/>
          <w:sz w:val="28"/>
          <w:szCs w:val="28"/>
        </w:rPr>
      </w:pPr>
      <w:r w:rsidRPr="002957F7">
        <w:rPr>
          <w:rFonts w:ascii="Times New Roman" w:eastAsia="Times New Roman" w:hAnsi="Times New Roman" w:cs="Times New Roman"/>
          <w:spacing w:val="1"/>
          <w:sz w:val="28"/>
          <w:szCs w:val="28"/>
        </w:rPr>
        <w:t>На основании акта результатов внешней экспертизы фонд применяет штрафные санкции в размере 10% от стоимости всех случаев с выявленными дефектами качества.</w:t>
      </w:r>
    </w:p>
    <w:p w:rsidR="003C1435" w:rsidRPr="002957F7" w:rsidRDefault="003C1435" w:rsidP="003C1435">
      <w:pPr>
        <w:pStyle w:val="a3"/>
        <w:numPr>
          <w:ilvl w:val="0"/>
          <w:numId w:val="31"/>
        </w:numPr>
        <w:tabs>
          <w:tab w:val="left" w:pos="709"/>
          <w:tab w:val="left" w:pos="993"/>
          <w:tab w:val="left" w:pos="1134"/>
          <w:tab w:val="left" w:pos="1276"/>
          <w:tab w:val="left" w:pos="1843"/>
          <w:tab w:val="left" w:pos="7230"/>
        </w:tabs>
        <w:spacing w:after="0" w:line="240" w:lineRule="auto"/>
        <w:ind w:left="0" w:firstLine="709"/>
        <w:jc w:val="both"/>
        <w:rPr>
          <w:rFonts w:ascii="Times New Roman" w:eastAsia="Times New Roman" w:hAnsi="Times New Roman" w:cs="Times New Roman"/>
          <w:spacing w:val="1"/>
          <w:sz w:val="28"/>
          <w:szCs w:val="28"/>
        </w:rPr>
      </w:pPr>
      <w:r w:rsidRPr="002957F7">
        <w:rPr>
          <w:rFonts w:ascii="Times New Roman" w:eastAsia="Times New Roman" w:hAnsi="Times New Roman" w:cs="Times New Roman"/>
          <w:spacing w:val="1"/>
          <w:sz w:val="28"/>
          <w:szCs w:val="28"/>
        </w:rPr>
        <w:t xml:space="preserve">По результатам мониторинга качества и объемов оказанных медицинских услуг выявляются дефекты их оказания, оцениваются </w:t>
      </w:r>
      <w:r w:rsidRPr="002957F7">
        <w:rPr>
          <w:rFonts w:ascii="Times New Roman" w:eastAsia="Times New Roman" w:hAnsi="Times New Roman" w:cs="Times New Roman"/>
          <w:spacing w:val="1"/>
          <w:sz w:val="28"/>
          <w:szCs w:val="28"/>
        </w:rPr>
        <w:lastRenderedPageBreak/>
        <w:t>достижение индикаторов результата оказания медицинских услуг, на основании которых фондом применяются штрафные санкции.</w:t>
      </w:r>
    </w:p>
    <w:p w:rsidR="003F0B56" w:rsidRPr="002957F7" w:rsidRDefault="003F0B56" w:rsidP="00DC427E">
      <w:pPr>
        <w:pStyle w:val="a3"/>
        <w:numPr>
          <w:ilvl w:val="0"/>
          <w:numId w:val="31"/>
        </w:numPr>
        <w:tabs>
          <w:tab w:val="left" w:pos="709"/>
          <w:tab w:val="left" w:pos="993"/>
          <w:tab w:val="left" w:pos="1134"/>
          <w:tab w:val="left" w:pos="1276"/>
          <w:tab w:val="left" w:pos="1843"/>
          <w:tab w:val="left" w:pos="7230"/>
        </w:tabs>
        <w:spacing w:after="0" w:line="240" w:lineRule="auto"/>
        <w:ind w:left="0" w:firstLine="709"/>
        <w:jc w:val="both"/>
        <w:rPr>
          <w:rFonts w:ascii="Times New Roman" w:eastAsia="Times New Roman" w:hAnsi="Times New Roman" w:cs="Times New Roman"/>
          <w:spacing w:val="1"/>
          <w:sz w:val="28"/>
          <w:szCs w:val="28"/>
        </w:rPr>
      </w:pPr>
      <w:r w:rsidRPr="002957F7">
        <w:rPr>
          <w:rFonts w:ascii="Times New Roman" w:eastAsia="Times New Roman" w:hAnsi="Times New Roman" w:cs="Times New Roman"/>
          <w:spacing w:val="1"/>
          <w:sz w:val="28"/>
          <w:szCs w:val="28"/>
        </w:rPr>
        <w:t>Оценка удовлетворенности потребителей медицинских услуг качеством медицинских услуг в рамках ГОБМП и в системе ОСМС осуществляется фондом ежемесячно:</w:t>
      </w:r>
    </w:p>
    <w:p w:rsidR="007F769B" w:rsidRPr="002957F7" w:rsidRDefault="00B61152" w:rsidP="007F769B">
      <w:pPr>
        <w:pStyle w:val="a3"/>
        <w:numPr>
          <w:ilvl w:val="1"/>
          <w:numId w:val="31"/>
        </w:numPr>
        <w:tabs>
          <w:tab w:val="left" w:pos="709"/>
          <w:tab w:val="left" w:pos="1134"/>
        </w:tabs>
        <w:spacing w:after="0" w:line="240" w:lineRule="auto"/>
        <w:ind w:left="0" w:firstLine="709"/>
        <w:jc w:val="both"/>
        <w:rPr>
          <w:rFonts w:ascii="Times New Roman" w:eastAsia="Times New Roman" w:hAnsi="Times New Roman" w:cs="Times New Roman"/>
          <w:spacing w:val="1"/>
          <w:sz w:val="28"/>
          <w:szCs w:val="28"/>
        </w:rPr>
      </w:pPr>
      <w:r w:rsidRPr="002957F7">
        <w:rPr>
          <w:rFonts w:ascii="Times New Roman" w:eastAsia="Times New Roman" w:hAnsi="Times New Roman" w:cs="Times New Roman"/>
          <w:spacing w:val="1"/>
          <w:sz w:val="28"/>
          <w:szCs w:val="28"/>
        </w:rPr>
        <w:t xml:space="preserve">с применением </w:t>
      </w:r>
      <w:r w:rsidR="007F769B" w:rsidRPr="002957F7">
        <w:rPr>
          <w:rFonts w:ascii="Times New Roman" w:eastAsia="Times New Roman" w:hAnsi="Times New Roman" w:cs="Times New Roman"/>
          <w:spacing w:val="1"/>
          <w:sz w:val="28"/>
          <w:szCs w:val="28"/>
        </w:rPr>
        <w:t>мобильного приложения и (или) терминалов оценки качества;</w:t>
      </w:r>
    </w:p>
    <w:p w:rsidR="007F769B" w:rsidRPr="002957F7" w:rsidRDefault="00B61152" w:rsidP="007F769B">
      <w:pPr>
        <w:pStyle w:val="a3"/>
        <w:numPr>
          <w:ilvl w:val="1"/>
          <w:numId w:val="31"/>
        </w:numPr>
        <w:tabs>
          <w:tab w:val="left" w:pos="709"/>
          <w:tab w:val="left" w:pos="1134"/>
        </w:tabs>
        <w:spacing w:after="0" w:line="240" w:lineRule="auto"/>
        <w:ind w:left="0" w:firstLine="709"/>
        <w:jc w:val="both"/>
        <w:rPr>
          <w:rFonts w:ascii="Times New Roman" w:eastAsia="Times New Roman" w:hAnsi="Times New Roman" w:cs="Times New Roman"/>
          <w:spacing w:val="1"/>
          <w:sz w:val="28"/>
          <w:szCs w:val="28"/>
        </w:rPr>
      </w:pPr>
      <w:r w:rsidRPr="002957F7">
        <w:rPr>
          <w:rFonts w:ascii="Times New Roman" w:eastAsia="Times New Roman" w:hAnsi="Times New Roman" w:cs="Times New Roman"/>
          <w:spacing w:val="1"/>
          <w:sz w:val="28"/>
          <w:szCs w:val="28"/>
        </w:rPr>
        <w:t xml:space="preserve">по результатам </w:t>
      </w:r>
      <w:r w:rsidR="007F769B" w:rsidRPr="002957F7">
        <w:rPr>
          <w:rFonts w:ascii="Times New Roman" w:eastAsia="Times New Roman" w:hAnsi="Times New Roman" w:cs="Times New Roman"/>
          <w:spacing w:val="1"/>
          <w:sz w:val="28"/>
          <w:szCs w:val="28"/>
        </w:rPr>
        <w:t>опроса потребителей медицинских услуг;</w:t>
      </w:r>
    </w:p>
    <w:p w:rsidR="007F769B" w:rsidRPr="002957F7" w:rsidRDefault="00B61152" w:rsidP="007F769B">
      <w:pPr>
        <w:pStyle w:val="a3"/>
        <w:numPr>
          <w:ilvl w:val="1"/>
          <w:numId w:val="31"/>
        </w:numPr>
        <w:tabs>
          <w:tab w:val="left" w:pos="709"/>
          <w:tab w:val="left" w:pos="1134"/>
        </w:tabs>
        <w:spacing w:after="0" w:line="240" w:lineRule="auto"/>
        <w:ind w:left="0" w:firstLine="709"/>
        <w:jc w:val="both"/>
        <w:rPr>
          <w:rFonts w:ascii="Times New Roman" w:eastAsia="Times New Roman" w:hAnsi="Times New Roman" w:cs="Times New Roman"/>
          <w:spacing w:val="1"/>
          <w:sz w:val="28"/>
          <w:szCs w:val="28"/>
        </w:rPr>
      </w:pPr>
      <w:r w:rsidRPr="002957F7">
        <w:rPr>
          <w:rFonts w:ascii="Times New Roman" w:eastAsia="Times New Roman" w:hAnsi="Times New Roman" w:cs="Times New Roman"/>
          <w:spacing w:val="1"/>
          <w:sz w:val="28"/>
          <w:szCs w:val="28"/>
        </w:rPr>
        <w:t xml:space="preserve">по результатам рассмотрения </w:t>
      </w:r>
      <w:r w:rsidR="007F769B" w:rsidRPr="002957F7">
        <w:rPr>
          <w:rFonts w:ascii="Times New Roman" w:eastAsia="Times New Roman" w:hAnsi="Times New Roman" w:cs="Times New Roman"/>
          <w:spacing w:val="1"/>
          <w:sz w:val="28"/>
          <w:szCs w:val="28"/>
        </w:rPr>
        <w:t>жалоб и обращени</w:t>
      </w:r>
      <w:r w:rsidRPr="002957F7">
        <w:rPr>
          <w:rFonts w:ascii="Times New Roman" w:eastAsia="Times New Roman" w:hAnsi="Times New Roman" w:cs="Times New Roman"/>
          <w:spacing w:val="1"/>
          <w:sz w:val="28"/>
          <w:szCs w:val="28"/>
        </w:rPr>
        <w:t>й</w:t>
      </w:r>
      <w:r w:rsidR="007F769B" w:rsidRPr="002957F7">
        <w:rPr>
          <w:rFonts w:ascii="Times New Roman" w:eastAsia="Times New Roman" w:hAnsi="Times New Roman" w:cs="Times New Roman"/>
          <w:spacing w:val="1"/>
          <w:sz w:val="28"/>
          <w:szCs w:val="28"/>
        </w:rPr>
        <w:t xml:space="preserve"> потребителей медицинских услуг.</w:t>
      </w:r>
    </w:p>
    <w:p w:rsidR="006958B5" w:rsidRPr="002957F7" w:rsidRDefault="003F0B56" w:rsidP="006958B5">
      <w:pPr>
        <w:pStyle w:val="a3"/>
        <w:tabs>
          <w:tab w:val="left" w:pos="709"/>
          <w:tab w:val="left" w:pos="1134"/>
        </w:tabs>
        <w:spacing w:after="0" w:line="240" w:lineRule="auto"/>
        <w:ind w:left="0" w:firstLine="709"/>
        <w:jc w:val="both"/>
        <w:rPr>
          <w:rFonts w:ascii="Times New Roman" w:eastAsia="Times New Roman" w:hAnsi="Times New Roman" w:cs="Times New Roman"/>
          <w:spacing w:val="1"/>
          <w:sz w:val="28"/>
          <w:szCs w:val="28"/>
        </w:rPr>
      </w:pPr>
      <w:r w:rsidRPr="002957F7">
        <w:rPr>
          <w:rFonts w:ascii="Times New Roman" w:eastAsia="Times New Roman" w:hAnsi="Times New Roman" w:cs="Times New Roman"/>
          <w:spacing w:val="1"/>
          <w:sz w:val="28"/>
          <w:szCs w:val="28"/>
        </w:rPr>
        <w:t xml:space="preserve">Опрос потребителей медицинских услуг в рамках ГОБМП и в системе ОСМС проводится путем </w:t>
      </w:r>
      <w:r w:rsidR="00D473FA" w:rsidRPr="002957F7">
        <w:rPr>
          <w:rFonts w:ascii="Times New Roman" w:eastAsia="Times New Roman" w:hAnsi="Times New Roman" w:cs="Times New Roman"/>
          <w:spacing w:val="1"/>
          <w:sz w:val="28"/>
          <w:szCs w:val="28"/>
        </w:rPr>
        <w:t xml:space="preserve">их </w:t>
      </w:r>
      <w:r w:rsidRPr="002957F7">
        <w:rPr>
          <w:rFonts w:ascii="Times New Roman" w:eastAsia="Times New Roman" w:hAnsi="Times New Roman" w:cs="Times New Roman"/>
          <w:spacing w:val="1"/>
          <w:sz w:val="28"/>
          <w:szCs w:val="28"/>
        </w:rPr>
        <w:t xml:space="preserve">анкетирования и </w:t>
      </w:r>
      <w:r w:rsidR="00FD2237" w:rsidRPr="002957F7">
        <w:rPr>
          <w:rFonts w:ascii="Times New Roman" w:eastAsia="Times New Roman" w:hAnsi="Times New Roman" w:cs="Times New Roman"/>
          <w:spacing w:val="1"/>
          <w:sz w:val="28"/>
          <w:szCs w:val="28"/>
        </w:rPr>
        <w:t>обзвона</w:t>
      </w:r>
      <w:r w:rsidR="00D473FA" w:rsidRPr="002957F7">
        <w:rPr>
          <w:rFonts w:ascii="Times New Roman" w:eastAsia="Times New Roman" w:hAnsi="Times New Roman" w:cs="Times New Roman"/>
          <w:spacing w:val="1"/>
          <w:sz w:val="28"/>
          <w:szCs w:val="28"/>
        </w:rPr>
        <w:t>.</w:t>
      </w:r>
    </w:p>
    <w:p w:rsidR="006958B5" w:rsidRPr="002957F7" w:rsidRDefault="006958B5" w:rsidP="006958B5">
      <w:pPr>
        <w:pStyle w:val="a3"/>
        <w:tabs>
          <w:tab w:val="left" w:pos="709"/>
          <w:tab w:val="left" w:pos="1134"/>
        </w:tabs>
        <w:spacing w:after="0" w:line="240" w:lineRule="auto"/>
        <w:ind w:left="0" w:firstLine="709"/>
        <w:jc w:val="both"/>
        <w:rPr>
          <w:rFonts w:ascii="Times New Roman" w:eastAsia="Times New Roman" w:hAnsi="Times New Roman" w:cs="Times New Roman"/>
          <w:spacing w:val="1"/>
          <w:sz w:val="28"/>
          <w:szCs w:val="28"/>
        </w:rPr>
      </w:pPr>
      <w:r w:rsidRPr="002957F7">
        <w:rPr>
          <w:rFonts w:ascii="Times New Roman" w:eastAsia="Times New Roman" w:hAnsi="Times New Roman" w:cs="Times New Roman"/>
          <w:spacing w:val="1"/>
          <w:sz w:val="28"/>
          <w:szCs w:val="28"/>
        </w:rPr>
        <w:t xml:space="preserve">Анкетирование потребителей медицинских услуг в рамках ГОБМП и в системе ОСМС осуществляется </w:t>
      </w:r>
      <w:r w:rsidRPr="002957F7">
        <w:rPr>
          <w:rFonts w:ascii="Times New Roman" w:hAnsi="Times New Roman" w:cs="Times New Roman"/>
          <w:sz w:val="28"/>
          <w:szCs w:val="28"/>
        </w:rPr>
        <w:t xml:space="preserve">службой поддержки пациента и внутреннего контроля (аудита) </w:t>
      </w:r>
      <w:r w:rsidRPr="002957F7">
        <w:rPr>
          <w:rFonts w:ascii="Times New Roman" w:eastAsia="Times New Roman" w:hAnsi="Times New Roman" w:cs="Times New Roman"/>
          <w:spacing w:val="1"/>
          <w:sz w:val="28"/>
          <w:szCs w:val="28"/>
        </w:rPr>
        <w:t>субъекта здравоохранения</w:t>
      </w:r>
      <w:r w:rsidR="00C15DC4">
        <w:rPr>
          <w:rFonts w:ascii="Times New Roman" w:eastAsia="Times New Roman" w:hAnsi="Times New Roman" w:cs="Times New Roman"/>
          <w:spacing w:val="1"/>
          <w:sz w:val="28"/>
          <w:szCs w:val="28"/>
        </w:rPr>
        <w:t xml:space="preserve"> </w:t>
      </w:r>
      <w:r w:rsidRPr="002957F7">
        <w:rPr>
          <w:rFonts w:ascii="Times New Roman" w:eastAsia="Times New Roman" w:hAnsi="Times New Roman" w:cs="Times New Roman"/>
          <w:spacing w:val="1"/>
          <w:sz w:val="28"/>
          <w:szCs w:val="28"/>
        </w:rPr>
        <w:t>(далее - СВК) при выписке потребителя медицинских услуг из стационара и (или) после получения медицинской услуги.</w:t>
      </w:r>
    </w:p>
    <w:p w:rsidR="006958B5" w:rsidRPr="002957F7" w:rsidRDefault="006958B5" w:rsidP="006958B5">
      <w:pPr>
        <w:pStyle w:val="a3"/>
        <w:tabs>
          <w:tab w:val="left" w:pos="709"/>
          <w:tab w:val="left" w:pos="1134"/>
        </w:tabs>
        <w:spacing w:after="0" w:line="240" w:lineRule="auto"/>
        <w:ind w:left="0" w:firstLine="709"/>
        <w:jc w:val="both"/>
        <w:rPr>
          <w:rFonts w:ascii="Times New Roman" w:eastAsia="Times New Roman" w:hAnsi="Times New Roman" w:cs="Times New Roman"/>
          <w:spacing w:val="1"/>
          <w:sz w:val="28"/>
          <w:szCs w:val="28"/>
        </w:rPr>
      </w:pPr>
      <w:r w:rsidRPr="002957F7">
        <w:rPr>
          <w:rFonts w:ascii="Times New Roman" w:eastAsia="Times New Roman" w:hAnsi="Times New Roman" w:cs="Times New Roman"/>
          <w:spacing w:val="1"/>
          <w:sz w:val="28"/>
          <w:szCs w:val="28"/>
        </w:rPr>
        <w:t>Обзвон потребителей медицинских услуг в рамках ГОБМП и (или) в системе ОСМС осуществляется контакт-центром фонда методом случайной выборки из списка потребител</w:t>
      </w:r>
      <w:r w:rsidR="00D473FA" w:rsidRPr="002957F7">
        <w:rPr>
          <w:rFonts w:ascii="Times New Roman" w:eastAsia="Times New Roman" w:hAnsi="Times New Roman" w:cs="Times New Roman"/>
          <w:spacing w:val="1"/>
          <w:sz w:val="28"/>
          <w:szCs w:val="28"/>
        </w:rPr>
        <w:t>ей</w:t>
      </w:r>
      <w:r w:rsidRPr="002957F7">
        <w:rPr>
          <w:rFonts w:ascii="Times New Roman" w:eastAsia="Times New Roman" w:hAnsi="Times New Roman" w:cs="Times New Roman"/>
          <w:spacing w:val="1"/>
          <w:sz w:val="28"/>
          <w:szCs w:val="28"/>
        </w:rPr>
        <w:t xml:space="preserve"> медицинских услуг, прошедших анкетирование СВК.</w:t>
      </w:r>
    </w:p>
    <w:p w:rsidR="003F0B56" w:rsidRPr="002957F7" w:rsidRDefault="006958B5" w:rsidP="003F02D4">
      <w:pPr>
        <w:pStyle w:val="a3"/>
        <w:numPr>
          <w:ilvl w:val="0"/>
          <w:numId w:val="31"/>
        </w:numPr>
        <w:tabs>
          <w:tab w:val="left" w:pos="709"/>
          <w:tab w:val="left" w:pos="1134"/>
        </w:tabs>
        <w:spacing w:after="0" w:line="240" w:lineRule="auto"/>
        <w:ind w:left="0" w:firstLine="709"/>
        <w:jc w:val="both"/>
        <w:rPr>
          <w:rFonts w:ascii="Times New Roman" w:eastAsia="Times New Roman" w:hAnsi="Times New Roman" w:cs="Times New Roman"/>
          <w:spacing w:val="1"/>
          <w:sz w:val="28"/>
          <w:szCs w:val="28"/>
        </w:rPr>
      </w:pPr>
      <w:r w:rsidRPr="002957F7">
        <w:rPr>
          <w:rFonts w:ascii="Times New Roman" w:eastAsia="Times New Roman" w:hAnsi="Times New Roman" w:cs="Times New Roman"/>
          <w:spacing w:val="1"/>
          <w:sz w:val="28"/>
          <w:szCs w:val="28"/>
        </w:rPr>
        <w:t xml:space="preserve">Жалобы </w:t>
      </w:r>
      <w:r w:rsidR="007F3AE6" w:rsidRPr="002957F7">
        <w:rPr>
          <w:rFonts w:ascii="Times New Roman" w:eastAsia="Times New Roman" w:hAnsi="Times New Roman" w:cs="Times New Roman"/>
          <w:spacing w:val="1"/>
          <w:sz w:val="28"/>
          <w:szCs w:val="28"/>
        </w:rPr>
        <w:t xml:space="preserve">и обращения </w:t>
      </w:r>
      <w:r w:rsidRPr="002957F7">
        <w:rPr>
          <w:rFonts w:ascii="Times New Roman" w:eastAsia="Times New Roman" w:hAnsi="Times New Roman" w:cs="Times New Roman"/>
          <w:spacing w:val="1"/>
          <w:sz w:val="28"/>
          <w:szCs w:val="28"/>
        </w:rPr>
        <w:t>потребителей медицинских услуг в рамках ГОБМП и в системе ОСМС принимаются на интернет-ресурсе фонда в письменной форме или путем устного обращения в контакт-центр фонда с указанием персональных данных потребителя медицинских услуг.</w:t>
      </w:r>
    </w:p>
    <w:p w:rsidR="003F0B56" w:rsidRPr="002957F7" w:rsidRDefault="003F0B56" w:rsidP="003F02D4">
      <w:pPr>
        <w:pStyle w:val="a3"/>
        <w:numPr>
          <w:ilvl w:val="0"/>
          <w:numId w:val="31"/>
        </w:numPr>
        <w:tabs>
          <w:tab w:val="left" w:pos="709"/>
          <w:tab w:val="left" w:pos="1134"/>
        </w:tabs>
        <w:spacing w:after="0" w:line="240" w:lineRule="auto"/>
        <w:ind w:left="0" w:firstLine="709"/>
        <w:jc w:val="both"/>
        <w:rPr>
          <w:rFonts w:ascii="Times New Roman" w:eastAsia="Times New Roman" w:hAnsi="Times New Roman" w:cs="Times New Roman"/>
          <w:spacing w:val="1"/>
          <w:sz w:val="28"/>
          <w:szCs w:val="28"/>
        </w:rPr>
      </w:pPr>
      <w:r w:rsidRPr="002957F7">
        <w:rPr>
          <w:rFonts w:ascii="Times New Roman" w:eastAsia="Times New Roman" w:hAnsi="Times New Roman" w:cs="Times New Roman"/>
          <w:spacing w:val="1"/>
          <w:sz w:val="28"/>
          <w:szCs w:val="28"/>
        </w:rPr>
        <w:t>Жалоб</w:t>
      </w:r>
      <w:r w:rsidR="003A21ED" w:rsidRPr="002957F7">
        <w:rPr>
          <w:rFonts w:ascii="Times New Roman" w:eastAsia="Times New Roman" w:hAnsi="Times New Roman" w:cs="Times New Roman"/>
          <w:spacing w:val="1"/>
          <w:sz w:val="28"/>
          <w:szCs w:val="28"/>
        </w:rPr>
        <w:t>ы</w:t>
      </w:r>
      <w:r w:rsidR="00696774" w:rsidRPr="002957F7">
        <w:rPr>
          <w:rFonts w:ascii="Times New Roman" w:eastAsia="Times New Roman" w:hAnsi="Times New Roman" w:cs="Times New Roman"/>
          <w:spacing w:val="1"/>
          <w:sz w:val="28"/>
          <w:szCs w:val="28"/>
        </w:rPr>
        <w:t xml:space="preserve"> </w:t>
      </w:r>
      <w:r w:rsidR="003A21ED" w:rsidRPr="002957F7">
        <w:rPr>
          <w:rFonts w:ascii="Times New Roman" w:eastAsia="Times New Roman" w:hAnsi="Times New Roman" w:cs="Times New Roman"/>
          <w:spacing w:val="1"/>
          <w:sz w:val="28"/>
          <w:szCs w:val="28"/>
        </w:rPr>
        <w:t xml:space="preserve">и обращения </w:t>
      </w:r>
      <w:r w:rsidRPr="002957F7">
        <w:rPr>
          <w:rFonts w:ascii="Times New Roman" w:eastAsia="Times New Roman" w:hAnsi="Times New Roman" w:cs="Times New Roman"/>
          <w:spacing w:val="1"/>
          <w:sz w:val="28"/>
          <w:szCs w:val="28"/>
        </w:rPr>
        <w:t>потребителей медицинских услуг в рамках ГОБМП и (или) в системе ОСМС подлежит рассмотрению в сроки, установленные законодательством Республики Казахстан.</w:t>
      </w:r>
    </w:p>
    <w:p w:rsidR="003F0B56" w:rsidRPr="002957F7" w:rsidRDefault="003F0B56" w:rsidP="003F02D4">
      <w:pPr>
        <w:pStyle w:val="a3"/>
        <w:tabs>
          <w:tab w:val="left" w:pos="709"/>
          <w:tab w:val="left" w:pos="993"/>
          <w:tab w:val="left" w:pos="1276"/>
          <w:tab w:val="left" w:pos="1843"/>
          <w:tab w:val="left" w:pos="7230"/>
        </w:tabs>
        <w:spacing w:after="0" w:line="240" w:lineRule="auto"/>
        <w:ind w:left="0" w:firstLine="709"/>
        <w:jc w:val="both"/>
        <w:rPr>
          <w:rFonts w:ascii="Times New Roman" w:eastAsia="Times New Roman" w:hAnsi="Times New Roman" w:cs="Times New Roman"/>
          <w:spacing w:val="1"/>
          <w:sz w:val="28"/>
          <w:szCs w:val="28"/>
        </w:rPr>
      </w:pPr>
      <w:r w:rsidRPr="002957F7">
        <w:rPr>
          <w:rFonts w:ascii="Times New Roman" w:eastAsia="Times New Roman" w:hAnsi="Times New Roman" w:cs="Times New Roman"/>
          <w:spacing w:val="1"/>
          <w:sz w:val="28"/>
          <w:szCs w:val="28"/>
        </w:rPr>
        <w:t>В случае обоснованности жалоб</w:t>
      </w:r>
      <w:r w:rsidR="00A600AC" w:rsidRPr="002957F7">
        <w:rPr>
          <w:rFonts w:ascii="Times New Roman" w:eastAsia="Times New Roman" w:hAnsi="Times New Roman" w:cs="Times New Roman"/>
          <w:spacing w:val="1"/>
          <w:sz w:val="28"/>
          <w:szCs w:val="28"/>
        </w:rPr>
        <w:t xml:space="preserve"> и обращений</w:t>
      </w:r>
      <w:r w:rsidRPr="002957F7">
        <w:rPr>
          <w:rFonts w:ascii="Times New Roman" w:eastAsia="Times New Roman" w:hAnsi="Times New Roman" w:cs="Times New Roman"/>
          <w:spacing w:val="1"/>
          <w:sz w:val="28"/>
          <w:szCs w:val="28"/>
        </w:rPr>
        <w:t>, фонд применяет штрафные санкции к поставщикам за кажд</w:t>
      </w:r>
      <w:r w:rsidR="00550F0D" w:rsidRPr="002957F7">
        <w:rPr>
          <w:rFonts w:ascii="Times New Roman" w:eastAsia="Times New Roman" w:hAnsi="Times New Roman" w:cs="Times New Roman"/>
          <w:spacing w:val="1"/>
          <w:sz w:val="28"/>
          <w:szCs w:val="28"/>
        </w:rPr>
        <w:t>ый</w:t>
      </w:r>
      <w:r w:rsidRPr="002957F7">
        <w:rPr>
          <w:rFonts w:ascii="Times New Roman" w:eastAsia="Times New Roman" w:hAnsi="Times New Roman" w:cs="Times New Roman"/>
          <w:spacing w:val="1"/>
          <w:sz w:val="28"/>
          <w:szCs w:val="28"/>
        </w:rPr>
        <w:t xml:space="preserve"> обоснованн</w:t>
      </w:r>
      <w:r w:rsidR="00A600AC" w:rsidRPr="002957F7">
        <w:rPr>
          <w:rFonts w:ascii="Times New Roman" w:eastAsia="Times New Roman" w:hAnsi="Times New Roman" w:cs="Times New Roman"/>
          <w:spacing w:val="1"/>
          <w:sz w:val="28"/>
          <w:szCs w:val="28"/>
        </w:rPr>
        <w:t>ый случай</w:t>
      </w:r>
      <w:r w:rsidR="00746D80" w:rsidRPr="002957F7">
        <w:rPr>
          <w:rFonts w:ascii="Times New Roman" w:eastAsia="Times New Roman" w:hAnsi="Times New Roman" w:cs="Times New Roman"/>
          <w:spacing w:val="1"/>
          <w:sz w:val="28"/>
          <w:szCs w:val="28"/>
        </w:rPr>
        <w:t xml:space="preserve"> жалобы и о</w:t>
      </w:r>
      <w:r w:rsidR="00013D3D" w:rsidRPr="002957F7">
        <w:rPr>
          <w:rFonts w:ascii="Times New Roman" w:eastAsia="Times New Roman" w:hAnsi="Times New Roman" w:cs="Times New Roman"/>
          <w:spacing w:val="1"/>
          <w:sz w:val="28"/>
          <w:szCs w:val="28"/>
        </w:rPr>
        <w:t>бращения</w:t>
      </w:r>
      <w:r w:rsidRPr="002957F7">
        <w:rPr>
          <w:rFonts w:ascii="Times New Roman" w:eastAsia="Times New Roman" w:hAnsi="Times New Roman" w:cs="Times New Roman"/>
          <w:spacing w:val="1"/>
          <w:sz w:val="28"/>
          <w:szCs w:val="28"/>
        </w:rPr>
        <w:t>:</w:t>
      </w:r>
    </w:p>
    <w:p w:rsidR="003F0B56" w:rsidRPr="002957F7" w:rsidRDefault="003F0B56" w:rsidP="003F02D4">
      <w:pPr>
        <w:pStyle w:val="a3"/>
        <w:tabs>
          <w:tab w:val="left" w:pos="709"/>
          <w:tab w:val="left" w:pos="993"/>
          <w:tab w:val="left" w:pos="1276"/>
          <w:tab w:val="left" w:pos="1843"/>
          <w:tab w:val="left" w:pos="7230"/>
        </w:tabs>
        <w:spacing w:after="0" w:line="240" w:lineRule="auto"/>
        <w:ind w:left="0" w:firstLine="709"/>
        <w:jc w:val="both"/>
        <w:rPr>
          <w:rFonts w:ascii="Times New Roman" w:eastAsia="Times New Roman" w:hAnsi="Times New Roman" w:cs="Times New Roman"/>
          <w:spacing w:val="1"/>
          <w:sz w:val="28"/>
          <w:szCs w:val="28"/>
        </w:rPr>
      </w:pPr>
      <w:r w:rsidRPr="002957F7">
        <w:rPr>
          <w:rFonts w:ascii="Times New Roman" w:eastAsia="Times New Roman" w:hAnsi="Times New Roman" w:cs="Times New Roman"/>
          <w:spacing w:val="1"/>
          <w:sz w:val="28"/>
          <w:szCs w:val="28"/>
        </w:rPr>
        <w:t xml:space="preserve">1) на уровне </w:t>
      </w:r>
      <w:r w:rsidR="000C4B40" w:rsidRPr="002957F7">
        <w:rPr>
          <w:rFonts w:ascii="Times New Roman" w:hAnsi="Times New Roman" w:cs="Times New Roman"/>
          <w:sz w:val="28"/>
          <w:szCs w:val="28"/>
        </w:rPr>
        <w:t xml:space="preserve">амбулаторно-поликлинической помощи (далее </w:t>
      </w:r>
      <w:r w:rsidR="000C4B40" w:rsidRPr="002957F7">
        <w:rPr>
          <w:rFonts w:ascii="Times New Roman" w:eastAsia="Times New Roman" w:hAnsi="Times New Roman" w:cs="Times New Roman"/>
          <w:spacing w:val="1"/>
          <w:sz w:val="28"/>
          <w:szCs w:val="28"/>
        </w:rPr>
        <w:t>– АПП</w:t>
      </w:r>
      <w:r w:rsidR="000C4B40" w:rsidRPr="002957F7">
        <w:rPr>
          <w:rFonts w:ascii="Times New Roman" w:hAnsi="Times New Roman" w:cs="Times New Roman"/>
          <w:sz w:val="28"/>
          <w:szCs w:val="28"/>
        </w:rPr>
        <w:t xml:space="preserve">) </w:t>
      </w:r>
      <w:r w:rsidRPr="002957F7">
        <w:rPr>
          <w:rFonts w:ascii="Times New Roman" w:eastAsia="Times New Roman" w:hAnsi="Times New Roman" w:cs="Times New Roman"/>
          <w:spacing w:val="1"/>
          <w:sz w:val="28"/>
          <w:szCs w:val="28"/>
        </w:rPr>
        <w:t>–</w:t>
      </w:r>
      <w:r w:rsidR="00722A06">
        <w:rPr>
          <w:rFonts w:ascii="Times New Roman" w:eastAsia="Times New Roman" w:hAnsi="Times New Roman" w:cs="Times New Roman"/>
          <w:spacing w:val="1"/>
          <w:sz w:val="28"/>
          <w:szCs w:val="28"/>
        </w:rPr>
        <w:t xml:space="preserve"> </w:t>
      </w:r>
      <w:r w:rsidRPr="002957F7">
        <w:rPr>
          <w:rFonts w:ascii="Times New Roman" w:eastAsia="Times New Roman" w:hAnsi="Times New Roman" w:cs="Times New Roman"/>
          <w:spacing w:val="1"/>
          <w:sz w:val="28"/>
          <w:szCs w:val="28"/>
        </w:rPr>
        <w:t>при распределении СКПН;</w:t>
      </w:r>
    </w:p>
    <w:p w:rsidR="003F0B56" w:rsidRPr="002957F7" w:rsidRDefault="003F0B56" w:rsidP="003F02D4">
      <w:pPr>
        <w:pStyle w:val="a3"/>
        <w:tabs>
          <w:tab w:val="left" w:pos="709"/>
          <w:tab w:val="left" w:pos="993"/>
          <w:tab w:val="left" w:pos="1276"/>
          <w:tab w:val="left" w:pos="1843"/>
          <w:tab w:val="left" w:pos="7230"/>
        </w:tabs>
        <w:spacing w:after="0" w:line="240" w:lineRule="auto"/>
        <w:ind w:left="0" w:firstLine="709"/>
        <w:jc w:val="both"/>
        <w:rPr>
          <w:rFonts w:ascii="Times New Roman" w:eastAsia="Times New Roman" w:hAnsi="Times New Roman" w:cs="Times New Roman"/>
          <w:spacing w:val="1"/>
          <w:sz w:val="28"/>
          <w:szCs w:val="28"/>
        </w:rPr>
      </w:pPr>
      <w:r w:rsidRPr="002957F7">
        <w:rPr>
          <w:rFonts w:ascii="Times New Roman" w:eastAsia="Times New Roman" w:hAnsi="Times New Roman" w:cs="Times New Roman"/>
          <w:spacing w:val="1"/>
          <w:sz w:val="28"/>
          <w:szCs w:val="28"/>
        </w:rPr>
        <w:t xml:space="preserve">2) на уровне </w:t>
      </w:r>
      <w:r w:rsidR="000C4B40" w:rsidRPr="002957F7">
        <w:rPr>
          <w:rFonts w:ascii="Times New Roman" w:eastAsia="Times New Roman" w:hAnsi="Times New Roman" w:cs="Times New Roman"/>
          <w:spacing w:val="1"/>
          <w:sz w:val="28"/>
          <w:szCs w:val="28"/>
        </w:rPr>
        <w:t>специализированной медицинской помощи</w:t>
      </w:r>
      <w:r w:rsidRPr="002957F7">
        <w:rPr>
          <w:rFonts w:ascii="Times New Roman" w:eastAsia="Times New Roman" w:hAnsi="Times New Roman" w:cs="Times New Roman"/>
          <w:spacing w:val="1"/>
          <w:sz w:val="28"/>
          <w:szCs w:val="28"/>
        </w:rPr>
        <w:t xml:space="preserve"> – путем снятия 10% от стоимости вызова; </w:t>
      </w:r>
    </w:p>
    <w:p w:rsidR="003F0B56" w:rsidRPr="002957F7" w:rsidRDefault="003F0B56" w:rsidP="003F02D4">
      <w:pPr>
        <w:pStyle w:val="a3"/>
        <w:tabs>
          <w:tab w:val="left" w:pos="709"/>
          <w:tab w:val="left" w:pos="993"/>
          <w:tab w:val="left" w:pos="1276"/>
          <w:tab w:val="left" w:pos="1843"/>
          <w:tab w:val="left" w:pos="7230"/>
        </w:tabs>
        <w:spacing w:after="0" w:line="240" w:lineRule="auto"/>
        <w:ind w:left="0" w:firstLine="709"/>
        <w:jc w:val="both"/>
        <w:rPr>
          <w:rFonts w:ascii="Times New Roman" w:eastAsia="Times New Roman" w:hAnsi="Times New Roman" w:cs="Times New Roman"/>
          <w:spacing w:val="1"/>
          <w:sz w:val="28"/>
          <w:szCs w:val="28"/>
        </w:rPr>
      </w:pPr>
      <w:r w:rsidRPr="002957F7">
        <w:rPr>
          <w:rFonts w:ascii="Times New Roman" w:eastAsia="Times New Roman" w:hAnsi="Times New Roman" w:cs="Times New Roman"/>
          <w:spacing w:val="1"/>
          <w:sz w:val="28"/>
          <w:szCs w:val="28"/>
        </w:rPr>
        <w:t>3)</w:t>
      </w:r>
      <w:r w:rsidR="007D1D2C">
        <w:rPr>
          <w:rFonts w:ascii="Times New Roman" w:eastAsia="Times New Roman" w:hAnsi="Times New Roman" w:cs="Times New Roman"/>
          <w:spacing w:val="1"/>
          <w:sz w:val="28"/>
          <w:szCs w:val="28"/>
        </w:rPr>
        <w:t xml:space="preserve"> </w:t>
      </w:r>
      <w:r w:rsidRPr="002957F7">
        <w:rPr>
          <w:rFonts w:ascii="Times New Roman" w:eastAsia="Times New Roman" w:hAnsi="Times New Roman" w:cs="Times New Roman"/>
          <w:spacing w:val="1"/>
          <w:sz w:val="28"/>
          <w:szCs w:val="28"/>
        </w:rPr>
        <w:t>на уровне стационара – путем снятия 10% от стоимости пролеченного случая.</w:t>
      </w:r>
    </w:p>
    <w:p w:rsidR="003F0B56" w:rsidRPr="002957F7" w:rsidRDefault="003F0B56" w:rsidP="00182F62">
      <w:pPr>
        <w:pStyle w:val="a3"/>
        <w:numPr>
          <w:ilvl w:val="0"/>
          <w:numId w:val="31"/>
        </w:numPr>
        <w:tabs>
          <w:tab w:val="left" w:pos="709"/>
          <w:tab w:val="left" w:pos="993"/>
          <w:tab w:val="left" w:pos="1134"/>
          <w:tab w:val="left" w:pos="1276"/>
          <w:tab w:val="left" w:pos="1843"/>
          <w:tab w:val="left" w:pos="7230"/>
        </w:tabs>
        <w:spacing w:after="0" w:line="240" w:lineRule="auto"/>
        <w:ind w:left="0" w:firstLine="709"/>
        <w:jc w:val="both"/>
        <w:rPr>
          <w:rFonts w:ascii="Times New Roman" w:eastAsia="Times New Roman" w:hAnsi="Times New Roman" w:cs="Times New Roman"/>
          <w:spacing w:val="1"/>
          <w:sz w:val="28"/>
          <w:szCs w:val="28"/>
        </w:rPr>
      </w:pPr>
      <w:r w:rsidRPr="002957F7">
        <w:rPr>
          <w:rFonts w:ascii="Times New Roman" w:eastAsia="Times New Roman" w:hAnsi="Times New Roman" w:cs="Times New Roman"/>
          <w:spacing w:val="1"/>
          <w:sz w:val="28"/>
          <w:szCs w:val="28"/>
        </w:rPr>
        <w:t>Оценка</w:t>
      </w:r>
      <w:r w:rsidR="00BC175E" w:rsidRPr="002957F7">
        <w:rPr>
          <w:rFonts w:ascii="Times New Roman" w:eastAsia="Times New Roman" w:hAnsi="Times New Roman" w:cs="Times New Roman"/>
          <w:spacing w:val="1"/>
          <w:sz w:val="28"/>
          <w:szCs w:val="28"/>
        </w:rPr>
        <w:t xml:space="preserve"> рисков</w:t>
      </w:r>
      <w:r w:rsidRPr="002957F7">
        <w:rPr>
          <w:rFonts w:ascii="Times New Roman" w:eastAsia="Times New Roman" w:hAnsi="Times New Roman" w:cs="Times New Roman"/>
          <w:spacing w:val="1"/>
          <w:sz w:val="28"/>
          <w:szCs w:val="28"/>
        </w:rPr>
        <w:t xml:space="preserve"> деятельности поставщиков проводится на ежемесячной и (или) ежеквартальной основе по результатам мониторинга качества и объемов оказанных медицинских услуг и по результатам достижения индикаторов конечного результата СКПН в рамках ГОБМП и в системе ОСМС фондом,</w:t>
      </w:r>
      <w:r w:rsidR="00696774" w:rsidRPr="002957F7">
        <w:rPr>
          <w:rFonts w:ascii="Times New Roman" w:eastAsia="Times New Roman" w:hAnsi="Times New Roman" w:cs="Times New Roman"/>
          <w:spacing w:val="1"/>
          <w:sz w:val="28"/>
          <w:szCs w:val="28"/>
        </w:rPr>
        <w:t xml:space="preserve"> </w:t>
      </w:r>
      <w:r w:rsidRPr="002957F7">
        <w:rPr>
          <w:rFonts w:ascii="Times New Roman" w:eastAsia="Times New Roman" w:hAnsi="Times New Roman" w:cs="Times New Roman"/>
          <w:spacing w:val="1"/>
          <w:sz w:val="28"/>
          <w:szCs w:val="28"/>
        </w:rPr>
        <w:t>и с учетом внешней экспертизы</w:t>
      </w:r>
      <w:r w:rsidR="00E46114" w:rsidRPr="002957F7">
        <w:rPr>
          <w:rFonts w:ascii="Times New Roman" w:eastAsia="Times New Roman" w:hAnsi="Times New Roman" w:cs="Times New Roman"/>
          <w:spacing w:val="1"/>
          <w:sz w:val="28"/>
          <w:szCs w:val="28"/>
        </w:rPr>
        <w:t>.</w:t>
      </w:r>
    </w:p>
    <w:p w:rsidR="00177957" w:rsidRPr="002957F7" w:rsidRDefault="003F0B56" w:rsidP="00182F62">
      <w:pPr>
        <w:pStyle w:val="a3"/>
        <w:numPr>
          <w:ilvl w:val="0"/>
          <w:numId w:val="31"/>
        </w:numPr>
        <w:tabs>
          <w:tab w:val="left" w:pos="709"/>
          <w:tab w:val="left" w:pos="993"/>
          <w:tab w:val="left" w:pos="1134"/>
          <w:tab w:val="left" w:pos="1276"/>
          <w:tab w:val="left" w:pos="1843"/>
          <w:tab w:val="left" w:pos="7230"/>
        </w:tabs>
        <w:spacing w:after="0" w:line="240" w:lineRule="auto"/>
        <w:ind w:left="0" w:firstLine="709"/>
        <w:jc w:val="both"/>
        <w:rPr>
          <w:rFonts w:ascii="Times New Roman" w:eastAsia="Times New Roman" w:hAnsi="Times New Roman" w:cs="Times New Roman"/>
          <w:spacing w:val="1"/>
          <w:sz w:val="28"/>
          <w:szCs w:val="28"/>
        </w:rPr>
      </w:pPr>
      <w:r w:rsidRPr="002957F7">
        <w:rPr>
          <w:rFonts w:ascii="Times New Roman" w:eastAsia="Times New Roman" w:hAnsi="Times New Roman" w:cs="Times New Roman"/>
          <w:spacing w:val="1"/>
          <w:sz w:val="28"/>
          <w:szCs w:val="28"/>
        </w:rPr>
        <w:lastRenderedPageBreak/>
        <w:t>Результаты оценки удовлетворенности потребителей медицинских услуг качеством медицинских услуг и оценки рисков деятельности поставщиков учитываются при формировании рейтинга поставщиков.</w:t>
      </w:r>
    </w:p>
    <w:p w:rsidR="00177957" w:rsidRPr="002957F7" w:rsidRDefault="00177957" w:rsidP="00177957">
      <w:pPr>
        <w:tabs>
          <w:tab w:val="left" w:pos="709"/>
          <w:tab w:val="left" w:pos="993"/>
          <w:tab w:val="left" w:pos="1134"/>
          <w:tab w:val="left" w:pos="1276"/>
          <w:tab w:val="left" w:pos="1843"/>
          <w:tab w:val="left" w:pos="7230"/>
        </w:tabs>
        <w:spacing w:after="0" w:line="240" w:lineRule="auto"/>
        <w:jc w:val="both"/>
        <w:rPr>
          <w:rFonts w:ascii="Times New Roman" w:eastAsia="Times New Roman" w:hAnsi="Times New Roman" w:cs="Times New Roman"/>
          <w:spacing w:val="1"/>
          <w:sz w:val="28"/>
          <w:szCs w:val="28"/>
        </w:rPr>
      </w:pPr>
    </w:p>
    <w:p w:rsidR="00177957" w:rsidRPr="002957F7" w:rsidRDefault="00177957" w:rsidP="00177957">
      <w:pPr>
        <w:tabs>
          <w:tab w:val="left" w:pos="709"/>
          <w:tab w:val="left" w:pos="993"/>
          <w:tab w:val="left" w:pos="1134"/>
          <w:tab w:val="left" w:pos="1276"/>
          <w:tab w:val="left" w:pos="1843"/>
          <w:tab w:val="left" w:pos="7230"/>
        </w:tabs>
        <w:spacing w:after="0" w:line="240" w:lineRule="auto"/>
        <w:jc w:val="both"/>
        <w:rPr>
          <w:rFonts w:ascii="Times New Roman" w:eastAsia="Times New Roman" w:hAnsi="Times New Roman" w:cs="Times New Roman"/>
          <w:spacing w:val="1"/>
          <w:sz w:val="28"/>
          <w:szCs w:val="28"/>
        </w:rPr>
      </w:pPr>
    </w:p>
    <w:p w:rsidR="00177957" w:rsidRPr="002957F7" w:rsidRDefault="00740EB0" w:rsidP="00177957">
      <w:pPr>
        <w:tabs>
          <w:tab w:val="left" w:pos="709"/>
          <w:tab w:val="left" w:pos="993"/>
          <w:tab w:val="left" w:pos="1134"/>
          <w:tab w:val="left" w:pos="1276"/>
          <w:tab w:val="left" w:pos="1843"/>
          <w:tab w:val="left" w:pos="7230"/>
        </w:tabs>
        <w:spacing w:after="0" w:line="240" w:lineRule="auto"/>
        <w:jc w:val="center"/>
        <w:rPr>
          <w:rFonts w:ascii="Times New Roman" w:hAnsi="Times New Roman"/>
          <w:b/>
          <w:spacing w:val="1"/>
          <w:sz w:val="28"/>
          <w:szCs w:val="28"/>
        </w:rPr>
      </w:pPr>
      <w:r w:rsidRPr="002957F7">
        <w:rPr>
          <w:rFonts w:ascii="Times New Roman" w:hAnsi="Times New Roman" w:cs="Times New Roman"/>
          <w:b/>
          <w:bCs/>
          <w:sz w:val="28"/>
          <w:szCs w:val="28"/>
        </w:rPr>
        <w:t>Параграф</w:t>
      </w:r>
      <w:r w:rsidR="00177957" w:rsidRPr="002957F7">
        <w:rPr>
          <w:rFonts w:ascii="Times New Roman" w:hAnsi="Times New Roman" w:cs="Times New Roman"/>
          <w:b/>
          <w:bCs/>
          <w:sz w:val="28"/>
          <w:szCs w:val="28"/>
        </w:rPr>
        <w:t xml:space="preserve"> 2</w:t>
      </w:r>
      <w:r w:rsidR="00177957" w:rsidRPr="002957F7">
        <w:rPr>
          <w:rFonts w:ascii="Times New Roman" w:hAnsi="Times New Roman"/>
          <w:b/>
          <w:spacing w:val="1"/>
          <w:sz w:val="28"/>
          <w:szCs w:val="28"/>
        </w:rPr>
        <w:t>. Оплата за оказанные медицинские услуги</w:t>
      </w:r>
      <w:r w:rsidR="00177957" w:rsidRPr="002957F7">
        <w:rPr>
          <w:rFonts w:ascii="Times New Roman" w:hAnsi="Times New Roman"/>
          <w:b/>
          <w:spacing w:val="1"/>
          <w:sz w:val="28"/>
          <w:szCs w:val="28"/>
        </w:rPr>
        <w:br/>
        <w:t>в рамках гарантированного объема бесплатной медицинской помощи</w:t>
      </w:r>
      <w:r w:rsidR="00177957" w:rsidRPr="002957F7">
        <w:rPr>
          <w:rFonts w:ascii="Times New Roman" w:hAnsi="Times New Roman"/>
          <w:b/>
          <w:spacing w:val="1"/>
          <w:sz w:val="28"/>
          <w:szCs w:val="28"/>
        </w:rPr>
        <w:br/>
        <w:t>и в системе обязательного социального медицинского страхования</w:t>
      </w:r>
    </w:p>
    <w:p w:rsidR="00177957" w:rsidRPr="002957F7" w:rsidRDefault="00177957" w:rsidP="00177957">
      <w:pPr>
        <w:tabs>
          <w:tab w:val="left" w:pos="709"/>
          <w:tab w:val="left" w:pos="993"/>
          <w:tab w:val="left" w:pos="1134"/>
          <w:tab w:val="left" w:pos="1276"/>
          <w:tab w:val="left" w:pos="1843"/>
          <w:tab w:val="left" w:pos="7230"/>
        </w:tabs>
        <w:spacing w:after="0" w:line="240" w:lineRule="auto"/>
        <w:jc w:val="center"/>
        <w:rPr>
          <w:rFonts w:ascii="Times New Roman" w:eastAsia="Times New Roman" w:hAnsi="Times New Roman" w:cs="Times New Roman"/>
          <w:b/>
          <w:spacing w:val="1"/>
          <w:sz w:val="28"/>
          <w:szCs w:val="28"/>
        </w:rPr>
      </w:pPr>
    </w:p>
    <w:p w:rsidR="00177957" w:rsidRPr="002957F7" w:rsidRDefault="00177957" w:rsidP="00177957">
      <w:pPr>
        <w:pStyle w:val="a3"/>
        <w:numPr>
          <w:ilvl w:val="0"/>
          <w:numId w:val="31"/>
        </w:numPr>
        <w:tabs>
          <w:tab w:val="left" w:pos="1134"/>
          <w:tab w:val="left" w:pos="1276"/>
          <w:tab w:val="left" w:pos="1843"/>
          <w:tab w:val="left" w:pos="4962"/>
          <w:tab w:val="left" w:pos="7230"/>
        </w:tabs>
        <w:spacing w:after="0" w:line="240" w:lineRule="auto"/>
        <w:ind w:left="0" w:firstLine="709"/>
        <w:jc w:val="both"/>
        <w:rPr>
          <w:rFonts w:ascii="Times New Roman" w:hAnsi="Times New Roman" w:cs="Times New Roman"/>
          <w:sz w:val="28"/>
          <w:szCs w:val="28"/>
        </w:rPr>
      </w:pPr>
      <w:r w:rsidRPr="002957F7">
        <w:rPr>
          <w:rFonts w:ascii="Times New Roman" w:eastAsia="Times New Roman" w:hAnsi="Times New Roman" w:cs="Times New Roman"/>
          <w:spacing w:val="1"/>
          <w:sz w:val="28"/>
          <w:szCs w:val="28"/>
        </w:rPr>
        <w:t>Оплата за оказанные медицинские услуги в рамках ГОБМП и в системе ОСМС осуществляется фондом на основании заключенного договора закупа услуг в пределах средств плана закупа на соответствующий финансовый год с учетом:</w:t>
      </w:r>
    </w:p>
    <w:p w:rsidR="00177957" w:rsidRPr="002957F7" w:rsidRDefault="00177957" w:rsidP="00177957">
      <w:pPr>
        <w:pStyle w:val="a3"/>
        <w:tabs>
          <w:tab w:val="left" w:pos="1134"/>
          <w:tab w:val="left" w:pos="1276"/>
          <w:tab w:val="left" w:pos="1843"/>
          <w:tab w:val="left" w:pos="4962"/>
          <w:tab w:val="left" w:pos="7230"/>
        </w:tabs>
        <w:spacing w:after="0" w:line="240" w:lineRule="auto"/>
        <w:ind w:left="709"/>
        <w:jc w:val="both"/>
        <w:rPr>
          <w:rFonts w:ascii="Times New Roman" w:hAnsi="Times New Roman" w:cs="Times New Roman"/>
          <w:sz w:val="28"/>
          <w:szCs w:val="28"/>
        </w:rPr>
      </w:pPr>
      <w:r w:rsidRPr="002957F7">
        <w:rPr>
          <w:rFonts w:ascii="Times New Roman" w:hAnsi="Times New Roman" w:cs="Times New Roman"/>
          <w:sz w:val="28"/>
          <w:szCs w:val="28"/>
        </w:rPr>
        <w:t>1) результатов мониторинга договорных обязательств;</w:t>
      </w:r>
    </w:p>
    <w:p w:rsidR="00177957" w:rsidRPr="002957F7" w:rsidRDefault="00177957" w:rsidP="00177957">
      <w:pPr>
        <w:pStyle w:val="a3"/>
        <w:tabs>
          <w:tab w:val="left" w:pos="1134"/>
          <w:tab w:val="left" w:pos="1276"/>
          <w:tab w:val="left" w:pos="1843"/>
          <w:tab w:val="left" w:pos="4962"/>
          <w:tab w:val="left" w:pos="7230"/>
        </w:tabs>
        <w:spacing w:after="0" w:line="240" w:lineRule="auto"/>
        <w:ind w:left="0" w:firstLine="709"/>
        <w:jc w:val="both"/>
        <w:rPr>
          <w:rFonts w:ascii="Times New Roman" w:hAnsi="Times New Roman" w:cs="Times New Roman"/>
          <w:sz w:val="28"/>
          <w:szCs w:val="28"/>
        </w:rPr>
      </w:pPr>
      <w:r w:rsidRPr="002957F7">
        <w:rPr>
          <w:rFonts w:ascii="Times New Roman" w:hAnsi="Times New Roman" w:cs="Times New Roman"/>
          <w:sz w:val="28"/>
          <w:szCs w:val="28"/>
        </w:rPr>
        <w:t>2) результатов государственного контроля в сфере оказания медицинских услуг;</w:t>
      </w:r>
    </w:p>
    <w:p w:rsidR="00177957" w:rsidRPr="002957F7" w:rsidRDefault="00177957" w:rsidP="00177957">
      <w:pPr>
        <w:pStyle w:val="a3"/>
        <w:tabs>
          <w:tab w:val="left" w:pos="851"/>
          <w:tab w:val="left" w:pos="1134"/>
        </w:tabs>
        <w:spacing w:after="0" w:line="240" w:lineRule="auto"/>
        <w:ind w:left="709"/>
        <w:jc w:val="both"/>
        <w:rPr>
          <w:rFonts w:ascii="Times New Roman" w:hAnsi="Times New Roman" w:cs="Times New Roman"/>
          <w:sz w:val="28"/>
          <w:szCs w:val="28"/>
        </w:rPr>
      </w:pPr>
      <w:r w:rsidRPr="002957F7">
        <w:rPr>
          <w:rFonts w:ascii="Times New Roman" w:hAnsi="Times New Roman" w:cs="Times New Roman"/>
          <w:sz w:val="28"/>
          <w:szCs w:val="28"/>
        </w:rPr>
        <w:t xml:space="preserve">3) </w:t>
      </w:r>
      <w:r w:rsidRPr="002957F7">
        <w:rPr>
          <w:rFonts w:ascii="Times New Roman" w:eastAsiaTheme="minorHAnsi" w:hAnsi="Times New Roman" w:cs="Times New Roman"/>
          <w:sz w:val="28"/>
          <w:szCs w:val="28"/>
        </w:rPr>
        <w:t>реализации гражданами права выбора субъекта здравоохранения.</w:t>
      </w:r>
    </w:p>
    <w:p w:rsidR="00997246" w:rsidRPr="002957F7" w:rsidRDefault="00182F62" w:rsidP="00177957">
      <w:pPr>
        <w:pStyle w:val="a3"/>
        <w:numPr>
          <w:ilvl w:val="0"/>
          <w:numId w:val="31"/>
        </w:numPr>
        <w:tabs>
          <w:tab w:val="left" w:pos="993"/>
          <w:tab w:val="left" w:pos="1134"/>
          <w:tab w:val="left" w:pos="1276"/>
          <w:tab w:val="left" w:pos="1843"/>
          <w:tab w:val="left" w:pos="7230"/>
        </w:tabs>
        <w:spacing w:after="0" w:line="240" w:lineRule="auto"/>
        <w:ind w:left="0" w:firstLine="709"/>
        <w:jc w:val="both"/>
        <w:rPr>
          <w:rFonts w:ascii="Times New Roman" w:eastAsia="Times New Roman" w:hAnsi="Times New Roman" w:cs="Times New Roman"/>
          <w:spacing w:val="1"/>
          <w:sz w:val="28"/>
          <w:szCs w:val="28"/>
        </w:rPr>
      </w:pPr>
      <w:r w:rsidRPr="002957F7">
        <w:rPr>
          <w:rFonts w:ascii="Times New Roman" w:hAnsi="Times New Roman" w:cs="Times New Roman"/>
          <w:sz w:val="28"/>
          <w:szCs w:val="28"/>
        </w:rPr>
        <w:t>Оплата за оказанные медицинские услуги осуществляется по тарифам, утвержденным уполномоченным органом, на основании актов оказанных услуг.</w:t>
      </w:r>
    </w:p>
    <w:p w:rsidR="00182F62" w:rsidRPr="002957F7" w:rsidRDefault="00182F62" w:rsidP="00182F62">
      <w:pPr>
        <w:pStyle w:val="a3"/>
        <w:numPr>
          <w:ilvl w:val="0"/>
          <w:numId w:val="31"/>
        </w:numPr>
        <w:tabs>
          <w:tab w:val="left" w:pos="851"/>
          <w:tab w:val="left" w:pos="1134"/>
        </w:tabs>
        <w:spacing w:after="0" w:line="240" w:lineRule="auto"/>
        <w:ind w:left="0" w:firstLine="709"/>
        <w:jc w:val="both"/>
        <w:rPr>
          <w:rFonts w:ascii="Times New Roman" w:hAnsi="Times New Roman" w:cs="Times New Roman"/>
          <w:sz w:val="28"/>
          <w:szCs w:val="28"/>
        </w:rPr>
      </w:pPr>
      <w:r w:rsidRPr="002957F7">
        <w:rPr>
          <w:rFonts w:ascii="Times New Roman" w:hAnsi="Times New Roman" w:cs="Times New Roman"/>
          <w:sz w:val="28"/>
          <w:szCs w:val="28"/>
        </w:rPr>
        <w:t xml:space="preserve">Тарифы формируются </w:t>
      </w:r>
      <w:r w:rsidR="004073D8" w:rsidRPr="002957F7">
        <w:rPr>
          <w:rFonts w:ascii="Times New Roman" w:hAnsi="Times New Roman" w:cs="Times New Roman"/>
          <w:sz w:val="28"/>
          <w:szCs w:val="28"/>
        </w:rPr>
        <w:t xml:space="preserve">в соответствии с методикой формирования тарифов на медицинские услуги, оказываемые в рамках </w:t>
      </w:r>
      <w:r w:rsidR="00600117" w:rsidRPr="002957F7">
        <w:rPr>
          <w:rFonts w:ascii="Times New Roman" w:hAnsi="Times New Roman" w:cs="Times New Roman"/>
          <w:sz w:val="28"/>
          <w:szCs w:val="28"/>
        </w:rPr>
        <w:t>ГОБМП</w:t>
      </w:r>
      <w:r w:rsidR="004073D8" w:rsidRPr="002957F7">
        <w:rPr>
          <w:rFonts w:ascii="Times New Roman" w:hAnsi="Times New Roman" w:cs="Times New Roman"/>
          <w:sz w:val="28"/>
          <w:szCs w:val="28"/>
        </w:rPr>
        <w:t xml:space="preserve"> и в системе </w:t>
      </w:r>
      <w:r w:rsidR="00600117" w:rsidRPr="002957F7">
        <w:rPr>
          <w:rFonts w:ascii="Times New Roman" w:hAnsi="Times New Roman" w:cs="Times New Roman"/>
          <w:sz w:val="28"/>
          <w:szCs w:val="28"/>
        </w:rPr>
        <w:t>ОСМС</w:t>
      </w:r>
      <w:r w:rsidR="004073D8" w:rsidRPr="002957F7">
        <w:rPr>
          <w:rFonts w:ascii="Times New Roman" w:hAnsi="Times New Roman" w:cs="Times New Roman"/>
          <w:sz w:val="28"/>
          <w:szCs w:val="28"/>
        </w:rPr>
        <w:t>, утвержд</w:t>
      </w:r>
      <w:r w:rsidR="00600117" w:rsidRPr="002957F7">
        <w:rPr>
          <w:rFonts w:ascii="Times New Roman" w:hAnsi="Times New Roman" w:cs="Times New Roman"/>
          <w:sz w:val="28"/>
          <w:szCs w:val="28"/>
        </w:rPr>
        <w:t>аемой</w:t>
      </w:r>
      <w:r w:rsidR="004073D8" w:rsidRPr="002957F7">
        <w:rPr>
          <w:rFonts w:ascii="Times New Roman" w:hAnsi="Times New Roman" w:cs="Times New Roman"/>
          <w:sz w:val="28"/>
          <w:szCs w:val="28"/>
        </w:rPr>
        <w:t xml:space="preserve"> уполномоченным органом </w:t>
      </w:r>
      <w:r w:rsidR="00600117" w:rsidRPr="002957F7">
        <w:rPr>
          <w:rFonts w:ascii="Times New Roman" w:hAnsi="Times New Roman" w:cs="Times New Roman"/>
          <w:sz w:val="28"/>
          <w:szCs w:val="28"/>
        </w:rPr>
        <w:t>на основании</w:t>
      </w:r>
      <w:r w:rsidR="00AB0819">
        <w:rPr>
          <w:rFonts w:ascii="Times New Roman" w:hAnsi="Times New Roman" w:cs="Times New Roman"/>
          <w:sz w:val="28"/>
          <w:szCs w:val="28"/>
        </w:rPr>
        <w:t xml:space="preserve"> </w:t>
      </w:r>
      <w:r w:rsidR="007D1D2C">
        <w:rPr>
          <w:rFonts w:ascii="Times New Roman" w:hAnsi="Times New Roman" w:cs="Times New Roman"/>
          <w:sz w:val="28"/>
          <w:szCs w:val="28"/>
        </w:rPr>
        <w:t xml:space="preserve">                 </w:t>
      </w:r>
      <w:r w:rsidR="004B2EAE" w:rsidRPr="002957F7">
        <w:rPr>
          <w:rFonts w:ascii="Times New Roman" w:hAnsi="Times New Roman" w:cs="Times New Roman"/>
          <w:sz w:val="28"/>
          <w:szCs w:val="28"/>
        </w:rPr>
        <w:t>пункт</w:t>
      </w:r>
      <w:r w:rsidR="00600117" w:rsidRPr="002957F7">
        <w:rPr>
          <w:rFonts w:ascii="Times New Roman" w:hAnsi="Times New Roman" w:cs="Times New Roman"/>
          <w:sz w:val="28"/>
          <w:szCs w:val="28"/>
        </w:rPr>
        <w:t>а</w:t>
      </w:r>
      <w:r w:rsidR="004B2EAE" w:rsidRPr="002957F7">
        <w:rPr>
          <w:rFonts w:ascii="Times New Roman" w:hAnsi="Times New Roman" w:cs="Times New Roman"/>
          <w:sz w:val="28"/>
          <w:szCs w:val="28"/>
        </w:rPr>
        <w:t xml:space="preserve"> 2</w:t>
      </w:r>
      <w:r w:rsidR="007D1D2C">
        <w:rPr>
          <w:rFonts w:ascii="Times New Roman" w:hAnsi="Times New Roman" w:cs="Times New Roman"/>
          <w:sz w:val="28"/>
          <w:szCs w:val="28"/>
        </w:rPr>
        <w:t xml:space="preserve"> </w:t>
      </w:r>
      <w:r w:rsidR="004B2EAE" w:rsidRPr="002957F7">
        <w:rPr>
          <w:rFonts w:ascii="Times New Roman" w:hAnsi="Times New Roman" w:cs="Times New Roman"/>
          <w:sz w:val="28"/>
          <w:szCs w:val="28"/>
        </w:rPr>
        <w:t xml:space="preserve">статьи </w:t>
      </w:r>
      <w:r w:rsidR="00177957" w:rsidRPr="002957F7">
        <w:rPr>
          <w:rFonts w:ascii="Times New Roman" w:hAnsi="Times New Roman" w:cs="Times New Roman"/>
          <w:sz w:val="28"/>
          <w:szCs w:val="28"/>
        </w:rPr>
        <w:t xml:space="preserve">23 Кодекса </w:t>
      </w:r>
      <w:r w:rsidR="00502E76" w:rsidRPr="002957F7">
        <w:rPr>
          <w:rFonts w:ascii="Times New Roman" w:hAnsi="Times New Roman" w:cs="Times New Roman"/>
          <w:sz w:val="28"/>
          <w:szCs w:val="28"/>
        </w:rPr>
        <w:t>о</w:t>
      </w:r>
      <w:r w:rsidR="00177957" w:rsidRPr="002957F7">
        <w:rPr>
          <w:rFonts w:ascii="Times New Roman" w:hAnsi="Times New Roman" w:cs="Times New Roman"/>
          <w:sz w:val="28"/>
          <w:szCs w:val="28"/>
        </w:rPr>
        <w:t xml:space="preserve"> здоровье </w:t>
      </w:r>
      <w:r w:rsidR="00425389" w:rsidRPr="002957F7">
        <w:rPr>
          <w:rFonts w:ascii="Times New Roman" w:hAnsi="Times New Roman" w:cs="Times New Roman"/>
          <w:sz w:val="28"/>
          <w:szCs w:val="28"/>
        </w:rPr>
        <w:t xml:space="preserve">(далее </w:t>
      </w:r>
      <w:r w:rsidR="003A07AA" w:rsidRPr="002957F7">
        <w:rPr>
          <w:rFonts w:ascii="Times New Roman" w:hAnsi="Times New Roman" w:cs="Times New Roman"/>
          <w:sz w:val="28"/>
          <w:szCs w:val="28"/>
        </w:rPr>
        <w:t>-</w:t>
      </w:r>
      <w:r w:rsidR="00425389" w:rsidRPr="002957F7">
        <w:rPr>
          <w:rFonts w:ascii="Times New Roman" w:hAnsi="Times New Roman" w:cs="Times New Roman"/>
          <w:sz w:val="28"/>
          <w:szCs w:val="28"/>
        </w:rPr>
        <w:t xml:space="preserve"> </w:t>
      </w:r>
      <w:r w:rsidR="004073D8" w:rsidRPr="002957F7">
        <w:rPr>
          <w:rFonts w:ascii="Times New Roman" w:hAnsi="Times New Roman" w:cs="Times New Roman"/>
          <w:sz w:val="28"/>
          <w:szCs w:val="28"/>
        </w:rPr>
        <w:t>Методика формирования тарифов).</w:t>
      </w:r>
    </w:p>
    <w:p w:rsidR="00182F62" w:rsidRPr="002957F7" w:rsidRDefault="00177957" w:rsidP="00182F62">
      <w:pPr>
        <w:pStyle w:val="a3"/>
        <w:numPr>
          <w:ilvl w:val="0"/>
          <w:numId w:val="31"/>
        </w:numPr>
        <w:tabs>
          <w:tab w:val="left" w:pos="709"/>
          <w:tab w:val="left" w:pos="993"/>
          <w:tab w:val="left" w:pos="1134"/>
          <w:tab w:val="left" w:pos="1276"/>
          <w:tab w:val="left" w:pos="1843"/>
          <w:tab w:val="left" w:pos="4962"/>
          <w:tab w:val="left" w:pos="7230"/>
        </w:tabs>
        <w:spacing w:after="0" w:line="240" w:lineRule="auto"/>
        <w:ind w:left="0" w:firstLine="709"/>
        <w:jc w:val="both"/>
        <w:rPr>
          <w:rFonts w:ascii="Times New Roman" w:hAnsi="Times New Roman" w:cs="Times New Roman"/>
          <w:b/>
          <w:bCs/>
          <w:sz w:val="28"/>
        </w:rPr>
      </w:pPr>
      <w:r w:rsidRPr="002957F7">
        <w:rPr>
          <w:rFonts w:ascii="Times New Roman" w:hAnsi="Times New Roman" w:cs="Times New Roman"/>
          <w:sz w:val="28"/>
          <w:szCs w:val="28"/>
        </w:rPr>
        <w:t>Фонд осуществляет авансовую (предварительную) оплату в рамках заключенного договора закупа услуг по согласованию с поставщиком в размере не более 30 процентов от суммы договора закупа услуг в рамках ГОБМП и не более 10 процентов в системе ОСМС поставщикам, оказывающим медицинские услуги по следующим приоритетным направлениям:</w:t>
      </w:r>
    </w:p>
    <w:p w:rsidR="00177957" w:rsidRPr="002957F7" w:rsidRDefault="00177957" w:rsidP="00177957">
      <w:pPr>
        <w:pStyle w:val="ad"/>
        <w:numPr>
          <w:ilvl w:val="1"/>
          <w:numId w:val="31"/>
        </w:numPr>
        <w:tabs>
          <w:tab w:val="left" w:pos="709"/>
          <w:tab w:val="left" w:pos="993"/>
          <w:tab w:val="left" w:pos="1843"/>
          <w:tab w:val="left" w:pos="4962"/>
          <w:tab w:val="left" w:pos="7230"/>
        </w:tabs>
        <w:spacing w:before="0" w:beforeAutospacing="0" w:after="0" w:afterAutospacing="0"/>
        <w:ind w:left="0" w:firstLine="709"/>
        <w:jc w:val="both"/>
        <w:rPr>
          <w:rStyle w:val="s0"/>
          <w:sz w:val="28"/>
          <w:szCs w:val="28"/>
          <w:lang w:eastAsia="en-US"/>
        </w:rPr>
      </w:pPr>
      <w:r w:rsidRPr="002957F7">
        <w:rPr>
          <w:rStyle w:val="s0"/>
          <w:sz w:val="28"/>
          <w:szCs w:val="28"/>
        </w:rPr>
        <w:t>оказание стационарной помощи детскому населению и при родовспоможении;</w:t>
      </w:r>
    </w:p>
    <w:p w:rsidR="00177957" w:rsidRPr="002957F7" w:rsidRDefault="00177957" w:rsidP="00177957">
      <w:pPr>
        <w:pStyle w:val="ad"/>
        <w:numPr>
          <w:ilvl w:val="1"/>
          <w:numId w:val="31"/>
        </w:numPr>
        <w:tabs>
          <w:tab w:val="left" w:pos="709"/>
          <w:tab w:val="left" w:pos="993"/>
          <w:tab w:val="left" w:pos="1843"/>
          <w:tab w:val="left" w:pos="4962"/>
          <w:tab w:val="left" w:pos="7230"/>
        </w:tabs>
        <w:spacing w:before="0" w:beforeAutospacing="0" w:after="0" w:afterAutospacing="0"/>
        <w:ind w:left="0" w:firstLine="709"/>
        <w:jc w:val="both"/>
        <w:rPr>
          <w:rStyle w:val="s0"/>
          <w:sz w:val="28"/>
          <w:szCs w:val="28"/>
          <w:lang w:eastAsia="en-US"/>
        </w:rPr>
      </w:pPr>
      <w:r w:rsidRPr="002957F7">
        <w:rPr>
          <w:rStyle w:val="s0"/>
          <w:sz w:val="28"/>
          <w:szCs w:val="28"/>
        </w:rPr>
        <w:t>оказание стационарной помощи больным с социально-значимыми заболеваниями и заболеваниями, представляющими опасность для окружающих (туберкулез, онкология, психиатрия, наркология, инфекционные заболевания)</w:t>
      </w:r>
    </w:p>
    <w:p w:rsidR="00177957" w:rsidRPr="002957F7" w:rsidRDefault="00177957" w:rsidP="00177957">
      <w:pPr>
        <w:pStyle w:val="ad"/>
        <w:numPr>
          <w:ilvl w:val="1"/>
          <w:numId w:val="31"/>
        </w:numPr>
        <w:tabs>
          <w:tab w:val="left" w:pos="709"/>
          <w:tab w:val="left" w:pos="993"/>
          <w:tab w:val="left" w:pos="1843"/>
          <w:tab w:val="left" w:pos="4962"/>
          <w:tab w:val="left" w:pos="7230"/>
        </w:tabs>
        <w:spacing w:before="0" w:beforeAutospacing="0" w:after="0" w:afterAutospacing="0"/>
        <w:ind w:left="0" w:firstLine="709"/>
        <w:jc w:val="both"/>
        <w:rPr>
          <w:rStyle w:val="s0"/>
          <w:sz w:val="28"/>
          <w:szCs w:val="28"/>
          <w:lang w:eastAsia="en-US"/>
        </w:rPr>
      </w:pPr>
      <w:r w:rsidRPr="002957F7">
        <w:rPr>
          <w:rStyle w:val="s0"/>
          <w:sz w:val="28"/>
          <w:szCs w:val="28"/>
        </w:rPr>
        <w:t>оказание скорой медицинской помощи;</w:t>
      </w:r>
    </w:p>
    <w:p w:rsidR="00177957" w:rsidRPr="002957F7" w:rsidRDefault="00177957" w:rsidP="00177957">
      <w:pPr>
        <w:pStyle w:val="a3"/>
        <w:numPr>
          <w:ilvl w:val="1"/>
          <w:numId w:val="31"/>
        </w:numPr>
        <w:tabs>
          <w:tab w:val="left" w:pos="709"/>
          <w:tab w:val="left" w:pos="993"/>
          <w:tab w:val="left" w:pos="1418"/>
          <w:tab w:val="left" w:pos="1843"/>
          <w:tab w:val="left" w:pos="4962"/>
          <w:tab w:val="left" w:pos="7230"/>
        </w:tabs>
        <w:spacing w:after="0" w:line="240" w:lineRule="auto"/>
        <w:ind w:left="0" w:firstLine="709"/>
        <w:jc w:val="both"/>
        <w:rPr>
          <w:rStyle w:val="s0"/>
          <w:sz w:val="28"/>
          <w:szCs w:val="28"/>
        </w:rPr>
      </w:pPr>
      <w:r w:rsidRPr="002957F7">
        <w:rPr>
          <w:rStyle w:val="s0"/>
          <w:sz w:val="28"/>
          <w:szCs w:val="28"/>
        </w:rPr>
        <w:t>оказание медицинской помощи в форме санитарной авиации.</w:t>
      </w:r>
    </w:p>
    <w:p w:rsidR="00177957" w:rsidRPr="002957F7" w:rsidRDefault="00177957" w:rsidP="00177957">
      <w:pPr>
        <w:pStyle w:val="ad"/>
        <w:numPr>
          <w:ilvl w:val="0"/>
          <w:numId w:val="31"/>
        </w:numPr>
        <w:tabs>
          <w:tab w:val="left" w:pos="1276"/>
          <w:tab w:val="left" w:pos="1418"/>
          <w:tab w:val="left" w:pos="1843"/>
          <w:tab w:val="left" w:pos="4962"/>
          <w:tab w:val="left" w:pos="7230"/>
        </w:tabs>
        <w:spacing w:before="0" w:beforeAutospacing="0" w:after="0" w:afterAutospacing="0"/>
        <w:ind w:left="0" w:firstLine="709"/>
        <w:jc w:val="both"/>
        <w:rPr>
          <w:rStyle w:val="s0"/>
          <w:rFonts w:eastAsiaTheme="minorHAnsi"/>
          <w:color w:val="auto"/>
          <w:sz w:val="28"/>
          <w:szCs w:val="28"/>
          <w:lang w:eastAsia="en-US"/>
        </w:rPr>
      </w:pPr>
      <w:r w:rsidRPr="002957F7">
        <w:rPr>
          <w:rStyle w:val="s0"/>
          <w:color w:val="auto"/>
          <w:sz w:val="28"/>
          <w:szCs w:val="28"/>
        </w:rPr>
        <w:t xml:space="preserve">Авансовая оплата по договору закупа услуг не осуществляется поставщикам, которые впервые заключили договора закупа услуг в рамках ГОБМП и в </w:t>
      </w:r>
      <w:r w:rsidRPr="002957F7">
        <w:rPr>
          <w:sz w:val="28"/>
          <w:szCs w:val="28"/>
        </w:rPr>
        <w:t xml:space="preserve">системе ОСМС, за исключением поставщиков, оказывающих медицинскую помощь по приоритетным направлениям, указанным в пункте </w:t>
      </w:r>
      <w:r w:rsidR="00F45536" w:rsidRPr="002957F7">
        <w:rPr>
          <w:sz w:val="28"/>
          <w:szCs w:val="28"/>
        </w:rPr>
        <w:t>9</w:t>
      </w:r>
      <w:r w:rsidR="001140AD">
        <w:rPr>
          <w:sz w:val="28"/>
          <w:szCs w:val="28"/>
        </w:rPr>
        <w:t>2</w:t>
      </w:r>
      <w:r w:rsidRPr="002957F7">
        <w:rPr>
          <w:sz w:val="28"/>
          <w:szCs w:val="28"/>
        </w:rPr>
        <w:t xml:space="preserve"> настоящих Правил</w:t>
      </w:r>
      <w:r w:rsidRPr="002957F7">
        <w:rPr>
          <w:rStyle w:val="s0"/>
          <w:color w:val="auto"/>
          <w:sz w:val="28"/>
          <w:szCs w:val="28"/>
        </w:rPr>
        <w:t>.</w:t>
      </w:r>
    </w:p>
    <w:p w:rsidR="005236D9" w:rsidRPr="002957F7" w:rsidRDefault="0037041B" w:rsidP="00177957">
      <w:pPr>
        <w:pStyle w:val="a3"/>
        <w:numPr>
          <w:ilvl w:val="0"/>
          <w:numId w:val="31"/>
        </w:numPr>
        <w:tabs>
          <w:tab w:val="left" w:pos="709"/>
          <w:tab w:val="left" w:pos="993"/>
          <w:tab w:val="left" w:pos="1134"/>
          <w:tab w:val="left" w:pos="1276"/>
          <w:tab w:val="left" w:pos="1843"/>
          <w:tab w:val="left" w:pos="4962"/>
          <w:tab w:val="left" w:pos="7230"/>
        </w:tabs>
        <w:spacing w:after="0" w:line="240" w:lineRule="auto"/>
        <w:ind w:left="0" w:firstLine="709"/>
        <w:jc w:val="both"/>
        <w:rPr>
          <w:rFonts w:ascii="Times New Roman" w:hAnsi="Times New Roman" w:cs="Times New Roman"/>
          <w:b/>
          <w:bCs/>
          <w:sz w:val="28"/>
        </w:rPr>
      </w:pPr>
      <w:r w:rsidRPr="002957F7">
        <w:rPr>
          <w:rFonts w:ascii="Times New Roman" w:hAnsi="Times New Roman" w:cs="Times New Roman"/>
          <w:sz w:val="28"/>
          <w:szCs w:val="28"/>
        </w:rPr>
        <w:lastRenderedPageBreak/>
        <w:t xml:space="preserve">Поставщик в срок </w:t>
      </w:r>
      <w:r w:rsidR="003F7FC1" w:rsidRPr="002957F7">
        <w:rPr>
          <w:rStyle w:val="s0"/>
          <w:color w:val="auto"/>
          <w:sz w:val="28"/>
          <w:szCs w:val="28"/>
        </w:rPr>
        <w:t>не позднее одного рабочего дня</w:t>
      </w:r>
      <w:r w:rsidRPr="002957F7">
        <w:rPr>
          <w:rFonts w:ascii="Times New Roman" w:hAnsi="Times New Roman" w:cs="Times New Roman"/>
          <w:sz w:val="28"/>
          <w:szCs w:val="28"/>
        </w:rPr>
        <w:t>, следующего за отчетным периодом, перед</w:t>
      </w:r>
      <w:r w:rsidR="005236D9" w:rsidRPr="002957F7">
        <w:rPr>
          <w:rFonts w:ascii="Times New Roman" w:hAnsi="Times New Roman" w:cs="Times New Roman"/>
          <w:sz w:val="28"/>
          <w:szCs w:val="28"/>
        </w:rPr>
        <w:t xml:space="preserve">ает фонду </w:t>
      </w:r>
      <w:r w:rsidR="001E0139" w:rsidRPr="002957F7">
        <w:rPr>
          <w:rFonts w:ascii="Times New Roman" w:hAnsi="Times New Roman" w:cs="Times New Roman"/>
          <w:sz w:val="28"/>
          <w:szCs w:val="28"/>
        </w:rPr>
        <w:t>подписанны</w:t>
      </w:r>
      <w:r w:rsidR="00821E7A" w:rsidRPr="002957F7">
        <w:rPr>
          <w:rFonts w:ascii="Times New Roman" w:hAnsi="Times New Roman" w:cs="Times New Roman"/>
          <w:sz w:val="28"/>
          <w:szCs w:val="28"/>
        </w:rPr>
        <w:t>е</w:t>
      </w:r>
      <w:r w:rsidR="001E0139" w:rsidRPr="002957F7">
        <w:rPr>
          <w:rFonts w:ascii="Times New Roman" w:hAnsi="Times New Roman" w:cs="Times New Roman"/>
          <w:sz w:val="28"/>
          <w:szCs w:val="28"/>
        </w:rPr>
        <w:t xml:space="preserve"> руководителем или уполномоченным должностным лицом</w:t>
      </w:r>
      <w:r w:rsidR="00C204FC" w:rsidRPr="002957F7">
        <w:rPr>
          <w:rFonts w:ascii="Times New Roman" w:hAnsi="Times New Roman" w:cs="Times New Roman"/>
          <w:sz w:val="28"/>
          <w:szCs w:val="28"/>
        </w:rPr>
        <w:t xml:space="preserve">, в том числе </w:t>
      </w:r>
      <w:r w:rsidR="005236D9" w:rsidRPr="002957F7">
        <w:rPr>
          <w:rFonts w:ascii="Times New Roman" w:hAnsi="Times New Roman" w:cs="Times New Roman"/>
          <w:sz w:val="28"/>
          <w:szCs w:val="28"/>
        </w:rPr>
        <w:t xml:space="preserve">посредством ЭЦП, </w:t>
      </w:r>
      <w:r w:rsidRPr="002957F7">
        <w:rPr>
          <w:rFonts w:ascii="Times New Roman" w:hAnsi="Times New Roman" w:cs="Times New Roman"/>
          <w:sz w:val="28"/>
          <w:szCs w:val="28"/>
        </w:rPr>
        <w:t>счет</w:t>
      </w:r>
      <w:r w:rsidR="005236D9" w:rsidRPr="002957F7">
        <w:rPr>
          <w:rFonts w:ascii="Times New Roman" w:hAnsi="Times New Roman" w:cs="Times New Roman"/>
          <w:sz w:val="28"/>
          <w:szCs w:val="28"/>
        </w:rPr>
        <w:t>а</w:t>
      </w:r>
      <w:r w:rsidRPr="002957F7">
        <w:rPr>
          <w:rFonts w:ascii="Times New Roman" w:hAnsi="Times New Roman" w:cs="Times New Roman"/>
          <w:sz w:val="28"/>
          <w:szCs w:val="28"/>
        </w:rPr>
        <w:t>-реестр</w:t>
      </w:r>
      <w:r w:rsidR="005236D9" w:rsidRPr="002957F7">
        <w:rPr>
          <w:rFonts w:ascii="Times New Roman" w:hAnsi="Times New Roman" w:cs="Times New Roman"/>
          <w:sz w:val="28"/>
          <w:szCs w:val="28"/>
        </w:rPr>
        <w:t>ы</w:t>
      </w:r>
      <w:r w:rsidRPr="002957F7">
        <w:rPr>
          <w:rFonts w:ascii="Times New Roman" w:hAnsi="Times New Roman" w:cs="Times New Roman"/>
          <w:sz w:val="28"/>
          <w:szCs w:val="28"/>
        </w:rPr>
        <w:t xml:space="preserve"> за оказан</w:t>
      </w:r>
      <w:r w:rsidR="005236D9" w:rsidRPr="002957F7">
        <w:rPr>
          <w:rFonts w:ascii="Times New Roman" w:hAnsi="Times New Roman" w:cs="Times New Roman"/>
          <w:sz w:val="28"/>
          <w:szCs w:val="28"/>
        </w:rPr>
        <w:t xml:space="preserve">ные </w:t>
      </w:r>
      <w:r w:rsidRPr="002957F7">
        <w:rPr>
          <w:rFonts w:ascii="Times New Roman" w:hAnsi="Times New Roman" w:cs="Times New Roman"/>
          <w:sz w:val="28"/>
          <w:szCs w:val="28"/>
        </w:rPr>
        <w:t>медицински</w:t>
      </w:r>
      <w:r w:rsidR="005236D9" w:rsidRPr="002957F7">
        <w:rPr>
          <w:rFonts w:ascii="Times New Roman" w:hAnsi="Times New Roman" w:cs="Times New Roman"/>
          <w:sz w:val="28"/>
          <w:szCs w:val="28"/>
        </w:rPr>
        <w:t>е</w:t>
      </w:r>
      <w:r w:rsidRPr="002957F7">
        <w:rPr>
          <w:rFonts w:ascii="Times New Roman" w:hAnsi="Times New Roman" w:cs="Times New Roman"/>
          <w:sz w:val="28"/>
          <w:szCs w:val="28"/>
        </w:rPr>
        <w:t xml:space="preserve"> услуг</w:t>
      </w:r>
      <w:r w:rsidR="005236D9" w:rsidRPr="002957F7">
        <w:rPr>
          <w:rFonts w:ascii="Times New Roman" w:hAnsi="Times New Roman" w:cs="Times New Roman"/>
          <w:sz w:val="28"/>
          <w:szCs w:val="28"/>
        </w:rPr>
        <w:t>и</w:t>
      </w:r>
      <w:r w:rsidR="008B3FFD">
        <w:rPr>
          <w:rFonts w:ascii="Times New Roman" w:hAnsi="Times New Roman" w:cs="Times New Roman"/>
          <w:sz w:val="28"/>
          <w:szCs w:val="28"/>
        </w:rPr>
        <w:t xml:space="preserve"> </w:t>
      </w:r>
      <w:r w:rsidR="005236D9" w:rsidRPr="002957F7">
        <w:rPr>
          <w:rFonts w:ascii="Times New Roman" w:hAnsi="Times New Roman" w:cs="Times New Roman"/>
          <w:sz w:val="28"/>
          <w:szCs w:val="28"/>
        </w:rPr>
        <w:t>в зависимости от форм предоставления медицинской помощи</w:t>
      </w:r>
      <w:r w:rsidRPr="002957F7">
        <w:rPr>
          <w:rFonts w:ascii="Times New Roman" w:hAnsi="Times New Roman" w:cs="Times New Roman"/>
          <w:sz w:val="28"/>
          <w:szCs w:val="28"/>
        </w:rPr>
        <w:t>.</w:t>
      </w:r>
    </w:p>
    <w:p w:rsidR="00997246" w:rsidRPr="002957F7" w:rsidRDefault="00997246" w:rsidP="00F45536">
      <w:pPr>
        <w:pStyle w:val="a3"/>
        <w:numPr>
          <w:ilvl w:val="0"/>
          <w:numId w:val="31"/>
        </w:numPr>
        <w:tabs>
          <w:tab w:val="left" w:pos="709"/>
          <w:tab w:val="left" w:pos="993"/>
          <w:tab w:val="left" w:pos="1134"/>
          <w:tab w:val="left" w:pos="1276"/>
          <w:tab w:val="left" w:pos="1843"/>
          <w:tab w:val="left" w:pos="4962"/>
          <w:tab w:val="left" w:pos="7230"/>
        </w:tabs>
        <w:spacing w:after="0" w:line="240" w:lineRule="auto"/>
        <w:ind w:left="0" w:firstLine="709"/>
        <w:jc w:val="both"/>
        <w:rPr>
          <w:rStyle w:val="s0"/>
          <w:b/>
          <w:bCs/>
          <w:color w:val="auto"/>
          <w:sz w:val="28"/>
        </w:rPr>
      </w:pPr>
      <w:r w:rsidRPr="002957F7">
        <w:rPr>
          <w:rStyle w:val="s0"/>
          <w:color w:val="auto"/>
          <w:sz w:val="28"/>
          <w:szCs w:val="28"/>
        </w:rPr>
        <w:t xml:space="preserve">Фонд при оплате поставщику по договору закупа услуг формирует протокол исполнения договора закупа медицинских услуг в рамках гарантированного объема бесплатной медицинской помощи (далее </w:t>
      </w:r>
      <w:r w:rsidR="003A07AA" w:rsidRPr="002957F7">
        <w:rPr>
          <w:rFonts w:ascii="Times New Roman" w:hAnsi="Times New Roman" w:cs="Times New Roman"/>
          <w:sz w:val="28"/>
          <w:szCs w:val="28"/>
        </w:rPr>
        <w:t>-</w:t>
      </w:r>
      <w:r w:rsidRPr="002957F7">
        <w:rPr>
          <w:rStyle w:val="s0"/>
          <w:color w:val="auto"/>
          <w:sz w:val="28"/>
          <w:szCs w:val="28"/>
        </w:rPr>
        <w:t xml:space="preserve"> протокол исполнения договора в рамках ГОБМП) по форме согласно приложению </w:t>
      </w:r>
      <w:r w:rsidR="006A56E8" w:rsidRPr="002957F7">
        <w:rPr>
          <w:rStyle w:val="s0"/>
          <w:color w:val="auto"/>
          <w:sz w:val="28"/>
          <w:szCs w:val="28"/>
        </w:rPr>
        <w:t>1</w:t>
      </w:r>
      <w:r w:rsidR="006D38C1" w:rsidRPr="002957F7">
        <w:rPr>
          <w:rStyle w:val="s0"/>
          <w:color w:val="auto"/>
          <w:sz w:val="28"/>
          <w:szCs w:val="28"/>
          <w:lang w:val="kk-KZ"/>
        </w:rPr>
        <w:t>1</w:t>
      </w:r>
      <w:r w:rsidRPr="002957F7">
        <w:rPr>
          <w:rStyle w:val="s0"/>
          <w:color w:val="auto"/>
          <w:sz w:val="28"/>
          <w:szCs w:val="28"/>
        </w:rPr>
        <w:t xml:space="preserve"> и протокол исполнения договора закупа медицинских услуг в системе обязательного социального медицинского страхования (далее </w:t>
      </w:r>
      <w:r w:rsidR="003A07AA" w:rsidRPr="002957F7">
        <w:rPr>
          <w:rFonts w:ascii="Times New Roman" w:hAnsi="Times New Roman" w:cs="Times New Roman"/>
          <w:sz w:val="28"/>
          <w:szCs w:val="28"/>
        </w:rPr>
        <w:t>-</w:t>
      </w:r>
      <w:r w:rsidRPr="002957F7">
        <w:rPr>
          <w:rStyle w:val="s0"/>
          <w:color w:val="auto"/>
          <w:sz w:val="28"/>
          <w:szCs w:val="28"/>
        </w:rPr>
        <w:t xml:space="preserve"> протокол исполнения договора в системе ОСМС) по форме согласно приложению </w:t>
      </w:r>
      <w:r w:rsidR="006A56E8" w:rsidRPr="002957F7">
        <w:rPr>
          <w:rStyle w:val="s0"/>
          <w:color w:val="auto"/>
          <w:sz w:val="28"/>
          <w:szCs w:val="28"/>
        </w:rPr>
        <w:t>1</w:t>
      </w:r>
      <w:r w:rsidR="006D38C1" w:rsidRPr="002957F7">
        <w:rPr>
          <w:rStyle w:val="s0"/>
          <w:color w:val="auto"/>
          <w:sz w:val="28"/>
          <w:szCs w:val="28"/>
          <w:lang w:val="kk-KZ"/>
        </w:rPr>
        <w:t>2</w:t>
      </w:r>
      <w:r w:rsidRPr="002957F7">
        <w:rPr>
          <w:rStyle w:val="s0"/>
          <w:color w:val="auto"/>
          <w:sz w:val="28"/>
          <w:szCs w:val="28"/>
        </w:rPr>
        <w:t xml:space="preserve"> к настоящим Правилам, в которых отражаются суммы:</w:t>
      </w:r>
    </w:p>
    <w:p w:rsidR="00997246" w:rsidRPr="002957F7" w:rsidRDefault="00997246" w:rsidP="00177957">
      <w:pPr>
        <w:pStyle w:val="ad"/>
        <w:tabs>
          <w:tab w:val="left" w:pos="709"/>
          <w:tab w:val="left" w:pos="1276"/>
          <w:tab w:val="left" w:pos="4962"/>
          <w:tab w:val="left" w:pos="7230"/>
        </w:tabs>
        <w:spacing w:before="0" w:beforeAutospacing="0" w:after="0" w:afterAutospacing="0"/>
        <w:ind w:firstLine="709"/>
        <w:jc w:val="both"/>
        <w:rPr>
          <w:rStyle w:val="s0"/>
          <w:rFonts w:eastAsiaTheme="minorHAnsi"/>
          <w:color w:val="auto"/>
          <w:sz w:val="28"/>
          <w:szCs w:val="28"/>
          <w:lang w:eastAsia="en-US"/>
        </w:rPr>
      </w:pPr>
      <w:r w:rsidRPr="002957F7">
        <w:rPr>
          <w:rStyle w:val="s0"/>
          <w:color w:val="auto"/>
          <w:sz w:val="28"/>
          <w:szCs w:val="28"/>
        </w:rPr>
        <w:t>1) предъявленные фонду к оплате поставщиком за медицинские услуги в разрезе видов и форм медицинской помощи, оказанные в отчетном периоде текущего финансового года;</w:t>
      </w:r>
    </w:p>
    <w:p w:rsidR="00997246" w:rsidRPr="002957F7" w:rsidRDefault="00997246" w:rsidP="00177957">
      <w:pPr>
        <w:pStyle w:val="ad"/>
        <w:tabs>
          <w:tab w:val="left" w:pos="709"/>
          <w:tab w:val="left" w:pos="1276"/>
          <w:tab w:val="left" w:pos="4962"/>
          <w:tab w:val="left" w:pos="7230"/>
        </w:tabs>
        <w:spacing w:before="0" w:beforeAutospacing="0" w:after="0" w:afterAutospacing="0"/>
        <w:ind w:firstLine="709"/>
        <w:jc w:val="both"/>
        <w:rPr>
          <w:rStyle w:val="s0"/>
          <w:rFonts w:eastAsiaTheme="minorHAnsi"/>
          <w:color w:val="auto"/>
          <w:sz w:val="28"/>
          <w:szCs w:val="28"/>
          <w:lang w:eastAsia="en-US"/>
        </w:rPr>
      </w:pPr>
      <w:r w:rsidRPr="002957F7">
        <w:rPr>
          <w:rStyle w:val="s0"/>
          <w:color w:val="auto"/>
          <w:sz w:val="28"/>
          <w:szCs w:val="28"/>
        </w:rPr>
        <w:t>2) удержанные (снятые) фондом по результатам мониторинга договорных обязательств, оказанные в отчетном периоде текущего финансового года;</w:t>
      </w:r>
    </w:p>
    <w:p w:rsidR="00997246" w:rsidRPr="002957F7" w:rsidRDefault="00997246" w:rsidP="00177957">
      <w:pPr>
        <w:pStyle w:val="ad"/>
        <w:tabs>
          <w:tab w:val="left" w:pos="709"/>
          <w:tab w:val="left" w:pos="1276"/>
          <w:tab w:val="left" w:pos="4962"/>
          <w:tab w:val="left" w:pos="7230"/>
        </w:tabs>
        <w:spacing w:before="0" w:beforeAutospacing="0" w:after="0" w:afterAutospacing="0"/>
        <w:ind w:firstLine="709"/>
        <w:jc w:val="both"/>
        <w:rPr>
          <w:rStyle w:val="s0"/>
          <w:rFonts w:eastAsiaTheme="minorHAnsi"/>
          <w:color w:val="auto"/>
          <w:sz w:val="28"/>
          <w:szCs w:val="28"/>
          <w:lang w:eastAsia="en-US"/>
        </w:rPr>
      </w:pPr>
      <w:r w:rsidRPr="002957F7">
        <w:rPr>
          <w:rStyle w:val="s0"/>
          <w:color w:val="auto"/>
          <w:sz w:val="28"/>
          <w:szCs w:val="28"/>
        </w:rPr>
        <w:t>3) удержанные (снятые) фондом по результатам мониторинга исполнения договорных обязательств, оказанные субъектом здравоохранения и не принятые к оплате фондом в предыдущих отчетных периодах текущего финансового года;</w:t>
      </w:r>
    </w:p>
    <w:p w:rsidR="00997246" w:rsidRPr="002957F7" w:rsidRDefault="00997246" w:rsidP="00177957">
      <w:pPr>
        <w:pStyle w:val="ad"/>
        <w:tabs>
          <w:tab w:val="left" w:pos="709"/>
          <w:tab w:val="left" w:pos="1276"/>
          <w:tab w:val="left" w:pos="4962"/>
          <w:tab w:val="left" w:pos="7230"/>
        </w:tabs>
        <w:spacing w:before="0" w:beforeAutospacing="0" w:after="0" w:afterAutospacing="0"/>
        <w:ind w:firstLine="709"/>
        <w:jc w:val="both"/>
        <w:rPr>
          <w:sz w:val="28"/>
          <w:szCs w:val="28"/>
        </w:rPr>
      </w:pPr>
      <w:r w:rsidRPr="002957F7">
        <w:rPr>
          <w:rStyle w:val="s0"/>
          <w:color w:val="auto"/>
          <w:sz w:val="28"/>
          <w:szCs w:val="28"/>
        </w:rPr>
        <w:t xml:space="preserve">4) удержанные (снятые) фондом по результатам </w:t>
      </w:r>
      <w:r w:rsidRPr="002957F7">
        <w:rPr>
          <w:sz w:val="28"/>
          <w:szCs w:val="28"/>
        </w:rPr>
        <w:t>государственного контроля в сфере оказания медицинских услуг</w:t>
      </w:r>
      <w:r w:rsidRPr="002957F7">
        <w:rPr>
          <w:rStyle w:val="s0"/>
          <w:color w:val="auto"/>
          <w:sz w:val="28"/>
          <w:szCs w:val="28"/>
        </w:rPr>
        <w:t>, оказанные субъектом здравоохранения в отчетном периоде текущего финансового года</w:t>
      </w:r>
      <w:r w:rsidRPr="002957F7">
        <w:rPr>
          <w:sz w:val="28"/>
          <w:szCs w:val="28"/>
        </w:rPr>
        <w:t>;</w:t>
      </w:r>
    </w:p>
    <w:p w:rsidR="00997246" w:rsidRPr="002957F7" w:rsidRDefault="00997246" w:rsidP="00177957">
      <w:pPr>
        <w:pStyle w:val="ad"/>
        <w:tabs>
          <w:tab w:val="left" w:pos="709"/>
          <w:tab w:val="left" w:pos="1276"/>
          <w:tab w:val="left" w:pos="4962"/>
          <w:tab w:val="left" w:pos="7230"/>
        </w:tabs>
        <w:spacing w:before="0" w:beforeAutospacing="0" w:after="0" w:afterAutospacing="0"/>
        <w:ind w:firstLine="709"/>
        <w:jc w:val="both"/>
        <w:rPr>
          <w:sz w:val="28"/>
          <w:szCs w:val="28"/>
        </w:rPr>
      </w:pPr>
      <w:r w:rsidRPr="002957F7">
        <w:rPr>
          <w:rStyle w:val="s0"/>
          <w:color w:val="auto"/>
          <w:sz w:val="28"/>
          <w:szCs w:val="28"/>
        </w:rPr>
        <w:t xml:space="preserve">5) удержанные (снятые) фондом по результатам </w:t>
      </w:r>
      <w:r w:rsidRPr="002957F7">
        <w:rPr>
          <w:sz w:val="28"/>
          <w:szCs w:val="28"/>
        </w:rPr>
        <w:t>государственного контроля в сфере оказания медицинских услуг</w:t>
      </w:r>
      <w:r w:rsidRPr="002957F7">
        <w:rPr>
          <w:rStyle w:val="s0"/>
          <w:color w:val="auto"/>
          <w:sz w:val="28"/>
          <w:szCs w:val="28"/>
        </w:rPr>
        <w:t>, оказанные субъектом здравоохранения</w:t>
      </w:r>
      <w:r w:rsidR="00285807" w:rsidRPr="002957F7">
        <w:rPr>
          <w:rStyle w:val="s0"/>
          <w:color w:val="auto"/>
          <w:sz w:val="28"/>
          <w:szCs w:val="28"/>
        </w:rPr>
        <w:t>,</w:t>
      </w:r>
      <w:r w:rsidRPr="002957F7">
        <w:rPr>
          <w:rStyle w:val="s0"/>
          <w:color w:val="auto"/>
          <w:sz w:val="28"/>
          <w:szCs w:val="28"/>
        </w:rPr>
        <w:t xml:space="preserve"> и не принятые к оплате фондом в предыдущих отчетных периодах текущего финансового года</w:t>
      </w:r>
      <w:r w:rsidRPr="002957F7">
        <w:rPr>
          <w:sz w:val="28"/>
          <w:szCs w:val="28"/>
        </w:rPr>
        <w:t>;</w:t>
      </w:r>
    </w:p>
    <w:p w:rsidR="00997246" w:rsidRPr="002957F7" w:rsidRDefault="00997246" w:rsidP="00177957">
      <w:pPr>
        <w:pStyle w:val="ad"/>
        <w:tabs>
          <w:tab w:val="left" w:pos="709"/>
          <w:tab w:val="left" w:pos="1276"/>
          <w:tab w:val="left" w:pos="4962"/>
          <w:tab w:val="left" w:pos="7230"/>
        </w:tabs>
        <w:spacing w:before="0" w:beforeAutospacing="0" w:after="0" w:afterAutospacing="0"/>
        <w:ind w:firstLine="709"/>
        <w:jc w:val="both"/>
        <w:rPr>
          <w:rStyle w:val="s0"/>
          <w:color w:val="auto"/>
          <w:sz w:val="28"/>
          <w:szCs w:val="28"/>
        </w:rPr>
      </w:pPr>
      <w:r w:rsidRPr="002957F7">
        <w:rPr>
          <w:rStyle w:val="s0"/>
          <w:color w:val="auto"/>
          <w:sz w:val="28"/>
          <w:szCs w:val="28"/>
        </w:rPr>
        <w:t>6) сумма к удержанию в текущем отчетном периоде ранее выплаченного аванса;</w:t>
      </w:r>
    </w:p>
    <w:p w:rsidR="00496E21" w:rsidRPr="002957F7" w:rsidRDefault="00997246" w:rsidP="00496E21">
      <w:pPr>
        <w:pStyle w:val="ad"/>
        <w:tabs>
          <w:tab w:val="left" w:pos="709"/>
          <w:tab w:val="left" w:pos="1276"/>
          <w:tab w:val="left" w:pos="4962"/>
          <w:tab w:val="left" w:pos="7230"/>
        </w:tabs>
        <w:spacing w:before="0" w:beforeAutospacing="0" w:after="0" w:afterAutospacing="0"/>
        <w:ind w:firstLine="709"/>
        <w:jc w:val="both"/>
        <w:rPr>
          <w:sz w:val="28"/>
          <w:szCs w:val="28"/>
        </w:rPr>
      </w:pPr>
      <w:r w:rsidRPr="002957F7">
        <w:rPr>
          <w:rStyle w:val="s0"/>
          <w:color w:val="auto"/>
          <w:sz w:val="28"/>
          <w:szCs w:val="28"/>
        </w:rPr>
        <w:t xml:space="preserve">7) </w:t>
      </w:r>
      <w:r w:rsidRPr="002957F7">
        <w:rPr>
          <w:sz w:val="28"/>
          <w:szCs w:val="28"/>
        </w:rPr>
        <w:t xml:space="preserve">выплат и/или удержаний (снятий) в случае наличия судебных актов, а также решения </w:t>
      </w:r>
      <w:r w:rsidR="001528C3" w:rsidRPr="002957F7">
        <w:rPr>
          <w:sz w:val="28"/>
          <w:szCs w:val="28"/>
        </w:rPr>
        <w:t xml:space="preserve">фонда </w:t>
      </w:r>
      <w:r w:rsidRPr="002957F7">
        <w:rPr>
          <w:sz w:val="28"/>
          <w:szCs w:val="28"/>
        </w:rPr>
        <w:t>по результатам актов сверки за прошедшие платежные периоды по проведенным платежам, оформленного протоколом</w:t>
      </w:r>
      <w:r w:rsidR="001528C3" w:rsidRPr="002957F7">
        <w:rPr>
          <w:sz w:val="28"/>
          <w:szCs w:val="28"/>
        </w:rPr>
        <w:t>.</w:t>
      </w:r>
    </w:p>
    <w:p w:rsidR="00997246" w:rsidRPr="002957F7" w:rsidRDefault="00997246" w:rsidP="00496E21">
      <w:pPr>
        <w:pStyle w:val="ad"/>
        <w:numPr>
          <w:ilvl w:val="0"/>
          <w:numId w:val="31"/>
        </w:numPr>
        <w:tabs>
          <w:tab w:val="left" w:pos="284"/>
          <w:tab w:val="left" w:pos="1276"/>
          <w:tab w:val="left" w:pos="4962"/>
          <w:tab w:val="left" w:pos="7230"/>
        </w:tabs>
        <w:spacing w:before="0" w:beforeAutospacing="0" w:after="0" w:afterAutospacing="0"/>
        <w:ind w:left="0" w:firstLine="709"/>
        <w:jc w:val="both"/>
        <w:rPr>
          <w:sz w:val="28"/>
          <w:szCs w:val="28"/>
        </w:rPr>
      </w:pPr>
      <w:r w:rsidRPr="002957F7">
        <w:rPr>
          <w:sz w:val="28"/>
          <w:szCs w:val="28"/>
        </w:rPr>
        <w:t xml:space="preserve">Фонд на основании </w:t>
      </w:r>
      <w:r w:rsidRPr="002957F7">
        <w:rPr>
          <w:rStyle w:val="s0"/>
          <w:color w:val="auto"/>
          <w:sz w:val="28"/>
          <w:szCs w:val="28"/>
        </w:rPr>
        <w:t xml:space="preserve">протокола исполнения договора в рамках ГОБМП и протокола исполнения договора в системе ОСМС </w:t>
      </w:r>
      <w:r w:rsidRPr="002957F7">
        <w:rPr>
          <w:sz w:val="28"/>
          <w:szCs w:val="28"/>
        </w:rPr>
        <w:t xml:space="preserve">составляет акт оказанных услуг </w:t>
      </w:r>
      <w:r w:rsidRPr="002957F7">
        <w:rPr>
          <w:spacing w:val="2"/>
          <w:sz w:val="28"/>
          <w:szCs w:val="28"/>
        </w:rPr>
        <w:t xml:space="preserve">в рамках гарантированного объема бесплатной медицинской помощи (далее </w:t>
      </w:r>
      <w:r w:rsidR="003A07AA" w:rsidRPr="002957F7">
        <w:rPr>
          <w:sz w:val="28"/>
          <w:szCs w:val="28"/>
        </w:rPr>
        <w:t>-</w:t>
      </w:r>
      <w:r w:rsidRPr="002957F7">
        <w:rPr>
          <w:spacing w:val="2"/>
          <w:sz w:val="28"/>
          <w:szCs w:val="28"/>
        </w:rPr>
        <w:t xml:space="preserve"> акт оказанных услуг в рамках ГОБМП) по форме согласно </w:t>
      </w:r>
      <w:hyperlink r:id="rId12" w:anchor="z58" w:history="1">
        <w:r w:rsidRPr="002957F7">
          <w:rPr>
            <w:spacing w:val="2"/>
            <w:sz w:val="28"/>
            <w:szCs w:val="28"/>
          </w:rPr>
          <w:t>приложению</w:t>
        </w:r>
      </w:hyperlink>
      <w:r w:rsidR="003E5737">
        <w:t xml:space="preserve"> </w:t>
      </w:r>
      <w:r w:rsidR="006A56E8" w:rsidRPr="002957F7">
        <w:rPr>
          <w:spacing w:val="2"/>
          <w:sz w:val="28"/>
          <w:szCs w:val="28"/>
        </w:rPr>
        <w:t>1</w:t>
      </w:r>
      <w:r w:rsidR="006D38C1" w:rsidRPr="002957F7">
        <w:rPr>
          <w:spacing w:val="2"/>
          <w:sz w:val="28"/>
          <w:szCs w:val="28"/>
          <w:lang w:val="kk-KZ"/>
        </w:rPr>
        <w:t>3</w:t>
      </w:r>
      <w:r w:rsidRPr="002957F7">
        <w:rPr>
          <w:spacing w:val="2"/>
          <w:sz w:val="28"/>
          <w:szCs w:val="28"/>
        </w:rPr>
        <w:t xml:space="preserve"> и акт оказанных услуг в системе обязательного социального медицинского страхования (далее </w:t>
      </w:r>
      <w:r w:rsidR="003A07AA" w:rsidRPr="002957F7">
        <w:rPr>
          <w:sz w:val="28"/>
          <w:szCs w:val="28"/>
        </w:rPr>
        <w:t>-</w:t>
      </w:r>
      <w:r w:rsidRPr="002957F7">
        <w:rPr>
          <w:spacing w:val="2"/>
          <w:sz w:val="28"/>
          <w:szCs w:val="28"/>
        </w:rPr>
        <w:t xml:space="preserve"> акт оказанных услуг в системе ОСМС) по форме согласно приложению </w:t>
      </w:r>
      <w:r w:rsidR="006A56E8" w:rsidRPr="002957F7">
        <w:rPr>
          <w:spacing w:val="2"/>
          <w:sz w:val="28"/>
          <w:szCs w:val="28"/>
        </w:rPr>
        <w:t>1</w:t>
      </w:r>
      <w:r w:rsidR="006D38C1" w:rsidRPr="002957F7">
        <w:rPr>
          <w:spacing w:val="2"/>
          <w:sz w:val="28"/>
          <w:szCs w:val="28"/>
          <w:lang w:val="kk-KZ"/>
        </w:rPr>
        <w:t>4</w:t>
      </w:r>
      <w:r w:rsidRPr="002957F7">
        <w:rPr>
          <w:spacing w:val="2"/>
          <w:sz w:val="28"/>
          <w:szCs w:val="28"/>
        </w:rPr>
        <w:t xml:space="preserve"> к настоящим Правилам в разрезе форм медицинской помощи, в двух экземплярах</w:t>
      </w:r>
      <w:r w:rsidRPr="002957F7">
        <w:rPr>
          <w:sz w:val="28"/>
          <w:szCs w:val="28"/>
        </w:rPr>
        <w:t>, каждый из которых подписывается уполномоченными лицами фонда и поставщика</w:t>
      </w:r>
      <w:r w:rsidRPr="002957F7">
        <w:rPr>
          <w:spacing w:val="2"/>
          <w:sz w:val="28"/>
          <w:szCs w:val="28"/>
        </w:rPr>
        <w:t>.</w:t>
      </w:r>
    </w:p>
    <w:p w:rsidR="00496E21" w:rsidRPr="002957F7" w:rsidRDefault="00997246" w:rsidP="00496E21">
      <w:pPr>
        <w:pStyle w:val="ad"/>
        <w:numPr>
          <w:ilvl w:val="0"/>
          <w:numId w:val="31"/>
        </w:numPr>
        <w:tabs>
          <w:tab w:val="left" w:pos="284"/>
          <w:tab w:val="left" w:pos="1276"/>
          <w:tab w:val="left" w:pos="1843"/>
          <w:tab w:val="left" w:pos="4962"/>
          <w:tab w:val="left" w:pos="7230"/>
        </w:tabs>
        <w:spacing w:before="0" w:beforeAutospacing="0" w:after="0" w:afterAutospacing="0"/>
        <w:ind w:left="0" w:firstLine="709"/>
        <w:jc w:val="both"/>
        <w:rPr>
          <w:spacing w:val="2"/>
          <w:sz w:val="28"/>
          <w:szCs w:val="28"/>
        </w:rPr>
      </w:pPr>
      <w:r w:rsidRPr="002957F7">
        <w:rPr>
          <w:sz w:val="28"/>
          <w:szCs w:val="28"/>
        </w:rPr>
        <w:lastRenderedPageBreak/>
        <w:t xml:space="preserve">Оплата по подписанным актам оказанных услуг в рамках ГОБМП и в системе ОСМС осуществляется фондом не позднее </w:t>
      </w:r>
      <w:r w:rsidR="00CA4877" w:rsidRPr="002957F7">
        <w:rPr>
          <w:sz w:val="28"/>
          <w:szCs w:val="28"/>
        </w:rPr>
        <w:t xml:space="preserve">пятнадцати </w:t>
      </w:r>
      <w:r w:rsidRPr="002957F7">
        <w:rPr>
          <w:sz w:val="28"/>
          <w:szCs w:val="28"/>
        </w:rPr>
        <w:t>календарных дней после отчетного периода, за декабрь – до 25 числа, путем перечисления денежных средств на расчетный счет поставщика медицинских услуг.</w:t>
      </w:r>
    </w:p>
    <w:p w:rsidR="00496E21" w:rsidRPr="002957F7" w:rsidRDefault="00997246" w:rsidP="00496E21">
      <w:pPr>
        <w:pStyle w:val="ad"/>
        <w:numPr>
          <w:ilvl w:val="0"/>
          <w:numId w:val="31"/>
        </w:numPr>
        <w:tabs>
          <w:tab w:val="left" w:pos="284"/>
          <w:tab w:val="left" w:pos="1276"/>
          <w:tab w:val="left" w:pos="1843"/>
          <w:tab w:val="left" w:pos="4962"/>
          <w:tab w:val="left" w:pos="7230"/>
        </w:tabs>
        <w:spacing w:before="0" w:beforeAutospacing="0" w:after="0" w:afterAutospacing="0"/>
        <w:ind w:left="0" w:firstLine="709"/>
        <w:jc w:val="both"/>
        <w:rPr>
          <w:rStyle w:val="s0"/>
          <w:color w:val="auto"/>
          <w:spacing w:val="2"/>
          <w:sz w:val="28"/>
          <w:szCs w:val="28"/>
        </w:rPr>
      </w:pPr>
      <w:r w:rsidRPr="002957F7">
        <w:rPr>
          <w:rStyle w:val="s0"/>
          <w:color w:val="auto"/>
          <w:sz w:val="28"/>
          <w:szCs w:val="28"/>
        </w:rPr>
        <w:t xml:space="preserve">Отчетным периодом для оплаты по договору закупа услуг является календарный месяц. </w:t>
      </w:r>
    </w:p>
    <w:p w:rsidR="00997246" w:rsidRPr="002957F7" w:rsidRDefault="00997246" w:rsidP="00496E21">
      <w:pPr>
        <w:pStyle w:val="ad"/>
        <w:numPr>
          <w:ilvl w:val="0"/>
          <w:numId w:val="31"/>
        </w:numPr>
        <w:tabs>
          <w:tab w:val="left" w:pos="284"/>
          <w:tab w:val="left" w:pos="1276"/>
          <w:tab w:val="left" w:pos="1843"/>
          <w:tab w:val="left" w:pos="4962"/>
          <w:tab w:val="left" w:pos="7230"/>
        </w:tabs>
        <w:spacing w:before="0" w:beforeAutospacing="0" w:after="0" w:afterAutospacing="0"/>
        <w:ind w:left="0" w:firstLine="709"/>
        <w:jc w:val="both"/>
        <w:rPr>
          <w:rStyle w:val="s0"/>
          <w:color w:val="auto"/>
          <w:spacing w:val="2"/>
          <w:sz w:val="28"/>
          <w:szCs w:val="28"/>
        </w:rPr>
      </w:pPr>
      <w:r w:rsidRPr="002957F7">
        <w:rPr>
          <w:rStyle w:val="s0"/>
          <w:color w:val="auto"/>
          <w:sz w:val="28"/>
          <w:szCs w:val="28"/>
        </w:rPr>
        <w:t>Фонд ежеквартально осуществляет сверку исполнения финансовых обязательств по договорам закупа услуг в рамках ГОБМП и в системе ОСМС с формированием акта сверки и, при необходимости, изменения суммы договора путем заключения дополнительного соглашения, в том числе на сумму по результатам мониторинга договорных обязательств</w:t>
      </w:r>
      <w:r w:rsidRPr="002957F7">
        <w:rPr>
          <w:sz w:val="28"/>
          <w:szCs w:val="28"/>
        </w:rPr>
        <w:t>, а также результатов государственного контроля в сфере оказания медицинских услуг</w:t>
      </w:r>
      <w:r w:rsidRPr="002957F7">
        <w:rPr>
          <w:rStyle w:val="s0"/>
          <w:color w:val="auto"/>
          <w:sz w:val="28"/>
          <w:szCs w:val="28"/>
        </w:rPr>
        <w:t>.</w:t>
      </w:r>
    </w:p>
    <w:p w:rsidR="00997246" w:rsidRPr="002957F7" w:rsidRDefault="00997246" w:rsidP="00496E21">
      <w:pPr>
        <w:pStyle w:val="a3"/>
        <w:numPr>
          <w:ilvl w:val="0"/>
          <w:numId w:val="31"/>
        </w:numPr>
        <w:tabs>
          <w:tab w:val="left" w:pos="1276"/>
          <w:tab w:val="left" w:pos="1843"/>
          <w:tab w:val="left" w:pos="4962"/>
          <w:tab w:val="left" w:pos="7230"/>
        </w:tabs>
        <w:autoSpaceDE w:val="0"/>
        <w:autoSpaceDN w:val="0"/>
        <w:spacing w:after="0" w:line="240" w:lineRule="auto"/>
        <w:ind w:left="0" w:firstLine="709"/>
        <w:jc w:val="both"/>
        <w:rPr>
          <w:rFonts w:ascii="Times New Roman" w:hAnsi="Times New Roman" w:cs="Times New Roman"/>
          <w:sz w:val="28"/>
          <w:szCs w:val="28"/>
        </w:rPr>
      </w:pPr>
      <w:r w:rsidRPr="002957F7">
        <w:rPr>
          <w:rFonts w:ascii="Times New Roman" w:hAnsi="Times New Roman" w:cs="Times New Roman"/>
          <w:sz w:val="28"/>
          <w:szCs w:val="28"/>
        </w:rPr>
        <w:t xml:space="preserve">Оплата </w:t>
      </w:r>
      <w:r w:rsidR="00496E21" w:rsidRPr="002957F7">
        <w:rPr>
          <w:rFonts w:ascii="Times New Roman" w:hAnsi="Times New Roman" w:cs="Times New Roman"/>
          <w:sz w:val="28"/>
          <w:szCs w:val="28"/>
        </w:rPr>
        <w:t>поставщикам</w:t>
      </w:r>
      <w:r w:rsidR="00DF2AC6">
        <w:rPr>
          <w:rFonts w:ascii="Times New Roman" w:hAnsi="Times New Roman" w:cs="Times New Roman"/>
          <w:sz w:val="28"/>
          <w:szCs w:val="28"/>
        </w:rPr>
        <w:t xml:space="preserve"> </w:t>
      </w:r>
      <w:r w:rsidRPr="002957F7">
        <w:rPr>
          <w:rFonts w:ascii="Times New Roman" w:hAnsi="Times New Roman" w:cs="Times New Roman"/>
          <w:sz w:val="28"/>
          <w:szCs w:val="28"/>
        </w:rPr>
        <w:t xml:space="preserve">за оказанные медицинские услуги скорой медицинской помощи осуществляется </w:t>
      </w:r>
      <w:r w:rsidR="00CA4877" w:rsidRPr="002957F7">
        <w:rPr>
          <w:rFonts w:ascii="Times New Roman" w:hAnsi="Times New Roman" w:cs="Times New Roman"/>
          <w:sz w:val="28"/>
          <w:szCs w:val="28"/>
        </w:rPr>
        <w:t xml:space="preserve">фондом </w:t>
      </w:r>
      <w:r w:rsidRPr="002957F7">
        <w:rPr>
          <w:rFonts w:ascii="Times New Roman" w:hAnsi="Times New Roman" w:cs="Times New Roman"/>
          <w:sz w:val="28"/>
          <w:szCs w:val="28"/>
        </w:rPr>
        <w:t>в рамках ГОБМП по тарифу</w:t>
      </w:r>
      <w:r w:rsidR="00496E21" w:rsidRPr="002957F7">
        <w:rPr>
          <w:rFonts w:ascii="Times New Roman" w:hAnsi="Times New Roman" w:cs="Times New Roman"/>
          <w:sz w:val="28"/>
          <w:szCs w:val="28"/>
        </w:rPr>
        <w:t>,</w:t>
      </w:r>
      <w:r w:rsidR="00DF2AC6">
        <w:rPr>
          <w:rFonts w:ascii="Times New Roman" w:hAnsi="Times New Roman" w:cs="Times New Roman"/>
          <w:sz w:val="28"/>
          <w:szCs w:val="28"/>
        </w:rPr>
        <w:t xml:space="preserve"> </w:t>
      </w:r>
      <w:r w:rsidR="00496E21" w:rsidRPr="002957F7">
        <w:rPr>
          <w:rFonts w:ascii="Times New Roman" w:hAnsi="Times New Roman" w:cs="Times New Roman"/>
          <w:sz w:val="28"/>
          <w:szCs w:val="28"/>
        </w:rPr>
        <w:t>утвержденному уполномоченным органом</w:t>
      </w:r>
      <w:r w:rsidRPr="002957F7">
        <w:rPr>
          <w:rFonts w:ascii="Times New Roman" w:hAnsi="Times New Roman" w:cs="Times New Roman"/>
          <w:sz w:val="28"/>
          <w:szCs w:val="28"/>
        </w:rPr>
        <w:t>.</w:t>
      </w:r>
    </w:p>
    <w:p w:rsidR="00997246" w:rsidRPr="002957F7" w:rsidRDefault="00997246" w:rsidP="00496E21">
      <w:pPr>
        <w:pStyle w:val="a3"/>
        <w:numPr>
          <w:ilvl w:val="0"/>
          <w:numId w:val="31"/>
        </w:numPr>
        <w:tabs>
          <w:tab w:val="left" w:pos="1276"/>
          <w:tab w:val="left" w:pos="1843"/>
          <w:tab w:val="left" w:pos="4962"/>
          <w:tab w:val="left" w:pos="7230"/>
        </w:tabs>
        <w:autoSpaceDE w:val="0"/>
        <w:autoSpaceDN w:val="0"/>
        <w:spacing w:after="0" w:line="240" w:lineRule="auto"/>
        <w:ind w:left="0" w:firstLine="709"/>
        <w:jc w:val="both"/>
        <w:rPr>
          <w:rFonts w:ascii="Times New Roman" w:hAnsi="Times New Roman" w:cs="Times New Roman"/>
          <w:sz w:val="28"/>
          <w:szCs w:val="28"/>
        </w:rPr>
      </w:pPr>
      <w:r w:rsidRPr="002957F7">
        <w:rPr>
          <w:rFonts w:ascii="Times New Roman" w:hAnsi="Times New Roman" w:cs="Times New Roman"/>
          <w:sz w:val="28"/>
          <w:szCs w:val="28"/>
        </w:rPr>
        <w:t xml:space="preserve">Поставщик в срок не позднее одного рабочего дня месяца, следующего за отчетным периодом, формирует и передает фонду, подписанный руководителем счет-реестр за оказание услуг скорой медицинской помощи в рамках гарантированного объема бесплатной медицинской помощи по форме согласно приложению </w:t>
      </w:r>
      <w:r w:rsidR="004A7E72" w:rsidRPr="002957F7">
        <w:rPr>
          <w:rFonts w:ascii="Times New Roman" w:hAnsi="Times New Roman" w:cs="Times New Roman"/>
          <w:sz w:val="28"/>
          <w:szCs w:val="28"/>
        </w:rPr>
        <w:t>1</w:t>
      </w:r>
      <w:r w:rsidR="006D38C1" w:rsidRPr="002957F7">
        <w:rPr>
          <w:rFonts w:ascii="Times New Roman" w:hAnsi="Times New Roman" w:cs="Times New Roman"/>
          <w:sz w:val="28"/>
          <w:szCs w:val="28"/>
          <w:lang w:val="kk-KZ"/>
        </w:rPr>
        <w:t>5</w:t>
      </w:r>
      <w:r w:rsidRPr="002957F7">
        <w:rPr>
          <w:rFonts w:ascii="Times New Roman" w:hAnsi="Times New Roman" w:cs="Times New Roman"/>
          <w:sz w:val="28"/>
          <w:szCs w:val="28"/>
        </w:rPr>
        <w:t xml:space="preserve"> к настоящим Правилам.</w:t>
      </w:r>
    </w:p>
    <w:p w:rsidR="00997246" w:rsidRPr="002957F7" w:rsidRDefault="00997246" w:rsidP="00496E21">
      <w:pPr>
        <w:pStyle w:val="a3"/>
        <w:numPr>
          <w:ilvl w:val="0"/>
          <w:numId w:val="31"/>
        </w:numPr>
        <w:tabs>
          <w:tab w:val="left" w:pos="1276"/>
          <w:tab w:val="left" w:pos="1843"/>
          <w:tab w:val="left" w:pos="4962"/>
          <w:tab w:val="left" w:pos="7230"/>
        </w:tabs>
        <w:autoSpaceDE w:val="0"/>
        <w:autoSpaceDN w:val="0"/>
        <w:spacing w:after="0" w:line="240" w:lineRule="auto"/>
        <w:ind w:left="0" w:firstLine="709"/>
        <w:jc w:val="both"/>
        <w:rPr>
          <w:rFonts w:ascii="Times New Roman" w:hAnsi="Times New Roman" w:cs="Times New Roman"/>
          <w:sz w:val="28"/>
          <w:szCs w:val="28"/>
        </w:rPr>
      </w:pPr>
      <w:r w:rsidRPr="002957F7">
        <w:rPr>
          <w:rFonts w:ascii="Times New Roman" w:hAnsi="Times New Roman" w:cs="Times New Roman"/>
          <w:spacing w:val="2"/>
          <w:sz w:val="28"/>
          <w:szCs w:val="28"/>
        </w:rPr>
        <w:t xml:space="preserve">Счет-реестр за оказание услуг скорой медицинской помощи </w:t>
      </w:r>
      <w:r w:rsidRPr="002957F7">
        <w:rPr>
          <w:rStyle w:val="s1"/>
          <w:b w:val="0"/>
          <w:bCs w:val="0"/>
          <w:color w:val="auto"/>
          <w:sz w:val="28"/>
          <w:szCs w:val="28"/>
        </w:rPr>
        <w:t xml:space="preserve">в рамках </w:t>
      </w:r>
      <w:r w:rsidRPr="002957F7">
        <w:rPr>
          <w:rFonts w:ascii="Times New Roman" w:hAnsi="Times New Roman" w:cs="Times New Roman"/>
          <w:spacing w:val="2"/>
          <w:sz w:val="28"/>
          <w:szCs w:val="28"/>
        </w:rPr>
        <w:t xml:space="preserve">гарантированного объема бесплатной медицинской помощи </w:t>
      </w:r>
      <w:r w:rsidR="003A07AA" w:rsidRPr="003A07AA">
        <w:rPr>
          <w:rFonts w:ascii="Times New Roman" w:hAnsi="Times New Roman" w:cs="Times New Roman"/>
          <w:spacing w:val="2"/>
          <w:sz w:val="28"/>
          <w:szCs w:val="28"/>
        </w:rPr>
        <w:br/>
      </w:r>
      <w:r w:rsidRPr="002957F7">
        <w:rPr>
          <w:rFonts w:ascii="Times New Roman" w:hAnsi="Times New Roman" w:cs="Times New Roman"/>
          <w:spacing w:val="2"/>
          <w:sz w:val="28"/>
          <w:szCs w:val="28"/>
        </w:rPr>
        <w:t xml:space="preserve">(далее </w:t>
      </w:r>
      <w:r w:rsidR="003A07AA" w:rsidRPr="002957F7">
        <w:rPr>
          <w:rFonts w:ascii="Times New Roman" w:hAnsi="Times New Roman" w:cs="Times New Roman"/>
          <w:sz w:val="28"/>
          <w:szCs w:val="28"/>
        </w:rPr>
        <w:t>-</w:t>
      </w:r>
      <w:r w:rsidRPr="002957F7">
        <w:rPr>
          <w:rFonts w:ascii="Times New Roman" w:hAnsi="Times New Roman" w:cs="Times New Roman"/>
          <w:spacing w:val="2"/>
          <w:sz w:val="28"/>
          <w:szCs w:val="28"/>
        </w:rPr>
        <w:t xml:space="preserve"> счет-реестр) формируется поставщиком </w:t>
      </w:r>
      <w:r w:rsidR="00CA280E" w:rsidRPr="002957F7">
        <w:rPr>
          <w:rFonts w:ascii="Times New Roman" w:hAnsi="Times New Roman" w:cs="Times New Roman"/>
          <w:spacing w:val="2"/>
          <w:sz w:val="28"/>
          <w:szCs w:val="28"/>
        </w:rPr>
        <w:t>на основании ф</w:t>
      </w:r>
      <w:r w:rsidRPr="002957F7">
        <w:rPr>
          <w:rFonts w:ascii="Times New Roman" w:hAnsi="Times New Roman" w:cs="Times New Roman"/>
          <w:spacing w:val="2"/>
          <w:sz w:val="28"/>
          <w:szCs w:val="28"/>
        </w:rPr>
        <w:t>орм</w:t>
      </w:r>
      <w:r w:rsidR="00CA280E" w:rsidRPr="002957F7">
        <w:rPr>
          <w:rFonts w:ascii="Times New Roman" w:hAnsi="Times New Roman" w:cs="Times New Roman"/>
          <w:spacing w:val="2"/>
          <w:sz w:val="28"/>
          <w:szCs w:val="28"/>
        </w:rPr>
        <w:t>ы</w:t>
      </w:r>
      <w:r w:rsidRPr="002957F7">
        <w:rPr>
          <w:rFonts w:ascii="Times New Roman" w:hAnsi="Times New Roman" w:cs="Times New Roman"/>
          <w:spacing w:val="2"/>
          <w:sz w:val="28"/>
          <w:szCs w:val="28"/>
        </w:rPr>
        <w:t xml:space="preserve"> №</w:t>
      </w:r>
      <w:r w:rsidR="00DF2AC6">
        <w:rPr>
          <w:rFonts w:ascii="Times New Roman" w:hAnsi="Times New Roman" w:cs="Times New Roman"/>
          <w:spacing w:val="2"/>
          <w:sz w:val="28"/>
          <w:szCs w:val="28"/>
        </w:rPr>
        <w:t xml:space="preserve"> </w:t>
      </w:r>
      <w:r w:rsidRPr="002957F7">
        <w:rPr>
          <w:rFonts w:ascii="Times New Roman" w:hAnsi="Times New Roman" w:cs="Times New Roman"/>
          <w:spacing w:val="2"/>
          <w:sz w:val="28"/>
          <w:szCs w:val="28"/>
        </w:rPr>
        <w:t>114/у, утвержденной приказом №</w:t>
      </w:r>
      <w:r w:rsidR="00DF2AC6">
        <w:rPr>
          <w:rFonts w:ascii="Times New Roman" w:hAnsi="Times New Roman" w:cs="Times New Roman"/>
          <w:spacing w:val="2"/>
          <w:sz w:val="28"/>
          <w:szCs w:val="28"/>
        </w:rPr>
        <w:t xml:space="preserve"> </w:t>
      </w:r>
      <w:r w:rsidRPr="002957F7">
        <w:rPr>
          <w:rFonts w:ascii="Times New Roman" w:hAnsi="Times New Roman" w:cs="Times New Roman"/>
          <w:spacing w:val="2"/>
          <w:sz w:val="28"/>
          <w:szCs w:val="28"/>
        </w:rPr>
        <w:t>907.</w:t>
      </w:r>
    </w:p>
    <w:p w:rsidR="00425389" w:rsidRPr="002957F7" w:rsidRDefault="00997246" w:rsidP="00402125">
      <w:pPr>
        <w:pStyle w:val="a3"/>
        <w:numPr>
          <w:ilvl w:val="0"/>
          <w:numId w:val="31"/>
        </w:numPr>
        <w:tabs>
          <w:tab w:val="left" w:pos="1276"/>
          <w:tab w:val="left" w:pos="1843"/>
          <w:tab w:val="left" w:pos="4962"/>
          <w:tab w:val="left" w:pos="7230"/>
        </w:tabs>
        <w:autoSpaceDE w:val="0"/>
        <w:autoSpaceDN w:val="0"/>
        <w:spacing w:after="0" w:line="240" w:lineRule="auto"/>
        <w:ind w:left="0" w:firstLine="709"/>
        <w:jc w:val="both"/>
        <w:rPr>
          <w:sz w:val="28"/>
          <w:szCs w:val="28"/>
        </w:rPr>
      </w:pPr>
      <w:r w:rsidRPr="002957F7">
        <w:rPr>
          <w:rFonts w:ascii="Times New Roman" w:hAnsi="Times New Roman" w:cs="Times New Roman"/>
          <w:sz w:val="28"/>
          <w:szCs w:val="28"/>
        </w:rPr>
        <w:t xml:space="preserve">Поставщик на основании </w:t>
      </w:r>
      <w:r w:rsidRPr="002957F7">
        <w:rPr>
          <w:rStyle w:val="s0"/>
          <w:color w:val="auto"/>
          <w:sz w:val="28"/>
          <w:szCs w:val="28"/>
        </w:rPr>
        <w:t xml:space="preserve">протокола исполнения договора в рамках ГОБМП </w:t>
      </w:r>
      <w:r w:rsidRPr="002957F7">
        <w:rPr>
          <w:rFonts w:ascii="Times New Roman" w:hAnsi="Times New Roman" w:cs="Times New Roman"/>
          <w:sz w:val="28"/>
          <w:szCs w:val="28"/>
        </w:rPr>
        <w:t xml:space="preserve">формирует акт оказанных услуг </w:t>
      </w:r>
      <w:r w:rsidRPr="002957F7">
        <w:rPr>
          <w:rFonts w:ascii="Times New Roman" w:hAnsi="Times New Roman" w:cs="Times New Roman"/>
          <w:spacing w:val="2"/>
          <w:sz w:val="28"/>
          <w:szCs w:val="28"/>
        </w:rPr>
        <w:t>в рамках гарантированного объема бесплатной медицинской помощи (далее – акт оказанных услуг в рамках ГОБМП)</w:t>
      </w:r>
      <w:r w:rsidRPr="002957F7">
        <w:rPr>
          <w:rFonts w:ascii="Times New Roman" w:hAnsi="Times New Roman" w:cs="Times New Roman"/>
          <w:sz w:val="28"/>
          <w:szCs w:val="28"/>
        </w:rPr>
        <w:t>.</w:t>
      </w:r>
    </w:p>
    <w:p w:rsidR="00425389" w:rsidRPr="002957F7" w:rsidRDefault="00997246" w:rsidP="00425389">
      <w:pPr>
        <w:pStyle w:val="a3"/>
        <w:numPr>
          <w:ilvl w:val="0"/>
          <w:numId w:val="31"/>
        </w:numPr>
        <w:tabs>
          <w:tab w:val="left" w:pos="1276"/>
          <w:tab w:val="left" w:pos="1843"/>
          <w:tab w:val="left" w:pos="4962"/>
          <w:tab w:val="left" w:pos="7230"/>
        </w:tabs>
        <w:autoSpaceDE w:val="0"/>
        <w:autoSpaceDN w:val="0"/>
        <w:spacing w:after="0" w:line="240" w:lineRule="auto"/>
        <w:ind w:left="0" w:firstLine="709"/>
        <w:jc w:val="both"/>
        <w:rPr>
          <w:sz w:val="28"/>
          <w:szCs w:val="28"/>
        </w:rPr>
      </w:pPr>
      <w:r w:rsidRPr="002957F7">
        <w:rPr>
          <w:rFonts w:ascii="Times New Roman" w:hAnsi="Times New Roman" w:cs="Times New Roman"/>
          <w:sz w:val="28"/>
          <w:szCs w:val="28"/>
        </w:rPr>
        <w:t xml:space="preserve">При оказании медицинской помощи в форме санитарной авиации поставщик не позднее десяти рабочих дней, следующих за отчетным периодом, формирует и передает </w:t>
      </w:r>
      <w:r w:rsidR="001E0139" w:rsidRPr="002957F7">
        <w:rPr>
          <w:rFonts w:ascii="Times New Roman" w:hAnsi="Times New Roman" w:cs="Times New Roman"/>
          <w:sz w:val="28"/>
          <w:szCs w:val="28"/>
        </w:rPr>
        <w:t>фонду,</w:t>
      </w:r>
      <w:r w:rsidRPr="002957F7">
        <w:rPr>
          <w:rFonts w:ascii="Times New Roman" w:hAnsi="Times New Roman" w:cs="Times New Roman"/>
          <w:sz w:val="28"/>
          <w:szCs w:val="28"/>
        </w:rPr>
        <w:t xml:space="preserve"> подписанный </w:t>
      </w:r>
      <w:r w:rsidR="00821E7A" w:rsidRPr="002957F7">
        <w:rPr>
          <w:rFonts w:ascii="Times New Roman" w:hAnsi="Times New Roman" w:cs="Times New Roman"/>
          <w:sz w:val="28"/>
          <w:szCs w:val="28"/>
        </w:rPr>
        <w:t xml:space="preserve">руководителем или уполномоченным должностным лицом, в том числе посредством ЭЦП, </w:t>
      </w:r>
      <w:r w:rsidR="00DF2AC6">
        <w:rPr>
          <w:rFonts w:ascii="Times New Roman" w:hAnsi="Times New Roman" w:cs="Times New Roman"/>
          <w:sz w:val="28"/>
          <w:szCs w:val="28"/>
        </w:rPr>
        <w:t xml:space="preserve">         </w:t>
      </w:r>
      <w:r w:rsidRPr="002957F7">
        <w:rPr>
          <w:rFonts w:ascii="Times New Roman" w:hAnsi="Times New Roman" w:cs="Times New Roman"/>
          <w:sz w:val="28"/>
          <w:szCs w:val="28"/>
        </w:rPr>
        <w:t xml:space="preserve">счет-реестр за оказанные услуги в форме санитарной авиации в рамках </w:t>
      </w:r>
      <w:r w:rsidRPr="002957F7">
        <w:rPr>
          <w:rFonts w:ascii="Times New Roman" w:hAnsi="Times New Roman" w:cs="Times New Roman"/>
          <w:spacing w:val="2"/>
          <w:sz w:val="28"/>
          <w:szCs w:val="28"/>
        </w:rPr>
        <w:t>гарантированного объема бесплатной медицинской помощи</w:t>
      </w:r>
      <w:r w:rsidRPr="002957F7">
        <w:rPr>
          <w:rFonts w:ascii="Times New Roman" w:hAnsi="Times New Roman" w:cs="Times New Roman"/>
          <w:sz w:val="28"/>
          <w:szCs w:val="28"/>
        </w:rPr>
        <w:t xml:space="preserve"> по форме согласно приложению </w:t>
      </w:r>
      <w:r w:rsidR="00603332" w:rsidRPr="002957F7">
        <w:rPr>
          <w:rFonts w:ascii="Times New Roman" w:hAnsi="Times New Roman" w:cs="Times New Roman"/>
          <w:sz w:val="28"/>
          <w:szCs w:val="28"/>
          <w:lang w:val="kk-KZ"/>
        </w:rPr>
        <w:t>1</w:t>
      </w:r>
      <w:r w:rsidR="006D38C1" w:rsidRPr="002957F7">
        <w:rPr>
          <w:rFonts w:ascii="Times New Roman" w:hAnsi="Times New Roman" w:cs="Times New Roman"/>
          <w:sz w:val="28"/>
          <w:szCs w:val="28"/>
          <w:lang w:val="kk-KZ"/>
        </w:rPr>
        <w:t>6</w:t>
      </w:r>
      <w:r w:rsidRPr="002957F7">
        <w:rPr>
          <w:rFonts w:ascii="Times New Roman" w:hAnsi="Times New Roman" w:cs="Times New Roman"/>
          <w:sz w:val="28"/>
          <w:szCs w:val="28"/>
        </w:rPr>
        <w:t xml:space="preserve"> к настоящим Правилам.</w:t>
      </w:r>
    </w:p>
    <w:p w:rsidR="00425389" w:rsidRPr="002957F7" w:rsidRDefault="00997246" w:rsidP="00425389">
      <w:pPr>
        <w:pStyle w:val="a3"/>
        <w:numPr>
          <w:ilvl w:val="0"/>
          <w:numId w:val="31"/>
        </w:numPr>
        <w:tabs>
          <w:tab w:val="left" w:pos="1276"/>
          <w:tab w:val="left" w:pos="1843"/>
          <w:tab w:val="left" w:pos="4962"/>
          <w:tab w:val="left" w:pos="7230"/>
        </w:tabs>
        <w:autoSpaceDE w:val="0"/>
        <w:autoSpaceDN w:val="0"/>
        <w:spacing w:after="0" w:line="240" w:lineRule="auto"/>
        <w:ind w:left="0" w:firstLine="709"/>
        <w:jc w:val="both"/>
        <w:rPr>
          <w:sz w:val="28"/>
          <w:szCs w:val="28"/>
        </w:rPr>
      </w:pPr>
      <w:r w:rsidRPr="002957F7">
        <w:rPr>
          <w:rFonts w:ascii="Times New Roman" w:hAnsi="Times New Roman" w:cs="Times New Roman"/>
          <w:sz w:val="28"/>
          <w:szCs w:val="28"/>
        </w:rPr>
        <w:t xml:space="preserve"> Счет-реестр за оказание медицинской помощи в форме санитарной авиации </w:t>
      </w:r>
      <w:r w:rsidRPr="002957F7">
        <w:rPr>
          <w:rStyle w:val="s1"/>
          <w:b w:val="0"/>
          <w:bCs w:val="0"/>
          <w:color w:val="auto"/>
          <w:sz w:val="28"/>
          <w:szCs w:val="28"/>
        </w:rPr>
        <w:t xml:space="preserve">в рамках ГОБМП </w:t>
      </w:r>
      <w:r w:rsidRPr="002957F7">
        <w:rPr>
          <w:rFonts w:ascii="Times New Roman" w:hAnsi="Times New Roman" w:cs="Times New Roman"/>
          <w:sz w:val="28"/>
          <w:szCs w:val="28"/>
        </w:rPr>
        <w:t xml:space="preserve">формируется </w:t>
      </w:r>
      <w:r w:rsidR="004D5323" w:rsidRPr="002957F7">
        <w:rPr>
          <w:rFonts w:ascii="Times New Roman" w:hAnsi="Times New Roman" w:cs="Times New Roman"/>
          <w:sz w:val="28"/>
          <w:szCs w:val="28"/>
        </w:rPr>
        <w:t xml:space="preserve">на </w:t>
      </w:r>
      <w:r w:rsidR="004D5323" w:rsidRPr="002957F7">
        <w:rPr>
          <w:rFonts w:ascii="Times New Roman" w:hAnsi="Times New Roman" w:cs="Times New Roman"/>
          <w:spacing w:val="2"/>
          <w:sz w:val="28"/>
          <w:szCs w:val="28"/>
        </w:rPr>
        <w:t xml:space="preserve">основании </w:t>
      </w:r>
      <w:r w:rsidRPr="002957F7">
        <w:rPr>
          <w:rFonts w:ascii="Times New Roman" w:hAnsi="Times New Roman" w:cs="Times New Roman"/>
          <w:sz w:val="28"/>
          <w:szCs w:val="28"/>
        </w:rPr>
        <w:t>форм №</w:t>
      </w:r>
      <w:r w:rsidR="00DF2AC6">
        <w:rPr>
          <w:rFonts w:ascii="Times New Roman" w:hAnsi="Times New Roman" w:cs="Times New Roman"/>
          <w:sz w:val="28"/>
          <w:szCs w:val="28"/>
        </w:rPr>
        <w:t xml:space="preserve"> </w:t>
      </w:r>
      <w:r w:rsidRPr="002957F7">
        <w:rPr>
          <w:rFonts w:ascii="Times New Roman" w:hAnsi="Times New Roman" w:cs="Times New Roman"/>
          <w:sz w:val="28"/>
          <w:szCs w:val="28"/>
        </w:rPr>
        <w:t xml:space="preserve">117/у и </w:t>
      </w:r>
      <w:r w:rsidR="00C05B40" w:rsidRPr="002957F7">
        <w:rPr>
          <w:rFonts w:ascii="Times New Roman" w:hAnsi="Times New Roman" w:cs="Times New Roman"/>
          <w:sz w:val="28"/>
          <w:szCs w:val="28"/>
        </w:rPr>
        <w:t xml:space="preserve">№ </w:t>
      </w:r>
      <w:r w:rsidRPr="002957F7">
        <w:rPr>
          <w:rFonts w:ascii="Times New Roman" w:hAnsi="Times New Roman" w:cs="Times New Roman"/>
          <w:sz w:val="28"/>
          <w:szCs w:val="28"/>
        </w:rPr>
        <w:t>118/у, утвержденны</w:t>
      </w:r>
      <w:r w:rsidR="004D5323" w:rsidRPr="002957F7">
        <w:rPr>
          <w:rFonts w:ascii="Times New Roman" w:hAnsi="Times New Roman" w:cs="Times New Roman"/>
          <w:sz w:val="28"/>
          <w:szCs w:val="28"/>
        </w:rPr>
        <w:t>х</w:t>
      </w:r>
      <w:r w:rsidRPr="002957F7">
        <w:rPr>
          <w:rFonts w:ascii="Times New Roman" w:hAnsi="Times New Roman" w:cs="Times New Roman"/>
          <w:sz w:val="28"/>
          <w:szCs w:val="28"/>
        </w:rPr>
        <w:t xml:space="preserve"> приказом №</w:t>
      </w:r>
      <w:r w:rsidR="00DF2AC6">
        <w:rPr>
          <w:rFonts w:ascii="Times New Roman" w:hAnsi="Times New Roman" w:cs="Times New Roman"/>
          <w:sz w:val="28"/>
          <w:szCs w:val="28"/>
        </w:rPr>
        <w:t xml:space="preserve"> </w:t>
      </w:r>
      <w:r w:rsidRPr="002957F7">
        <w:rPr>
          <w:rFonts w:ascii="Times New Roman" w:hAnsi="Times New Roman" w:cs="Times New Roman"/>
          <w:sz w:val="28"/>
          <w:szCs w:val="28"/>
        </w:rPr>
        <w:t>907.</w:t>
      </w:r>
    </w:p>
    <w:p w:rsidR="00997246" w:rsidRPr="002957F7" w:rsidRDefault="00997246" w:rsidP="00425389">
      <w:pPr>
        <w:pStyle w:val="a3"/>
        <w:numPr>
          <w:ilvl w:val="0"/>
          <w:numId w:val="31"/>
        </w:numPr>
        <w:tabs>
          <w:tab w:val="left" w:pos="1276"/>
          <w:tab w:val="left" w:pos="1843"/>
          <w:tab w:val="left" w:pos="4962"/>
          <w:tab w:val="left" w:pos="7230"/>
        </w:tabs>
        <w:autoSpaceDE w:val="0"/>
        <w:autoSpaceDN w:val="0"/>
        <w:spacing w:after="0" w:line="240" w:lineRule="auto"/>
        <w:ind w:left="0" w:firstLine="709"/>
        <w:jc w:val="both"/>
        <w:rPr>
          <w:sz w:val="28"/>
          <w:szCs w:val="28"/>
        </w:rPr>
      </w:pPr>
      <w:r w:rsidRPr="002957F7">
        <w:rPr>
          <w:rFonts w:ascii="Times New Roman" w:hAnsi="Times New Roman" w:cs="Times New Roman"/>
          <w:sz w:val="28"/>
          <w:szCs w:val="28"/>
        </w:rPr>
        <w:t xml:space="preserve"> При формировании счета-реестра количество часов оказания услуг санитарной авиации в рамках ГОБМП указывается за весь период с момента вылета воздушного судна.</w:t>
      </w:r>
    </w:p>
    <w:p w:rsidR="00997246" w:rsidRPr="002957F7" w:rsidRDefault="00997246" w:rsidP="00425389">
      <w:pPr>
        <w:pStyle w:val="a3"/>
        <w:numPr>
          <w:ilvl w:val="0"/>
          <w:numId w:val="31"/>
        </w:numPr>
        <w:tabs>
          <w:tab w:val="left" w:pos="1276"/>
          <w:tab w:val="left" w:pos="1843"/>
          <w:tab w:val="left" w:pos="4962"/>
          <w:tab w:val="left" w:pos="7230"/>
        </w:tabs>
        <w:autoSpaceDE w:val="0"/>
        <w:autoSpaceDN w:val="0"/>
        <w:spacing w:after="0" w:line="240" w:lineRule="auto"/>
        <w:ind w:left="0" w:firstLine="709"/>
        <w:jc w:val="both"/>
        <w:rPr>
          <w:sz w:val="28"/>
          <w:szCs w:val="28"/>
        </w:rPr>
      </w:pPr>
      <w:r w:rsidRPr="002957F7">
        <w:rPr>
          <w:rFonts w:ascii="Times New Roman" w:hAnsi="Times New Roman" w:cs="Times New Roman"/>
          <w:sz w:val="28"/>
          <w:szCs w:val="28"/>
        </w:rPr>
        <w:t xml:space="preserve">В случаях проезда на авиамаршрутах транспортные услуги санитарной авиации, в том числе услуги по транспортировке граждан </w:t>
      </w:r>
      <w:r w:rsidRPr="002957F7">
        <w:rPr>
          <w:rFonts w:ascii="Times New Roman" w:hAnsi="Times New Roman" w:cs="Times New Roman"/>
          <w:sz w:val="28"/>
          <w:szCs w:val="28"/>
        </w:rPr>
        <w:lastRenderedPageBreak/>
        <w:t xml:space="preserve">Республики Казахстан, находящихся в критическом состоянии </w:t>
      </w:r>
      <w:r w:rsidRPr="002957F7">
        <w:rPr>
          <w:rStyle w:val="s0"/>
          <w:color w:val="auto"/>
          <w:sz w:val="28"/>
          <w:szCs w:val="28"/>
          <w:lang w:val="kk-KZ"/>
        </w:rPr>
        <w:t>в зарубежных медицинских организациях</w:t>
      </w:r>
      <w:r w:rsidRPr="002957F7">
        <w:rPr>
          <w:rFonts w:ascii="Times New Roman" w:hAnsi="Times New Roman" w:cs="Times New Roman"/>
          <w:sz w:val="28"/>
          <w:szCs w:val="28"/>
        </w:rPr>
        <w:t>, оплата устанавливается по фактическим расходам, медицинские услуги – за период фактического оказания медицинской помощи.</w:t>
      </w:r>
    </w:p>
    <w:p w:rsidR="00997246" w:rsidRPr="002957F7" w:rsidRDefault="00997246" w:rsidP="00425389">
      <w:pPr>
        <w:pStyle w:val="a3"/>
        <w:numPr>
          <w:ilvl w:val="0"/>
          <w:numId w:val="31"/>
        </w:numPr>
        <w:tabs>
          <w:tab w:val="left" w:pos="1276"/>
          <w:tab w:val="left" w:pos="1843"/>
          <w:tab w:val="left" w:pos="4962"/>
          <w:tab w:val="left" w:pos="7230"/>
        </w:tabs>
        <w:autoSpaceDE w:val="0"/>
        <w:autoSpaceDN w:val="0"/>
        <w:spacing w:after="0" w:line="240" w:lineRule="auto"/>
        <w:ind w:left="0" w:firstLine="709"/>
        <w:jc w:val="both"/>
        <w:rPr>
          <w:sz w:val="28"/>
          <w:szCs w:val="28"/>
        </w:rPr>
      </w:pPr>
      <w:r w:rsidRPr="002957F7">
        <w:rPr>
          <w:rFonts w:ascii="Times New Roman" w:hAnsi="Times New Roman" w:cs="Times New Roman"/>
          <w:sz w:val="28"/>
          <w:szCs w:val="28"/>
        </w:rPr>
        <w:t xml:space="preserve">В случае предоставления поставщиком услуг санитарной авиации </w:t>
      </w:r>
      <w:r w:rsidRPr="002957F7">
        <w:rPr>
          <w:rStyle w:val="s1"/>
          <w:b w:val="0"/>
          <w:bCs w:val="0"/>
          <w:color w:val="auto"/>
          <w:sz w:val="28"/>
          <w:szCs w:val="28"/>
        </w:rPr>
        <w:t>в рамках ГОБМП</w:t>
      </w:r>
      <w:r w:rsidRPr="002957F7">
        <w:rPr>
          <w:rFonts w:ascii="Times New Roman" w:hAnsi="Times New Roman" w:cs="Times New Roman"/>
          <w:sz w:val="28"/>
          <w:szCs w:val="28"/>
        </w:rPr>
        <w:t xml:space="preserve"> фонду </w:t>
      </w:r>
      <w:r w:rsidR="00CA4877" w:rsidRPr="002957F7">
        <w:rPr>
          <w:rFonts w:ascii="Times New Roman" w:hAnsi="Times New Roman" w:cs="Times New Roman"/>
          <w:sz w:val="28"/>
          <w:szCs w:val="28"/>
        </w:rPr>
        <w:t>медицинской документации</w:t>
      </w:r>
      <w:r w:rsidRPr="002957F7">
        <w:rPr>
          <w:rFonts w:ascii="Times New Roman" w:hAnsi="Times New Roman" w:cs="Times New Roman"/>
          <w:sz w:val="28"/>
          <w:szCs w:val="28"/>
        </w:rPr>
        <w:t xml:space="preserve">, </w:t>
      </w:r>
      <w:r w:rsidR="00CA4877" w:rsidRPr="002957F7">
        <w:rPr>
          <w:rFonts w:ascii="Times New Roman" w:hAnsi="Times New Roman" w:cs="Times New Roman"/>
          <w:sz w:val="28"/>
          <w:szCs w:val="28"/>
        </w:rPr>
        <w:t xml:space="preserve">содержащей </w:t>
      </w:r>
      <w:r w:rsidRPr="002957F7">
        <w:rPr>
          <w:rFonts w:ascii="Times New Roman" w:hAnsi="Times New Roman" w:cs="Times New Roman"/>
          <w:sz w:val="28"/>
          <w:szCs w:val="28"/>
        </w:rPr>
        <w:t>недостоверные данные, повлекшие необоснованное удорожание пролеченного случая (неоказанные/оказанные медицинские услуги и не предоставление лекарственных средств) и</w:t>
      </w:r>
      <w:r w:rsidR="00CA4877" w:rsidRPr="002957F7">
        <w:rPr>
          <w:rFonts w:ascii="Times New Roman" w:hAnsi="Times New Roman" w:cs="Times New Roman"/>
          <w:sz w:val="28"/>
          <w:szCs w:val="28"/>
        </w:rPr>
        <w:t xml:space="preserve"> (</w:t>
      </w:r>
      <w:r w:rsidRPr="002957F7">
        <w:rPr>
          <w:rFonts w:ascii="Times New Roman" w:hAnsi="Times New Roman" w:cs="Times New Roman"/>
          <w:sz w:val="28"/>
          <w:szCs w:val="28"/>
        </w:rPr>
        <w:t>или</w:t>
      </w:r>
      <w:r w:rsidR="00CA4877" w:rsidRPr="002957F7">
        <w:rPr>
          <w:rFonts w:ascii="Times New Roman" w:hAnsi="Times New Roman" w:cs="Times New Roman"/>
          <w:sz w:val="28"/>
          <w:szCs w:val="28"/>
        </w:rPr>
        <w:t>)</w:t>
      </w:r>
      <w:r w:rsidRPr="002957F7">
        <w:rPr>
          <w:rFonts w:ascii="Times New Roman" w:hAnsi="Times New Roman" w:cs="Times New Roman"/>
          <w:sz w:val="28"/>
          <w:szCs w:val="28"/>
        </w:rPr>
        <w:t xml:space="preserve"> увеличение количества пролеченных случаев (не оказана/оказана медицинская помощь), фондом удерживается и (или) снимается начисленная по каждому факту сумма,</w:t>
      </w:r>
      <w:r w:rsidR="00602AEA">
        <w:rPr>
          <w:rFonts w:ascii="Times New Roman" w:hAnsi="Times New Roman" w:cs="Times New Roman"/>
          <w:sz w:val="28"/>
          <w:szCs w:val="28"/>
        </w:rPr>
        <w:t xml:space="preserve"> </w:t>
      </w:r>
      <w:r w:rsidRPr="002957F7">
        <w:rPr>
          <w:rFonts w:ascii="Times New Roman" w:hAnsi="Times New Roman" w:cs="Times New Roman"/>
          <w:sz w:val="28"/>
          <w:szCs w:val="28"/>
        </w:rPr>
        <w:t xml:space="preserve">предъявленная к оплате в </w:t>
      </w:r>
      <w:r w:rsidR="004022B5" w:rsidRPr="002957F7">
        <w:rPr>
          <w:rFonts w:ascii="Times New Roman" w:hAnsi="Times New Roman" w:cs="Times New Roman"/>
          <w:sz w:val="28"/>
          <w:szCs w:val="28"/>
        </w:rPr>
        <w:t>трехкратном размере.</w:t>
      </w:r>
    </w:p>
    <w:p w:rsidR="00997246" w:rsidRPr="002957F7" w:rsidRDefault="00997246" w:rsidP="00425389">
      <w:pPr>
        <w:pStyle w:val="a3"/>
        <w:numPr>
          <w:ilvl w:val="0"/>
          <w:numId w:val="31"/>
        </w:numPr>
        <w:tabs>
          <w:tab w:val="left" w:pos="1276"/>
          <w:tab w:val="left" w:pos="1843"/>
          <w:tab w:val="left" w:pos="4962"/>
          <w:tab w:val="left" w:pos="7230"/>
        </w:tabs>
        <w:autoSpaceDE w:val="0"/>
        <w:autoSpaceDN w:val="0"/>
        <w:spacing w:after="0" w:line="240" w:lineRule="auto"/>
        <w:ind w:left="0" w:firstLine="709"/>
        <w:jc w:val="both"/>
        <w:rPr>
          <w:sz w:val="28"/>
          <w:szCs w:val="28"/>
        </w:rPr>
      </w:pPr>
      <w:r w:rsidRPr="002957F7">
        <w:rPr>
          <w:rFonts w:ascii="Times New Roman" w:hAnsi="Times New Roman" w:cs="Times New Roman"/>
          <w:sz w:val="28"/>
          <w:szCs w:val="28"/>
        </w:rPr>
        <w:t xml:space="preserve">Фонд на основании счет-реестра составляет акт </w:t>
      </w:r>
      <w:r w:rsidRPr="002957F7">
        <w:rPr>
          <w:rFonts w:ascii="Times New Roman" w:hAnsi="Times New Roman" w:cs="Times New Roman"/>
          <w:spacing w:val="2"/>
          <w:sz w:val="28"/>
          <w:szCs w:val="28"/>
        </w:rPr>
        <w:t xml:space="preserve">оказанных услуг </w:t>
      </w:r>
      <w:r w:rsidRPr="002957F7">
        <w:rPr>
          <w:rFonts w:ascii="Times New Roman" w:hAnsi="Times New Roman" w:cs="Times New Roman"/>
          <w:sz w:val="28"/>
          <w:szCs w:val="28"/>
        </w:rPr>
        <w:t xml:space="preserve">в рамках </w:t>
      </w:r>
      <w:r w:rsidRPr="002957F7">
        <w:rPr>
          <w:rFonts w:ascii="Times New Roman" w:hAnsi="Times New Roman" w:cs="Times New Roman"/>
          <w:spacing w:val="2"/>
          <w:sz w:val="28"/>
          <w:szCs w:val="28"/>
        </w:rPr>
        <w:t>гарантированного объема бесплатной медицинской помощи</w:t>
      </w:r>
      <w:r w:rsidRPr="002957F7">
        <w:rPr>
          <w:rFonts w:ascii="Times New Roman" w:hAnsi="Times New Roman" w:cs="Times New Roman"/>
          <w:sz w:val="28"/>
          <w:szCs w:val="28"/>
        </w:rPr>
        <w:t xml:space="preserve">. </w:t>
      </w:r>
    </w:p>
    <w:p w:rsidR="00997246" w:rsidRPr="002957F7" w:rsidRDefault="00997246" w:rsidP="001B1B5C">
      <w:pPr>
        <w:pStyle w:val="ad"/>
        <w:numPr>
          <w:ilvl w:val="0"/>
          <w:numId w:val="31"/>
        </w:numPr>
        <w:tabs>
          <w:tab w:val="left" w:pos="1276"/>
          <w:tab w:val="left" w:pos="1560"/>
          <w:tab w:val="left" w:pos="1843"/>
          <w:tab w:val="left" w:pos="4962"/>
          <w:tab w:val="left" w:pos="7230"/>
        </w:tabs>
        <w:spacing w:before="0" w:beforeAutospacing="0" w:after="0" w:afterAutospacing="0"/>
        <w:ind w:left="0" w:firstLine="709"/>
        <w:jc w:val="both"/>
        <w:rPr>
          <w:sz w:val="28"/>
          <w:szCs w:val="28"/>
        </w:rPr>
      </w:pPr>
      <w:r w:rsidRPr="002957F7">
        <w:rPr>
          <w:sz w:val="28"/>
          <w:szCs w:val="28"/>
        </w:rPr>
        <w:t xml:space="preserve">Оплата за </w:t>
      </w:r>
      <w:r w:rsidR="00425389" w:rsidRPr="002957F7">
        <w:rPr>
          <w:bCs/>
          <w:sz w:val="28"/>
          <w:szCs w:val="28"/>
        </w:rPr>
        <w:t>оказанные</w:t>
      </w:r>
      <w:r w:rsidR="00602AEA">
        <w:rPr>
          <w:bCs/>
          <w:sz w:val="28"/>
          <w:szCs w:val="28"/>
        </w:rPr>
        <w:t xml:space="preserve"> </w:t>
      </w:r>
      <w:r w:rsidRPr="002957F7">
        <w:rPr>
          <w:sz w:val="28"/>
          <w:szCs w:val="28"/>
        </w:rPr>
        <w:t>медицинские услуги АПП в рамках ГОБМП и в системе ОСМС осу</w:t>
      </w:r>
      <w:r w:rsidR="001B1B5C" w:rsidRPr="002957F7">
        <w:rPr>
          <w:sz w:val="28"/>
          <w:szCs w:val="28"/>
        </w:rPr>
        <w:t>ществляется по тарифам, утвержд</w:t>
      </w:r>
      <w:r w:rsidR="004D5323" w:rsidRPr="002957F7">
        <w:rPr>
          <w:sz w:val="28"/>
          <w:szCs w:val="28"/>
        </w:rPr>
        <w:t>енным</w:t>
      </w:r>
      <w:r w:rsidR="001B1B5C" w:rsidRPr="002957F7">
        <w:rPr>
          <w:sz w:val="28"/>
          <w:szCs w:val="28"/>
        </w:rPr>
        <w:t xml:space="preserve"> уполномоченным органом, в виде КПН АПП и формируется в соответствии с Методикой формирования тарифов.</w:t>
      </w:r>
    </w:p>
    <w:p w:rsidR="00997246" w:rsidRPr="002957F7" w:rsidRDefault="00997246" w:rsidP="001B1B5C">
      <w:pPr>
        <w:pStyle w:val="a3"/>
        <w:numPr>
          <w:ilvl w:val="0"/>
          <w:numId w:val="31"/>
        </w:numPr>
        <w:tabs>
          <w:tab w:val="left" w:pos="1276"/>
          <w:tab w:val="left" w:pos="1418"/>
          <w:tab w:val="left" w:pos="4962"/>
          <w:tab w:val="left" w:pos="7230"/>
        </w:tabs>
        <w:spacing w:after="0" w:line="240" w:lineRule="auto"/>
        <w:ind w:left="0" w:firstLine="709"/>
        <w:jc w:val="both"/>
        <w:rPr>
          <w:rFonts w:ascii="Times New Roman" w:hAnsi="Times New Roman" w:cs="Times New Roman"/>
          <w:sz w:val="28"/>
          <w:szCs w:val="28"/>
        </w:rPr>
      </w:pPr>
      <w:r w:rsidRPr="002957F7">
        <w:rPr>
          <w:rFonts w:ascii="Times New Roman" w:hAnsi="Times New Roman" w:cs="Times New Roman"/>
          <w:sz w:val="28"/>
          <w:szCs w:val="28"/>
        </w:rPr>
        <w:t xml:space="preserve">Поставщик в срок не позднее </w:t>
      </w:r>
      <w:r w:rsidR="003F7FC1" w:rsidRPr="002957F7">
        <w:rPr>
          <w:rStyle w:val="s0"/>
          <w:color w:val="auto"/>
          <w:sz w:val="28"/>
          <w:szCs w:val="28"/>
        </w:rPr>
        <w:t>одного рабочего дня</w:t>
      </w:r>
      <w:r w:rsidRPr="002957F7">
        <w:rPr>
          <w:rFonts w:ascii="Times New Roman" w:hAnsi="Times New Roman" w:cs="Times New Roman"/>
          <w:sz w:val="28"/>
          <w:szCs w:val="28"/>
        </w:rPr>
        <w:t>, следующего за отчетным периодом, передает фонду, сформированный в ИС «АПП»</w:t>
      </w:r>
      <w:r w:rsidR="00821E7A" w:rsidRPr="002957F7">
        <w:rPr>
          <w:rFonts w:ascii="Times New Roman" w:hAnsi="Times New Roman" w:cs="Times New Roman"/>
          <w:sz w:val="28"/>
          <w:szCs w:val="28"/>
        </w:rPr>
        <w:t xml:space="preserve"> и</w:t>
      </w:r>
      <w:r w:rsidR="00602AEA">
        <w:rPr>
          <w:rFonts w:ascii="Times New Roman" w:hAnsi="Times New Roman" w:cs="Times New Roman"/>
          <w:sz w:val="28"/>
          <w:szCs w:val="28"/>
        </w:rPr>
        <w:t xml:space="preserve"> </w:t>
      </w:r>
      <w:r w:rsidR="00821E7A" w:rsidRPr="002957F7">
        <w:rPr>
          <w:rFonts w:ascii="Times New Roman" w:hAnsi="Times New Roman" w:cs="Times New Roman"/>
          <w:sz w:val="28"/>
          <w:szCs w:val="28"/>
        </w:rPr>
        <w:t>подписанный руководителем или уполномоченным должностным лицом, в том числе посредством ЭЦП</w:t>
      </w:r>
      <w:r w:rsidRPr="002957F7">
        <w:rPr>
          <w:rFonts w:ascii="Times New Roman" w:hAnsi="Times New Roman" w:cs="Times New Roman"/>
          <w:sz w:val="28"/>
          <w:szCs w:val="28"/>
        </w:rPr>
        <w:t>:</w:t>
      </w:r>
    </w:p>
    <w:p w:rsidR="00997246" w:rsidRPr="002957F7" w:rsidRDefault="00997246" w:rsidP="001B1B5C">
      <w:pPr>
        <w:tabs>
          <w:tab w:val="left" w:pos="709"/>
          <w:tab w:val="left" w:pos="993"/>
          <w:tab w:val="left" w:pos="1134"/>
          <w:tab w:val="left" w:pos="1276"/>
          <w:tab w:val="left" w:pos="4962"/>
          <w:tab w:val="left" w:pos="7230"/>
        </w:tabs>
        <w:spacing w:after="0" w:line="240" w:lineRule="auto"/>
        <w:ind w:firstLine="709"/>
        <w:jc w:val="both"/>
        <w:rPr>
          <w:rFonts w:ascii="Times New Roman" w:hAnsi="Times New Roman" w:cs="Times New Roman"/>
          <w:sz w:val="28"/>
          <w:szCs w:val="28"/>
        </w:rPr>
      </w:pPr>
      <w:r w:rsidRPr="002957F7">
        <w:rPr>
          <w:rFonts w:ascii="Times New Roman" w:hAnsi="Times New Roman" w:cs="Times New Roman"/>
          <w:sz w:val="28"/>
          <w:szCs w:val="28"/>
        </w:rPr>
        <w:t xml:space="preserve">1) счет-реестр за оказание медицинских услуг </w:t>
      </w:r>
      <w:r w:rsidRPr="002957F7">
        <w:rPr>
          <w:rFonts w:ascii="Times New Roman" w:hAnsi="Times New Roman" w:cs="Times New Roman"/>
          <w:sz w:val="28"/>
          <w:szCs w:val="28"/>
        </w:rPr>
        <w:br/>
        <w:t xml:space="preserve">амбулаторно-поликлинической помощи в рамках гарантированного объема бесплатной медицинской помощи (далее </w:t>
      </w:r>
      <w:r w:rsidR="0023068E" w:rsidRPr="002957F7">
        <w:rPr>
          <w:rFonts w:ascii="Times New Roman" w:hAnsi="Times New Roman" w:cs="Times New Roman"/>
          <w:sz w:val="28"/>
          <w:szCs w:val="28"/>
        </w:rPr>
        <w:t>-</w:t>
      </w:r>
      <w:r w:rsidRPr="002957F7">
        <w:rPr>
          <w:rFonts w:ascii="Times New Roman" w:hAnsi="Times New Roman" w:cs="Times New Roman"/>
          <w:sz w:val="28"/>
          <w:szCs w:val="28"/>
        </w:rPr>
        <w:t xml:space="preserve"> счет-реестр в рамках ГОБМП) по форме согласно приложению </w:t>
      </w:r>
      <w:r w:rsidR="006D38C1" w:rsidRPr="002957F7">
        <w:rPr>
          <w:rFonts w:ascii="Times New Roman" w:hAnsi="Times New Roman" w:cs="Times New Roman"/>
          <w:sz w:val="28"/>
          <w:szCs w:val="28"/>
          <w:lang w:val="kk-KZ"/>
        </w:rPr>
        <w:t>17</w:t>
      </w:r>
      <w:r w:rsidRPr="002957F7">
        <w:rPr>
          <w:rFonts w:ascii="Times New Roman" w:hAnsi="Times New Roman" w:cs="Times New Roman"/>
          <w:sz w:val="28"/>
          <w:szCs w:val="28"/>
        </w:rPr>
        <w:t xml:space="preserve"> к настоящим Правилам;</w:t>
      </w:r>
    </w:p>
    <w:p w:rsidR="001B1B5C" w:rsidRPr="002957F7" w:rsidRDefault="00997246" w:rsidP="001B1B5C">
      <w:pPr>
        <w:tabs>
          <w:tab w:val="left" w:pos="709"/>
          <w:tab w:val="left" w:pos="851"/>
          <w:tab w:val="left" w:pos="993"/>
          <w:tab w:val="left" w:pos="1134"/>
          <w:tab w:val="left" w:pos="4962"/>
          <w:tab w:val="left" w:pos="7230"/>
        </w:tabs>
        <w:spacing w:after="0" w:line="240" w:lineRule="auto"/>
        <w:ind w:firstLine="709"/>
        <w:jc w:val="both"/>
        <w:rPr>
          <w:rFonts w:ascii="Times New Roman" w:hAnsi="Times New Roman" w:cs="Times New Roman"/>
          <w:sz w:val="28"/>
          <w:szCs w:val="28"/>
        </w:rPr>
      </w:pPr>
      <w:r w:rsidRPr="002957F7">
        <w:rPr>
          <w:rFonts w:ascii="Times New Roman" w:hAnsi="Times New Roman" w:cs="Times New Roman"/>
          <w:sz w:val="28"/>
          <w:szCs w:val="28"/>
        </w:rPr>
        <w:t xml:space="preserve">2) счет-реестр за оказание медицинских услуг амбулаторно-поликлинической помощи в системе обязательного социального медицинского страхования (далее </w:t>
      </w:r>
      <w:r w:rsidR="0023068E" w:rsidRPr="002957F7">
        <w:rPr>
          <w:rFonts w:ascii="Times New Roman" w:hAnsi="Times New Roman" w:cs="Times New Roman"/>
          <w:sz w:val="28"/>
          <w:szCs w:val="28"/>
        </w:rPr>
        <w:t>-</w:t>
      </w:r>
      <w:r w:rsidRPr="002957F7">
        <w:rPr>
          <w:rFonts w:ascii="Times New Roman" w:hAnsi="Times New Roman" w:cs="Times New Roman"/>
          <w:sz w:val="28"/>
          <w:szCs w:val="28"/>
        </w:rPr>
        <w:t xml:space="preserve"> счет-реестр в системе ОСМС) по форме согласно приложению </w:t>
      </w:r>
      <w:r w:rsidR="006D38C1" w:rsidRPr="002957F7">
        <w:rPr>
          <w:rFonts w:ascii="Times New Roman" w:hAnsi="Times New Roman" w:cs="Times New Roman"/>
          <w:sz w:val="28"/>
          <w:szCs w:val="28"/>
          <w:lang w:val="kk-KZ"/>
        </w:rPr>
        <w:t>18</w:t>
      </w:r>
      <w:r w:rsidR="00603332" w:rsidRPr="002957F7">
        <w:rPr>
          <w:rFonts w:ascii="Times New Roman" w:hAnsi="Times New Roman" w:cs="Times New Roman"/>
          <w:sz w:val="28"/>
          <w:szCs w:val="28"/>
          <w:lang w:val="kk-KZ"/>
        </w:rPr>
        <w:t xml:space="preserve"> </w:t>
      </w:r>
      <w:r w:rsidRPr="002957F7">
        <w:rPr>
          <w:rFonts w:ascii="Times New Roman" w:hAnsi="Times New Roman" w:cs="Times New Roman"/>
          <w:sz w:val="28"/>
          <w:szCs w:val="28"/>
        </w:rPr>
        <w:t>к настоящим Правилам.</w:t>
      </w:r>
    </w:p>
    <w:p w:rsidR="00997246" w:rsidRPr="002957F7" w:rsidRDefault="00997246" w:rsidP="001B1B5C">
      <w:pPr>
        <w:pStyle w:val="ad"/>
        <w:numPr>
          <w:ilvl w:val="0"/>
          <w:numId w:val="31"/>
        </w:numPr>
        <w:tabs>
          <w:tab w:val="left" w:pos="0"/>
          <w:tab w:val="left" w:pos="1134"/>
          <w:tab w:val="left" w:pos="1276"/>
          <w:tab w:val="left" w:pos="4962"/>
          <w:tab w:val="left" w:pos="7230"/>
        </w:tabs>
        <w:spacing w:before="0" w:beforeAutospacing="0" w:after="0" w:afterAutospacing="0"/>
        <w:ind w:left="0" w:firstLine="709"/>
        <w:jc w:val="both"/>
        <w:rPr>
          <w:sz w:val="28"/>
          <w:szCs w:val="28"/>
        </w:rPr>
      </w:pPr>
      <w:r w:rsidRPr="002957F7">
        <w:rPr>
          <w:sz w:val="28"/>
          <w:szCs w:val="28"/>
        </w:rPr>
        <w:t xml:space="preserve">Оплата за оказанные консультативно-диагностические услуги </w:t>
      </w:r>
      <w:r w:rsidRPr="002957F7">
        <w:rPr>
          <w:sz w:val="28"/>
          <w:szCs w:val="28"/>
        </w:rPr>
        <w:br/>
        <w:t xml:space="preserve">(далее </w:t>
      </w:r>
      <w:r w:rsidR="0023068E" w:rsidRPr="002957F7">
        <w:rPr>
          <w:sz w:val="28"/>
          <w:szCs w:val="28"/>
        </w:rPr>
        <w:t>-</w:t>
      </w:r>
      <w:r w:rsidRPr="002957F7">
        <w:rPr>
          <w:sz w:val="28"/>
          <w:szCs w:val="28"/>
        </w:rPr>
        <w:t xml:space="preserve"> КДУ) в рамках ГОБМП и в системе ОСМС осуществляется по тарифу за одну КДУ</w:t>
      </w:r>
      <w:r w:rsidR="001B1B5C" w:rsidRPr="002957F7">
        <w:rPr>
          <w:sz w:val="28"/>
          <w:szCs w:val="28"/>
        </w:rPr>
        <w:t xml:space="preserve">, который </w:t>
      </w:r>
      <w:r w:rsidRPr="002957F7">
        <w:rPr>
          <w:sz w:val="28"/>
          <w:szCs w:val="28"/>
        </w:rPr>
        <w:t>утверждается уполномоченным органом.</w:t>
      </w:r>
    </w:p>
    <w:p w:rsidR="00997246" w:rsidRPr="002957F7" w:rsidRDefault="00997246" w:rsidP="001B1B5C">
      <w:pPr>
        <w:pStyle w:val="a3"/>
        <w:numPr>
          <w:ilvl w:val="0"/>
          <w:numId w:val="31"/>
        </w:numPr>
        <w:tabs>
          <w:tab w:val="left" w:pos="0"/>
          <w:tab w:val="left" w:pos="1134"/>
          <w:tab w:val="left" w:pos="1276"/>
          <w:tab w:val="left" w:pos="4962"/>
          <w:tab w:val="left" w:pos="7230"/>
        </w:tabs>
        <w:spacing w:after="0" w:line="240" w:lineRule="auto"/>
        <w:ind w:left="0" w:firstLine="709"/>
        <w:jc w:val="both"/>
        <w:rPr>
          <w:rStyle w:val="s0"/>
          <w:color w:val="auto"/>
          <w:sz w:val="28"/>
          <w:szCs w:val="28"/>
        </w:rPr>
      </w:pPr>
      <w:r w:rsidRPr="002957F7">
        <w:rPr>
          <w:rFonts w:ascii="Times New Roman" w:hAnsi="Times New Roman" w:cs="Times New Roman"/>
          <w:sz w:val="28"/>
          <w:szCs w:val="28"/>
        </w:rPr>
        <w:t>Поставщик</w:t>
      </w:r>
      <w:r w:rsidRPr="002957F7">
        <w:rPr>
          <w:rStyle w:val="s0"/>
          <w:color w:val="auto"/>
          <w:sz w:val="28"/>
          <w:szCs w:val="28"/>
        </w:rPr>
        <w:t xml:space="preserve"> КДУ в срок не позднее </w:t>
      </w:r>
      <w:r w:rsidR="003F7FC1" w:rsidRPr="002957F7">
        <w:rPr>
          <w:rStyle w:val="s0"/>
          <w:color w:val="auto"/>
          <w:sz w:val="28"/>
          <w:szCs w:val="28"/>
        </w:rPr>
        <w:t>одного рабочего дня</w:t>
      </w:r>
      <w:r w:rsidRPr="002957F7">
        <w:rPr>
          <w:rStyle w:val="s0"/>
          <w:color w:val="auto"/>
          <w:sz w:val="28"/>
          <w:szCs w:val="28"/>
        </w:rPr>
        <w:t xml:space="preserve">, следующего за отчетным периодом, формирует и передает фонду </w:t>
      </w:r>
      <w:r w:rsidR="00E029B1" w:rsidRPr="002957F7">
        <w:rPr>
          <w:rFonts w:ascii="Times New Roman" w:hAnsi="Times New Roman" w:cs="Times New Roman"/>
          <w:sz w:val="28"/>
          <w:szCs w:val="28"/>
        </w:rPr>
        <w:t>подписанный руководителем или уполномоченным должностным лицом, в том числе посредством ЭЦП</w:t>
      </w:r>
      <w:r w:rsidRPr="002957F7">
        <w:rPr>
          <w:rStyle w:val="s0"/>
          <w:color w:val="auto"/>
          <w:sz w:val="28"/>
          <w:szCs w:val="28"/>
        </w:rPr>
        <w:t>:</w:t>
      </w:r>
    </w:p>
    <w:p w:rsidR="00997246" w:rsidRPr="002957F7" w:rsidRDefault="00997246" w:rsidP="001B1B5C">
      <w:pPr>
        <w:pStyle w:val="a3"/>
        <w:tabs>
          <w:tab w:val="left" w:pos="0"/>
          <w:tab w:val="left" w:pos="1134"/>
          <w:tab w:val="left" w:pos="1276"/>
          <w:tab w:val="left" w:pos="4962"/>
          <w:tab w:val="left" w:pos="7230"/>
        </w:tabs>
        <w:spacing w:after="0" w:line="240" w:lineRule="auto"/>
        <w:ind w:left="0" w:firstLine="709"/>
        <w:jc w:val="both"/>
        <w:rPr>
          <w:rStyle w:val="s0"/>
          <w:color w:val="auto"/>
          <w:sz w:val="28"/>
          <w:szCs w:val="28"/>
        </w:rPr>
      </w:pPr>
      <w:r w:rsidRPr="002957F7">
        <w:rPr>
          <w:rStyle w:val="s0"/>
          <w:color w:val="auto"/>
          <w:sz w:val="28"/>
          <w:szCs w:val="28"/>
        </w:rPr>
        <w:t xml:space="preserve">1) счет-реестр за оказанные консультативно-диагностические услуги в рамках гарантированного объема бесплатной медицинской помощи </w:t>
      </w:r>
      <w:r w:rsidRPr="002957F7">
        <w:rPr>
          <w:rStyle w:val="s0"/>
          <w:color w:val="auto"/>
          <w:sz w:val="28"/>
          <w:szCs w:val="28"/>
        </w:rPr>
        <w:br/>
        <w:t xml:space="preserve">(далее </w:t>
      </w:r>
      <w:r w:rsidR="0023068E" w:rsidRPr="002957F7">
        <w:rPr>
          <w:rFonts w:ascii="Times New Roman" w:hAnsi="Times New Roman" w:cs="Times New Roman"/>
          <w:sz w:val="28"/>
          <w:szCs w:val="28"/>
        </w:rPr>
        <w:t>-</w:t>
      </w:r>
      <w:r w:rsidRPr="002957F7">
        <w:rPr>
          <w:rStyle w:val="s0"/>
          <w:color w:val="auto"/>
          <w:sz w:val="28"/>
          <w:szCs w:val="28"/>
        </w:rPr>
        <w:t xml:space="preserve"> счет-реестр в рамках ГОБМП) по форме согласно приложению </w:t>
      </w:r>
      <w:r w:rsidR="006D38C1" w:rsidRPr="002957F7">
        <w:rPr>
          <w:rStyle w:val="s0"/>
          <w:color w:val="auto"/>
          <w:sz w:val="28"/>
          <w:szCs w:val="28"/>
          <w:lang w:val="kk-KZ"/>
        </w:rPr>
        <w:t>19</w:t>
      </w:r>
      <w:r w:rsidRPr="002957F7">
        <w:rPr>
          <w:rStyle w:val="s0"/>
          <w:color w:val="auto"/>
          <w:sz w:val="28"/>
          <w:szCs w:val="28"/>
        </w:rPr>
        <w:t xml:space="preserve"> к настоящим Правилам на основе;</w:t>
      </w:r>
    </w:p>
    <w:p w:rsidR="00997246" w:rsidRPr="002957F7" w:rsidRDefault="00997246" w:rsidP="001B1B5C">
      <w:pPr>
        <w:pStyle w:val="a3"/>
        <w:tabs>
          <w:tab w:val="left" w:pos="142"/>
          <w:tab w:val="left" w:pos="1134"/>
          <w:tab w:val="left" w:pos="1276"/>
          <w:tab w:val="left" w:pos="4962"/>
          <w:tab w:val="left" w:pos="7230"/>
        </w:tabs>
        <w:spacing w:after="0" w:line="240" w:lineRule="auto"/>
        <w:ind w:left="0" w:firstLine="709"/>
        <w:jc w:val="both"/>
        <w:rPr>
          <w:rStyle w:val="s0"/>
          <w:color w:val="auto"/>
          <w:sz w:val="28"/>
          <w:szCs w:val="28"/>
        </w:rPr>
      </w:pPr>
      <w:r w:rsidRPr="002957F7">
        <w:rPr>
          <w:rStyle w:val="s0"/>
          <w:color w:val="auto"/>
          <w:sz w:val="28"/>
          <w:szCs w:val="28"/>
        </w:rPr>
        <w:t>2) счет-реестр за оказанные консультативно-диагностические услуги</w:t>
      </w:r>
      <w:r w:rsidR="00620339" w:rsidRPr="002957F7">
        <w:rPr>
          <w:rStyle w:val="s0"/>
          <w:color w:val="auto"/>
          <w:sz w:val="28"/>
          <w:szCs w:val="28"/>
        </w:rPr>
        <w:br/>
      </w:r>
      <w:r w:rsidRPr="002957F7">
        <w:rPr>
          <w:rStyle w:val="s0"/>
          <w:color w:val="auto"/>
          <w:sz w:val="28"/>
          <w:szCs w:val="28"/>
        </w:rPr>
        <w:t xml:space="preserve">(в том числе высокотехнологичные) в системе обязательного социального </w:t>
      </w:r>
      <w:r w:rsidRPr="002957F7">
        <w:rPr>
          <w:rStyle w:val="s0"/>
          <w:color w:val="auto"/>
          <w:sz w:val="28"/>
          <w:szCs w:val="28"/>
        </w:rPr>
        <w:lastRenderedPageBreak/>
        <w:t xml:space="preserve">медицинского страхования (далее </w:t>
      </w:r>
      <w:r w:rsidR="0023068E" w:rsidRPr="002957F7">
        <w:rPr>
          <w:rFonts w:ascii="Times New Roman" w:hAnsi="Times New Roman" w:cs="Times New Roman"/>
          <w:sz w:val="28"/>
          <w:szCs w:val="28"/>
        </w:rPr>
        <w:t>-</w:t>
      </w:r>
      <w:r w:rsidRPr="002957F7">
        <w:rPr>
          <w:rStyle w:val="s0"/>
          <w:color w:val="auto"/>
          <w:sz w:val="28"/>
          <w:szCs w:val="28"/>
        </w:rPr>
        <w:t xml:space="preserve"> счет-реестр в системе ОСМС) по форме согласно приложению </w:t>
      </w:r>
      <w:r w:rsidR="006D38C1" w:rsidRPr="002957F7">
        <w:rPr>
          <w:rStyle w:val="s0"/>
          <w:color w:val="auto"/>
          <w:sz w:val="28"/>
          <w:szCs w:val="28"/>
        </w:rPr>
        <w:t>20</w:t>
      </w:r>
      <w:r w:rsidRPr="002957F7">
        <w:rPr>
          <w:rStyle w:val="s0"/>
          <w:color w:val="auto"/>
          <w:sz w:val="28"/>
          <w:szCs w:val="28"/>
        </w:rPr>
        <w:t xml:space="preserve"> к настоящим Правилам.</w:t>
      </w:r>
    </w:p>
    <w:p w:rsidR="00997246" w:rsidRPr="002957F7" w:rsidRDefault="00997246" w:rsidP="00D57A3C">
      <w:pPr>
        <w:pStyle w:val="ad"/>
        <w:numPr>
          <w:ilvl w:val="0"/>
          <w:numId w:val="31"/>
        </w:numPr>
        <w:tabs>
          <w:tab w:val="left" w:pos="1134"/>
          <w:tab w:val="left" w:pos="1276"/>
          <w:tab w:val="left" w:pos="4962"/>
          <w:tab w:val="left" w:pos="7230"/>
        </w:tabs>
        <w:spacing w:before="0" w:beforeAutospacing="0" w:after="0" w:afterAutospacing="0"/>
        <w:ind w:left="0" w:firstLine="709"/>
        <w:jc w:val="both"/>
        <w:rPr>
          <w:sz w:val="28"/>
          <w:szCs w:val="28"/>
        </w:rPr>
      </w:pPr>
      <w:r w:rsidRPr="002957F7">
        <w:rPr>
          <w:sz w:val="28"/>
          <w:szCs w:val="28"/>
        </w:rPr>
        <w:t xml:space="preserve">Оплата за оказанные медицинские услуги стационарной и стационарозамещающей медицинской помощи в рамках ГОБМП и в системе ОСМС, </w:t>
      </w:r>
      <w:r w:rsidRPr="002957F7">
        <w:rPr>
          <w:spacing w:val="2"/>
          <w:sz w:val="28"/>
          <w:szCs w:val="28"/>
        </w:rPr>
        <w:t>осуществляется по тарифам, утвержденным уполномоченным органом.</w:t>
      </w:r>
    </w:p>
    <w:p w:rsidR="00997246" w:rsidRPr="002957F7" w:rsidRDefault="00997246" w:rsidP="00D57A3C">
      <w:pPr>
        <w:pStyle w:val="ad"/>
        <w:numPr>
          <w:ilvl w:val="0"/>
          <w:numId w:val="31"/>
        </w:numPr>
        <w:tabs>
          <w:tab w:val="left" w:pos="142"/>
          <w:tab w:val="left" w:pos="1134"/>
          <w:tab w:val="left" w:pos="1276"/>
          <w:tab w:val="left" w:pos="4962"/>
          <w:tab w:val="left" w:pos="7230"/>
        </w:tabs>
        <w:spacing w:before="0" w:beforeAutospacing="0" w:after="0" w:afterAutospacing="0"/>
        <w:ind w:left="0" w:firstLine="709"/>
        <w:jc w:val="both"/>
        <w:rPr>
          <w:sz w:val="28"/>
          <w:szCs w:val="28"/>
        </w:rPr>
      </w:pPr>
      <w:r w:rsidRPr="002957F7">
        <w:rPr>
          <w:sz w:val="28"/>
          <w:szCs w:val="28"/>
        </w:rPr>
        <w:t xml:space="preserve">В случаях внутрибольничного перевода </w:t>
      </w:r>
      <w:r w:rsidR="000A3F1C" w:rsidRPr="002957F7">
        <w:rPr>
          <w:sz w:val="28"/>
          <w:szCs w:val="28"/>
        </w:rPr>
        <w:t>потребителя медицинских услуг</w:t>
      </w:r>
      <w:r w:rsidRPr="002957F7">
        <w:rPr>
          <w:sz w:val="28"/>
          <w:szCs w:val="28"/>
        </w:rPr>
        <w:t xml:space="preserve"> при оказании стационарной помощи в рамках ГОБМП и в системе ОСМС оплата за лечение осуществляется фондом как за один пролеченный случай.</w:t>
      </w:r>
    </w:p>
    <w:p w:rsidR="000B6D0D" w:rsidRPr="002957F7" w:rsidRDefault="000B6D0D" w:rsidP="00D57A3C">
      <w:pPr>
        <w:pStyle w:val="ad"/>
        <w:numPr>
          <w:ilvl w:val="0"/>
          <w:numId w:val="31"/>
        </w:numPr>
        <w:tabs>
          <w:tab w:val="left" w:pos="1134"/>
          <w:tab w:val="left" w:pos="1276"/>
          <w:tab w:val="left" w:pos="4962"/>
          <w:tab w:val="left" w:pos="7230"/>
        </w:tabs>
        <w:spacing w:before="0" w:beforeAutospacing="0" w:after="0" w:afterAutospacing="0"/>
        <w:ind w:left="0" w:firstLine="709"/>
        <w:jc w:val="both"/>
        <w:rPr>
          <w:sz w:val="28"/>
          <w:szCs w:val="28"/>
        </w:rPr>
      </w:pPr>
      <w:r w:rsidRPr="002957F7">
        <w:rPr>
          <w:sz w:val="28"/>
          <w:szCs w:val="28"/>
        </w:rPr>
        <w:t xml:space="preserve">В случаях выписки потребителя медицинских услуг из стационара, поступившего первоначально с заболеванием, лечение которого входит </w:t>
      </w:r>
      <w:r w:rsidR="000E46C8" w:rsidRPr="002957F7">
        <w:rPr>
          <w:sz w:val="28"/>
          <w:szCs w:val="28"/>
        </w:rPr>
        <w:t>в перечень</w:t>
      </w:r>
      <w:r w:rsidRPr="002957F7">
        <w:rPr>
          <w:sz w:val="28"/>
          <w:szCs w:val="28"/>
        </w:rPr>
        <w:t xml:space="preserve"> ОСМС, и в </w:t>
      </w:r>
      <w:r w:rsidR="00602AEA" w:rsidRPr="002957F7">
        <w:rPr>
          <w:sz w:val="28"/>
          <w:szCs w:val="28"/>
        </w:rPr>
        <w:t>последующем,</w:t>
      </w:r>
      <w:r w:rsidRPr="002957F7">
        <w:rPr>
          <w:sz w:val="28"/>
          <w:szCs w:val="28"/>
        </w:rPr>
        <w:t xml:space="preserve"> уточненном как заболевание, лечение которого осуществляется в рамках ГОБМП, оплата за данный пролеченный случай в данном стационаре осуществляется в системе ОСМС.</w:t>
      </w:r>
    </w:p>
    <w:p w:rsidR="00997246" w:rsidRPr="002957F7" w:rsidRDefault="00997246" w:rsidP="00D57A3C">
      <w:pPr>
        <w:pStyle w:val="ad"/>
        <w:numPr>
          <w:ilvl w:val="0"/>
          <w:numId w:val="31"/>
        </w:numPr>
        <w:tabs>
          <w:tab w:val="left" w:pos="142"/>
          <w:tab w:val="left" w:pos="851"/>
          <w:tab w:val="left" w:pos="1276"/>
          <w:tab w:val="left" w:pos="1418"/>
          <w:tab w:val="left" w:pos="1843"/>
          <w:tab w:val="left" w:pos="4962"/>
          <w:tab w:val="left" w:pos="7230"/>
        </w:tabs>
        <w:spacing w:before="0" w:beforeAutospacing="0" w:after="0" w:afterAutospacing="0"/>
        <w:ind w:left="0" w:firstLine="709"/>
        <w:jc w:val="both"/>
        <w:rPr>
          <w:sz w:val="28"/>
          <w:szCs w:val="28"/>
        </w:rPr>
      </w:pPr>
      <w:r w:rsidRPr="002957F7">
        <w:rPr>
          <w:sz w:val="28"/>
          <w:szCs w:val="28"/>
        </w:rPr>
        <w:t xml:space="preserve">Оплата за один пролеченный случай дневного стационара в рамках ГОБМП и в системе ОСМС составляет 1/4 от тарифа за соответствующий пролеченный случай стационарной помощи, кроме случаев, оплата по которым предусмотрена в пунктах </w:t>
      </w:r>
      <w:r w:rsidR="00E10557" w:rsidRPr="002957F7">
        <w:rPr>
          <w:sz w:val="28"/>
          <w:szCs w:val="28"/>
        </w:rPr>
        <w:t>1</w:t>
      </w:r>
      <w:r w:rsidR="00CC6E7C" w:rsidRPr="002957F7">
        <w:rPr>
          <w:sz w:val="28"/>
          <w:szCs w:val="28"/>
        </w:rPr>
        <w:t>58</w:t>
      </w:r>
      <w:r w:rsidR="00E10557" w:rsidRPr="002957F7">
        <w:rPr>
          <w:sz w:val="28"/>
          <w:szCs w:val="28"/>
        </w:rPr>
        <w:t>-1</w:t>
      </w:r>
      <w:r w:rsidR="00CC6E7C" w:rsidRPr="002957F7">
        <w:rPr>
          <w:sz w:val="28"/>
          <w:szCs w:val="28"/>
        </w:rPr>
        <w:t>61</w:t>
      </w:r>
      <w:r w:rsidRPr="002957F7">
        <w:rPr>
          <w:sz w:val="28"/>
          <w:szCs w:val="28"/>
        </w:rPr>
        <w:t xml:space="preserve"> настоящих Правил. </w:t>
      </w:r>
    </w:p>
    <w:p w:rsidR="00997246" w:rsidRPr="002957F7" w:rsidRDefault="00997246" w:rsidP="006C1058">
      <w:pPr>
        <w:pStyle w:val="ad"/>
        <w:numPr>
          <w:ilvl w:val="0"/>
          <w:numId w:val="31"/>
        </w:numPr>
        <w:tabs>
          <w:tab w:val="left" w:pos="142"/>
          <w:tab w:val="left" w:pos="851"/>
          <w:tab w:val="left" w:pos="1276"/>
          <w:tab w:val="left" w:pos="1418"/>
          <w:tab w:val="left" w:pos="1843"/>
          <w:tab w:val="left" w:pos="4962"/>
          <w:tab w:val="left" w:pos="7230"/>
        </w:tabs>
        <w:spacing w:before="0" w:beforeAutospacing="0" w:after="0" w:afterAutospacing="0"/>
        <w:ind w:left="0" w:firstLine="709"/>
        <w:jc w:val="both"/>
        <w:rPr>
          <w:sz w:val="28"/>
          <w:szCs w:val="28"/>
        </w:rPr>
      </w:pPr>
      <w:r w:rsidRPr="002957F7">
        <w:rPr>
          <w:sz w:val="28"/>
          <w:szCs w:val="28"/>
        </w:rPr>
        <w:t>Оплата за один пролеченный случай стационара на дому составляет 1/6 от тарифа за соответствующий пролеченный случай стационарной помощи.</w:t>
      </w:r>
    </w:p>
    <w:p w:rsidR="00997246" w:rsidRPr="002957F7" w:rsidRDefault="00997246" w:rsidP="006C1058">
      <w:pPr>
        <w:pStyle w:val="ad"/>
        <w:numPr>
          <w:ilvl w:val="0"/>
          <w:numId w:val="31"/>
        </w:numPr>
        <w:tabs>
          <w:tab w:val="left" w:pos="142"/>
          <w:tab w:val="left" w:pos="851"/>
          <w:tab w:val="left" w:pos="1276"/>
          <w:tab w:val="left" w:pos="1418"/>
          <w:tab w:val="left" w:pos="1843"/>
          <w:tab w:val="left" w:pos="4962"/>
          <w:tab w:val="left" w:pos="7230"/>
        </w:tabs>
        <w:spacing w:before="0" w:beforeAutospacing="0" w:after="0" w:afterAutospacing="0"/>
        <w:ind w:left="0" w:firstLine="709"/>
        <w:jc w:val="both"/>
        <w:rPr>
          <w:sz w:val="28"/>
          <w:szCs w:val="28"/>
        </w:rPr>
      </w:pPr>
      <w:r w:rsidRPr="002957F7">
        <w:rPr>
          <w:sz w:val="28"/>
          <w:szCs w:val="28"/>
        </w:rPr>
        <w:t xml:space="preserve">Поставщик стационарной и стационарозамещающей помощи в рамках ГОБМП и в системе ОСМС ежемесячно в срок не позднее одного рабочего дня, следующего за отчетным периодом, формирует в ЭРСБ и передает фонду </w:t>
      </w:r>
      <w:r w:rsidR="00DF6CC4" w:rsidRPr="002957F7">
        <w:rPr>
          <w:sz w:val="28"/>
          <w:szCs w:val="28"/>
        </w:rPr>
        <w:t>подписанный руководителем или уполномоченным должностным лицом, в том числе посредством ЭЦП</w:t>
      </w:r>
      <w:r w:rsidRPr="002957F7">
        <w:rPr>
          <w:sz w:val="28"/>
          <w:szCs w:val="28"/>
        </w:rPr>
        <w:t xml:space="preserve">: </w:t>
      </w:r>
    </w:p>
    <w:p w:rsidR="00997246" w:rsidRPr="002957F7" w:rsidRDefault="006C1058" w:rsidP="006C1058">
      <w:pPr>
        <w:pStyle w:val="ad"/>
        <w:tabs>
          <w:tab w:val="left" w:pos="142"/>
          <w:tab w:val="left" w:pos="851"/>
          <w:tab w:val="left" w:pos="1276"/>
          <w:tab w:val="left" w:pos="1418"/>
          <w:tab w:val="left" w:pos="1843"/>
          <w:tab w:val="left" w:pos="4962"/>
          <w:tab w:val="left" w:pos="7230"/>
        </w:tabs>
        <w:spacing w:before="0" w:beforeAutospacing="0" w:after="0" w:afterAutospacing="0"/>
        <w:ind w:firstLine="709"/>
        <w:jc w:val="both"/>
        <w:rPr>
          <w:sz w:val="28"/>
          <w:szCs w:val="28"/>
        </w:rPr>
      </w:pPr>
      <w:r w:rsidRPr="002957F7">
        <w:rPr>
          <w:sz w:val="28"/>
          <w:szCs w:val="28"/>
        </w:rPr>
        <w:t xml:space="preserve">1) </w:t>
      </w:r>
      <w:r w:rsidR="00997246" w:rsidRPr="002957F7">
        <w:rPr>
          <w:sz w:val="28"/>
          <w:szCs w:val="28"/>
        </w:rPr>
        <w:t xml:space="preserve">счет-реестр за оказанные специализированные медицинские услуги стационарной и стационарозамещающей медицинской помощи в рамках гарантированного объема бесплатной медицинской помощи </w:t>
      </w:r>
      <w:r w:rsidR="00602AEA">
        <w:rPr>
          <w:sz w:val="28"/>
          <w:szCs w:val="28"/>
        </w:rPr>
        <w:t xml:space="preserve">                        </w:t>
      </w:r>
      <w:r w:rsidR="00997246" w:rsidRPr="002957F7">
        <w:rPr>
          <w:sz w:val="28"/>
          <w:szCs w:val="28"/>
        </w:rPr>
        <w:t xml:space="preserve">(далее – счет-реестр СМП в рамках ГОБМП), по форме согласно </w:t>
      </w:r>
      <w:r w:rsidR="002914F5">
        <w:rPr>
          <w:sz w:val="28"/>
          <w:szCs w:val="28"/>
        </w:rPr>
        <w:t xml:space="preserve">     </w:t>
      </w:r>
      <w:r w:rsidR="00997246" w:rsidRPr="002957F7">
        <w:rPr>
          <w:sz w:val="28"/>
          <w:szCs w:val="28"/>
        </w:rPr>
        <w:t xml:space="preserve">приложению </w:t>
      </w:r>
      <w:r w:rsidR="006D38C1" w:rsidRPr="002957F7">
        <w:rPr>
          <w:sz w:val="28"/>
          <w:szCs w:val="28"/>
        </w:rPr>
        <w:t>21</w:t>
      </w:r>
      <w:r w:rsidR="00997246" w:rsidRPr="002957F7">
        <w:rPr>
          <w:sz w:val="28"/>
          <w:szCs w:val="28"/>
        </w:rPr>
        <w:t xml:space="preserve"> к настоящим Правилам;</w:t>
      </w:r>
    </w:p>
    <w:p w:rsidR="00997246" w:rsidRPr="002957F7" w:rsidRDefault="006C1058" w:rsidP="006C1058">
      <w:pPr>
        <w:pStyle w:val="ad"/>
        <w:tabs>
          <w:tab w:val="left" w:pos="142"/>
          <w:tab w:val="left" w:pos="851"/>
          <w:tab w:val="left" w:pos="1276"/>
          <w:tab w:val="left" w:pos="1418"/>
          <w:tab w:val="left" w:pos="1843"/>
          <w:tab w:val="left" w:pos="4962"/>
          <w:tab w:val="left" w:pos="7230"/>
        </w:tabs>
        <w:spacing w:before="0" w:beforeAutospacing="0" w:after="0" w:afterAutospacing="0"/>
        <w:ind w:firstLine="709"/>
        <w:jc w:val="both"/>
        <w:rPr>
          <w:sz w:val="28"/>
          <w:szCs w:val="28"/>
        </w:rPr>
      </w:pPr>
      <w:r w:rsidRPr="002957F7">
        <w:rPr>
          <w:sz w:val="28"/>
          <w:szCs w:val="28"/>
        </w:rPr>
        <w:t xml:space="preserve">2) </w:t>
      </w:r>
      <w:r w:rsidR="00997246" w:rsidRPr="002957F7">
        <w:rPr>
          <w:sz w:val="28"/>
          <w:szCs w:val="28"/>
        </w:rPr>
        <w:t xml:space="preserve">счет-реестр за оказанные специализированные медицинские услуги стационарной и стационарозамещающей медицинской помощи в системе обязательного социального медицинского страхования (далее </w:t>
      </w:r>
      <w:r w:rsidR="00B94AE7" w:rsidRPr="002957F7">
        <w:rPr>
          <w:sz w:val="28"/>
          <w:szCs w:val="28"/>
        </w:rPr>
        <w:t>-</w:t>
      </w:r>
      <w:r w:rsidR="00997246" w:rsidRPr="002957F7">
        <w:rPr>
          <w:sz w:val="28"/>
          <w:szCs w:val="28"/>
        </w:rPr>
        <w:t xml:space="preserve"> счет-реестр СМП в системе ОСМС), по форме согласно приложению </w:t>
      </w:r>
      <w:r w:rsidR="006D38C1" w:rsidRPr="002957F7">
        <w:rPr>
          <w:sz w:val="28"/>
          <w:szCs w:val="28"/>
        </w:rPr>
        <w:t>22</w:t>
      </w:r>
      <w:r w:rsidR="00997246" w:rsidRPr="002957F7">
        <w:rPr>
          <w:sz w:val="28"/>
          <w:szCs w:val="28"/>
        </w:rPr>
        <w:t xml:space="preserve"> к настоящим Правилам.</w:t>
      </w:r>
    </w:p>
    <w:p w:rsidR="00997246" w:rsidRPr="002957F7" w:rsidRDefault="00997246" w:rsidP="006C1058">
      <w:pPr>
        <w:pStyle w:val="ad"/>
        <w:numPr>
          <w:ilvl w:val="0"/>
          <w:numId w:val="31"/>
        </w:numPr>
        <w:tabs>
          <w:tab w:val="left" w:pos="142"/>
          <w:tab w:val="left" w:pos="851"/>
          <w:tab w:val="left" w:pos="1276"/>
          <w:tab w:val="left" w:pos="1418"/>
          <w:tab w:val="left" w:pos="1843"/>
          <w:tab w:val="left" w:pos="4962"/>
          <w:tab w:val="left" w:pos="7230"/>
        </w:tabs>
        <w:spacing w:before="0" w:beforeAutospacing="0" w:after="0" w:afterAutospacing="0"/>
        <w:ind w:left="0" w:firstLine="709"/>
        <w:jc w:val="both"/>
        <w:rPr>
          <w:sz w:val="28"/>
          <w:szCs w:val="28"/>
        </w:rPr>
      </w:pPr>
      <w:r w:rsidRPr="002957F7">
        <w:rPr>
          <w:sz w:val="28"/>
          <w:szCs w:val="28"/>
        </w:rPr>
        <w:t>В счет-реестр отчетного периода текущего финансового года по договору закупа услуг стационарной и стационарозамещающей помощи в рамках ГОБМП и в системе ОСМС включаются случаи лечения, которые начались в отчетном периоде предшествующего финансового года, завершились в отчетном периоде текущего финансового года, но ранее не были приняты и оплачены фондом при проведении:</w:t>
      </w:r>
    </w:p>
    <w:p w:rsidR="00997246" w:rsidRPr="002957F7" w:rsidRDefault="00997246" w:rsidP="006C1058">
      <w:pPr>
        <w:pStyle w:val="ad"/>
        <w:tabs>
          <w:tab w:val="left" w:pos="142"/>
          <w:tab w:val="left" w:pos="851"/>
          <w:tab w:val="left" w:pos="1276"/>
          <w:tab w:val="left" w:pos="1418"/>
          <w:tab w:val="left" w:pos="1843"/>
          <w:tab w:val="left" w:pos="4962"/>
          <w:tab w:val="left" w:pos="7230"/>
        </w:tabs>
        <w:spacing w:before="0" w:beforeAutospacing="0" w:after="0" w:afterAutospacing="0"/>
        <w:ind w:left="709"/>
        <w:jc w:val="both"/>
        <w:rPr>
          <w:sz w:val="28"/>
          <w:szCs w:val="28"/>
        </w:rPr>
      </w:pPr>
      <w:r w:rsidRPr="002957F7">
        <w:rPr>
          <w:sz w:val="28"/>
          <w:szCs w:val="28"/>
        </w:rPr>
        <w:t>1) мониторинга исполнения договорных обязательств;</w:t>
      </w:r>
    </w:p>
    <w:p w:rsidR="006C1058" w:rsidRPr="002957F7" w:rsidRDefault="00997246" w:rsidP="006C1058">
      <w:pPr>
        <w:pStyle w:val="ad"/>
        <w:tabs>
          <w:tab w:val="left" w:pos="142"/>
          <w:tab w:val="left" w:pos="851"/>
          <w:tab w:val="left" w:pos="1276"/>
          <w:tab w:val="left" w:pos="1418"/>
          <w:tab w:val="left" w:pos="1843"/>
          <w:tab w:val="left" w:pos="4962"/>
          <w:tab w:val="left" w:pos="7230"/>
        </w:tabs>
        <w:spacing w:before="0" w:beforeAutospacing="0" w:after="0" w:afterAutospacing="0"/>
        <w:ind w:left="709"/>
        <w:jc w:val="both"/>
        <w:rPr>
          <w:sz w:val="28"/>
          <w:szCs w:val="28"/>
        </w:rPr>
      </w:pPr>
      <w:r w:rsidRPr="002957F7">
        <w:rPr>
          <w:sz w:val="28"/>
          <w:szCs w:val="28"/>
        </w:rPr>
        <w:t>2) государственного контроля в сфере оказания медицинских услуг.</w:t>
      </w:r>
    </w:p>
    <w:p w:rsidR="00997246" w:rsidRPr="002957F7" w:rsidRDefault="00997246" w:rsidP="006C1058">
      <w:pPr>
        <w:pStyle w:val="ad"/>
        <w:numPr>
          <w:ilvl w:val="0"/>
          <w:numId w:val="31"/>
        </w:numPr>
        <w:tabs>
          <w:tab w:val="left" w:pos="142"/>
          <w:tab w:val="left" w:pos="851"/>
          <w:tab w:val="left" w:pos="1276"/>
          <w:tab w:val="left" w:pos="1418"/>
          <w:tab w:val="left" w:pos="1843"/>
          <w:tab w:val="left" w:pos="4962"/>
          <w:tab w:val="left" w:pos="7230"/>
        </w:tabs>
        <w:spacing w:before="0" w:beforeAutospacing="0" w:after="0" w:afterAutospacing="0"/>
        <w:ind w:left="0" w:firstLine="709"/>
        <w:jc w:val="both"/>
        <w:rPr>
          <w:sz w:val="28"/>
          <w:szCs w:val="28"/>
        </w:rPr>
      </w:pPr>
      <w:r w:rsidRPr="002957F7">
        <w:rPr>
          <w:sz w:val="28"/>
          <w:szCs w:val="28"/>
        </w:rPr>
        <w:lastRenderedPageBreak/>
        <w:t xml:space="preserve">В случае превышения поставщиком, оказывающему медицинские услуги стационарной и стационарозамещающей помощи в рамках ГОБМП и в системе ОСМС, квартальной суммы, предусмотренной договорами закупа услуг, без учета мониторинга исполнения субъектами здравоохранения договорных обязательств по качеству и объему медицинской помощи и государственного контроля в сфере оказания медицинских услуг, оплата услуг осуществляется с применением линейной шкалы оценки исполнения договора закупа специализированных медицинских услуг стационарной и стационарозамещающей медицинской помощи в рамках гарантированного объема бесплатной медицинской помощи и в системе обязательного социального медицинского страхования согласно приложению </w:t>
      </w:r>
      <w:r w:rsidR="006D38C1" w:rsidRPr="002957F7">
        <w:rPr>
          <w:sz w:val="28"/>
          <w:szCs w:val="28"/>
        </w:rPr>
        <w:t>23</w:t>
      </w:r>
      <w:r w:rsidRPr="002957F7">
        <w:rPr>
          <w:sz w:val="28"/>
          <w:szCs w:val="28"/>
        </w:rPr>
        <w:t xml:space="preserve"> к настоящим Правилам.</w:t>
      </w:r>
    </w:p>
    <w:p w:rsidR="00997246" w:rsidRPr="002957F7" w:rsidRDefault="00997246" w:rsidP="006C1058">
      <w:pPr>
        <w:pStyle w:val="ad"/>
        <w:numPr>
          <w:ilvl w:val="0"/>
          <w:numId w:val="31"/>
        </w:numPr>
        <w:tabs>
          <w:tab w:val="left" w:pos="142"/>
          <w:tab w:val="left" w:pos="851"/>
          <w:tab w:val="left" w:pos="1276"/>
          <w:tab w:val="left" w:pos="1418"/>
          <w:tab w:val="left" w:pos="1843"/>
          <w:tab w:val="left" w:pos="4962"/>
          <w:tab w:val="left" w:pos="7230"/>
        </w:tabs>
        <w:spacing w:before="0" w:beforeAutospacing="0" w:after="0" w:afterAutospacing="0"/>
        <w:ind w:left="0" w:firstLine="709"/>
        <w:jc w:val="both"/>
        <w:rPr>
          <w:sz w:val="28"/>
          <w:szCs w:val="28"/>
        </w:rPr>
      </w:pPr>
      <w:r w:rsidRPr="002957F7">
        <w:rPr>
          <w:sz w:val="28"/>
          <w:szCs w:val="28"/>
        </w:rPr>
        <w:t>Линейная шкала к поставщикам стационарной и стационарозамещающей помощи в рамках ГОБМП и в системе ОСМС не применяется при оказании поставщиком:</w:t>
      </w:r>
    </w:p>
    <w:p w:rsidR="00997246" w:rsidRPr="002957F7" w:rsidRDefault="00997246" w:rsidP="006C1058">
      <w:pPr>
        <w:pStyle w:val="ad"/>
        <w:tabs>
          <w:tab w:val="left" w:pos="142"/>
          <w:tab w:val="left" w:pos="851"/>
          <w:tab w:val="left" w:pos="1276"/>
          <w:tab w:val="left" w:pos="1418"/>
          <w:tab w:val="left" w:pos="1843"/>
          <w:tab w:val="left" w:pos="4962"/>
          <w:tab w:val="left" w:pos="7230"/>
        </w:tabs>
        <w:spacing w:before="0" w:beforeAutospacing="0" w:after="0" w:afterAutospacing="0"/>
        <w:ind w:firstLine="709"/>
        <w:jc w:val="both"/>
        <w:rPr>
          <w:sz w:val="28"/>
          <w:szCs w:val="28"/>
        </w:rPr>
      </w:pPr>
      <w:r w:rsidRPr="002957F7">
        <w:rPr>
          <w:sz w:val="28"/>
          <w:szCs w:val="28"/>
        </w:rPr>
        <w:t>1) стационарной и стационарозамещающей помощи по профилям коек для беременных и рожениц, патологии беременности, патологии новорожденных и выхаживания недоношенных;</w:t>
      </w:r>
    </w:p>
    <w:p w:rsidR="00997246" w:rsidRPr="002957F7" w:rsidRDefault="00997246" w:rsidP="006C1058">
      <w:pPr>
        <w:pStyle w:val="ad"/>
        <w:tabs>
          <w:tab w:val="left" w:pos="142"/>
          <w:tab w:val="left" w:pos="851"/>
          <w:tab w:val="left" w:pos="1276"/>
          <w:tab w:val="left" w:pos="1418"/>
          <w:tab w:val="left" w:pos="1843"/>
          <w:tab w:val="left" w:pos="4962"/>
          <w:tab w:val="left" w:pos="7230"/>
        </w:tabs>
        <w:spacing w:before="0" w:beforeAutospacing="0" w:after="0" w:afterAutospacing="0"/>
        <w:ind w:firstLine="709"/>
        <w:jc w:val="both"/>
        <w:rPr>
          <w:sz w:val="28"/>
          <w:szCs w:val="28"/>
        </w:rPr>
      </w:pPr>
      <w:r w:rsidRPr="002957F7">
        <w:rPr>
          <w:sz w:val="28"/>
          <w:szCs w:val="28"/>
        </w:rPr>
        <w:t>2) стационарной и стационарозамещающей помощи детям до одного года с долей детей до одного года 45% и более от пролеченных случаев;</w:t>
      </w:r>
    </w:p>
    <w:p w:rsidR="00997246" w:rsidRPr="002957F7" w:rsidRDefault="00997246" w:rsidP="006C1058">
      <w:pPr>
        <w:pStyle w:val="ad"/>
        <w:tabs>
          <w:tab w:val="left" w:pos="0"/>
          <w:tab w:val="left" w:pos="709"/>
          <w:tab w:val="left" w:pos="851"/>
          <w:tab w:val="left" w:pos="1276"/>
          <w:tab w:val="left" w:pos="1843"/>
          <w:tab w:val="left" w:pos="4962"/>
          <w:tab w:val="left" w:pos="7230"/>
        </w:tabs>
        <w:spacing w:before="0" w:beforeAutospacing="0" w:after="0" w:afterAutospacing="0"/>
        <w:ind w:firstLine="709"/>
        <w:jc w:val="both"/>
        <w:rPr>
          <w:sz w:val="28"/>
          <w:szCs w:val="28"/>
        </w:rPr>
      </w:pPr>
      <w:r w:rsidRPr="002957F7">
        <w:rPr>
          <w:sz w:val="28"/>
          <w:szCs w:val="28"/>
        </w:rPr>
        <w:t>3) услуг гемодиализа и перитонеального</w:t>
      </w:r>
      <w:r w:rsidR="0019770D" w:rsidRPr="002957F7">
        <w:rPr>
          <w:sz w:val="28"/>
          <w:szCs w:val="28"/>
        </w:rPr>
        <w:t xml:space="preserve"> </w:t>
      </w:r>
      <w:r w:rsidRPr="002957F7">
        <w:rPr>
          <w:sz w:val="28"/>
          <w:szCs w:val="28"/>
        </w:rPr>
        <w:t>диализа в форме стационарозамещающей медицинской помощи;</w:t>
      </w:r>
    </w:p>
    <w:p w:rsidR="00997246" w:rsidRPr="002957F7" w:rsidRDefault="00997246" w:rsidP="006C1058">
      <w:pPr>
        <w:pStyle w:val="ad"/>
        <w:tabs>
          <w:tab w:val="left" w:pos="0"/>
          <w:tab w:val="left" w:pos="709"/>
          <w:tab w:val="left" w:pos="851"/>
          <w:tab w:val="left" w:pos="1276"/>
          <w:tab w:val="left" w:pos="1843"/>
          <w:tab w:val="left" w:pos="4962"/>
          <w:tab w:val="left" w:pos="7230"/>
        </w:tabs>
        <w:spacing w:before="0" w:beforeAutospacing="0" w:after="0" w:afterAutospacing="0"/>
        <w:ind w:firstLine="709"/>
        <w:jc w:val="both"/>
        <w:rPr>
          <w:b/>
          <w:sz w:val="28"/>
          <w:szCs w:val="28"/>
        </w:rPr>
      </w:pPr>
      <w:r w:rsidRPr="002957F7">
        <w:rPr>
          <w:sz w:val="28"/>
          <w:szCs w:val="28"/>
        </w:rPr>
        <w:t xml:space="preserve">4) стационарной и стационарозамещающей помощи детям с онкологическими заболеваниями, согласно пункту </w:t>
      </w:r>
      <w:r w:rsidR="00821EAC" w:rsidRPr="002957F7">
        <w:rPr>
          <w:sz w:val="28"/>
          <w:szCs w:val="28"/>
        </w:rPr>
        <w:t>1</w:t>
      </w:r>
      <w:r w:rsidR="0019770D" w:rsidRPr="002957F7">
        <w:rPr>
          <w:sz w:val="28"/>
          <w:szCs w:val="28"/>
        </w:rPr>
        <w:t>56</w:t>
      </w:r>
      <w:r w:rsidRPr="002957F7">
        <w:rPr>
          <w:sz w:val="28"/>
          <w:szCs w:val="28"/>
        </w:rPr>
        <w:t xml:space="preserve"> настоящих Правил</w:t>
      </w:r>
      <w:r w:rsidRPr="002957F7">
        <w:rPr>
          <w:b/>
          <w:sz w:val="28"/>
          <w:szCs w:val="28"/>
        </w:rPr>
        <w:t>;</w:t>
      </w:r>
    </w:p>
    <w:p w:rsidR="00997246" w:rsidRPr="002957F7" w:rsidRDefault="00997246" w:rsidP="006C1058">
      <w:pPr>
        <w:pStyle w:val="ad"/>
        <w:tabs>
          <w:tab w:val="left" w:pos="142"/>
          <w:tab w:val="left" w:pos="709"/>
          <w:tab w:val="left" w:pos="851"/>
          <w:tab w:val="left" w:pos="1276"/>
          <w:tab w:val="left" w:pos="1843"/>
          <w:tab w:val="left" w:pos="4962"/>
          <w:tab w:val="left" w:pos="7230"/>
        </w:tabs>
        <w:spacing w:before="0" w:beforeAutospacing="0" w:after="0" w:afterAutospacing="0"/>
        <w:ind w:firstLine="709"/>
        <w:jc w:val="both"/>
        <w:rPr>
          <w:sz w:val="28"/>
          <w:szCs w:val="28"/>
        </w:rPr>
      </w:pPr>
      <w:r w:rsidRPr="002957F7">
        <w:rPr>
          <w:sz w:val="28"/>
          <w:szCs w:val="28"/>
        </w:rPr>
        <w:t xml:space="preserve">5) являющимся организацией здравоохранения или организацией здравоохранения автономной организацией образования, </w:t>
      </w:r>
      <w:r w:rsidR="001B4309" w:rsidRPr="002957F7">
        <w:rPr>
          <w:sz w:val="28"/>
          <w:szCs w:val="28"/>
        </w:rPr>
        <w:t xml:space="preserve">оказывающей медицинскую </w:t>
      </w:r>
      <w:r w:rsidRPr="002957F7">
        <w:rPr>
          <w:sz w:val="28"/>
          <w:szCs w:val="28"/>
        </w:rPr>
        <w:t>помощ</w:t>
      </w:r>
      <w:r w:rsidR="001B4309" w:rsidRPr="002957F7">
        <w:rPr>
          <w:sz w:val="28"/>
          <w:szCs w:val="28"/>
        </w:rPr>
        <w:t>ь</w:t>
      </w:r>
      <w:r w:rsidR="006C358F">
        <w:rPr>
          <w:sz w:val="28"/>
          <w:szCs w:val="28"/>
        </w:rPr>
        <w:t xml:space="preserve"> </w:t>
      </w:r>
      <w:r w:rsidR="00716ECF" w:rsidRPr="002957F7">
        <w:rPr>
          <w:sz w:val="28"/>
          <w:szCs w:val="28"/>
        </w:rPr>
        <w:t xml:space="preserve">гематологическим </w:t>
      </w:r>
      <w:r w:rsidRPr="002957F7">
        <w:rPr>
          <w:sz w:val="28"/>
          <w:szCs w:val="28"/>
        </w:rPr>
        <w:t xml:space="preserve">больным по </w:t>
      </w:r>
      <w:r w:rsidR="0094400F" w:rsidRPr="002957F7">
        <w:rPr>
          <w:sz w:val="28"/>
          <w:szCs w:val="28"/>
        </w:rPr>
        <w:t xml:space="preserve">перечню злокачественных новообразований лимфоидной и кроветворной тканей и болезней крови, кроветворных органов по кодам МКБ-10, к которым не применяется линейная шкала и производится оплата с фактическим возмещением затрат на химиотерапию </w:t>
      </w:r>
      <w:r w:rsidRPr="002957F7">
        <w:rPr>
          <w:sz w:val="28"/>
          <w:szCs w:val="28"/>
        </w:rPr>
        <w:t xml:space="preserve">согласно приложению </w:t>
      </w:r>
      <w:r w:rsidR="006D38C1" w:rsidRPr="002957F7">
        <w:rPr>
          <w:sz w:val="28"/>
          <w:szCs w:val="28"/>
        </w:rPr>
        <w:t>24</w:t>
      </w:r>
      <w:r w:rsidR="0094093C" w:rsidRPr="002957F7">
        <w:rPr>
          <w:sz w:val="28"/>
          <w:szCs w:val="28"/>
        </w:rPr>
        <w:t xml:space="preserve"> </w:t>
      </w:r>
      <w:r w:rsidRPr="002957F7">
        <w:rPr>
          <w:sz w:val="28"/>
          <w:szCs w:val="28"/>
        </w:rPr>
        <w:t>к настоящим Правилам;</w:t>
      </w:r>
    </w:p>
    <w:p w:rsidR="00997246" w:rsidRPr="002957F7" w:rsidRDefault="00997246" w:rsidP="006C1058">
      <w:pPr>
        <w:pStyle w:val="ad"/>
        <w:tabs>
          <w:tab w:val="left" w:pos="142"/>
          <w:tab w:val="left" w:pos="851"/>
          <w:tab w:val="left" w:pos="1276"/>
          <w:tab w:val="left" w:pos="1418"/>
          <w:tab w:val="left" w:pos="1843"/>
          <w:tab w:val="left" w:pos="4962"/>
          <w:tab w:val="left" w:pos="7230"/>
        </w:tabs>
        <w:spacing w:before="0" w:beforeAutospacing="0" w:after="0" w:afterAutospacing="0"/>
        <w:ind w:left="709"/>
        <w:jc w:val="both"/>
        <w:rPr>
          <w:sz w:val="28"/>
          <w:szCs w:val="28"/>
        </w:rPr>
      </w:pPr>
      <w:r w:rsidRPr="002957F7">
        <w:rPr>
          <w:sz w:val="28"/>
          <w:szCs w:val="28"/>
        </w:rPr>
        <w:t>6) на ВТМУ.</w:t>
      </w:r>
    </w:p>
    <w:p w:rsidR="00997246" w:rsidRPr="002957F7" w:rsidRDefault="00997246" w:rsidP="006C1058">
      <w:pPr>
        <w:pStyle w:val="ad"/>
        <w:numPr>
          <w:ilvl w:val="0"/>
          <w:numId w:val="31"/>
        </w:numPr>
        <w:tabs>
          <w:tab w:val="left" w:pos="142"/>
          <w:tab w:val="left" w:pos="851"/>
          <w:tab w:val="left" w:pos="1276"/>
          <w:tab w:val="left" w:pos="1418"/>
          <w:tab w:val="left" w:pos="1843"/>
          <w:tab w:val="left" w:pos="4962"/>
          <w:tab w:val="left" w:pos="7230"/>
        </w:tabs>
        <w:spacing w:before="0" w:beforeAutospacing="0" w:after="0" w:afterAutospacing="0"/>
        <w:ind w:left="0" w:firstLine="709"/>
        <w:jc w:val="both"/>
        <w:rPr>
          <w:sz w:val="28"/>
          <w:szCs w:val="28"/>
        </w:rPr>
      </w:pPr>
      <w:r w:rsidRPr="002957F7">
        <w:rPr>
          <w:sz w:val="28"/>
          <w:szCs w:val="28"/>
        </w:rPr>
        <w:t xml:space="preserve">Расчет суммы оплаты за оказанные медицинские услуги стационарной и стационарозамещающей помощи в рамках ГОБМП и в системе ОСМС с применением линейной шкалы (далее </w:t>
      </w:r>
      <w:r w:rsidR="00280873" w:rsidRPr="002957F7">
        <w:rPr>
          <w:sz w:val="28"/>
          <w:szCs w:val="28"/>
        </w:rPr>
        <w:t>-</w:t>
      </w:r>
      <w:r w:rsidRPr="002957F7">
        <w:rPr>
          <w:sz w:val="28"/>
          <w:szCs w:val="28"/>
        </w:rPr>
        <w:t xml:space="preserve"> сумма оплаты) осуществляется в следующей последовательности:</w:t>
      </w:r>
    </w:p>
    <w:p w:rsidR="00997246" w:rsidRPr="002957F7" w:rsidRDefault="00997246" w:rsidP="006C1058">
      <w:pPr>
        <w:pStyle w:val="ad"/>
        <w:tabs>
          <w:tab w:val="left" w:pos="142"/>
          <w:tab w:val="left" w:pos="851"/>
          <w:tab w:val="left" w:pos="1276"/>
          <w:tab w:val="left" w:pos="1418"/>
          <w:tab w:val="left" w:pos="1843"/>
          <w:tab w:val="left" w:pos="4962"/>
          <w:tab w:val="left" w:pos="7230"/>
        </w:tabs>
        <w:spacing w:before="0" w:beforeAutospacing="0" w:after="0" w:afterAutospacing="0"/>
        <w:ind w:firstLine="709"/>
        <w:jc w:val="both"/>
        <w:rPr>
          <w:sz w:val="28"/>
          <w:szCs w:val="28"/>
        </w:rPr>
      </w:pPr>
      <w:r w:rsidRPr="002957F7">
        <w:rPr>
          <w:sz w:val="28"/>
          <w:szCs w:val="28"/>
        </w:rPr>
        <w:t xml:space="preserve">1) определяется сумма превышения для применения линейной шкалы, которая рассчитывается как разница предъявленной суммы по счету-реестру за оказанные медицинские услуги (далее </w:t>
      </w:r>
      <w:r w:rsidR="00280873" w:rsidRPr="002957F7">
        <w:rPr>
          <w:sz w:val="28"/>
          <w:szCs w:val="28"/>
        </w:rPr>
        <w:t>-</w:t>
      </w:r>
      <w:r w:rsidRPr="002957F7">
        <w:rPr>
          <w:sz w:val="28"/>
          <w:szCs w:val="28"/>
        </w:rPr>
        <w:t xml:space="preserve"> предъявленная сумма), от плановой суммы (далее </w:t>
      </w:r>
      <w:r w:rsidR="00280873" w:rsidRPr="002957F7">
        <w:rPr>
          <w:sz w:val="28"/>
          <w:szCs w:val="28"/>
        </w:rPr>
        <w:t>-</w:t>
      </w:r>
      <w:r w:rsidR="00280873" w:rsidRPr="00280873">
        <w:rPr>
          <w:sz w:val="28"/>
          <w:szCs w:val="28"/>
        </w:rPr>
        <w:t xml:space="preserve"> </w:t>
      </w:r>
      <w:r w:rsidRPr="002957F7">
        <w:rPr>
          <w:sz w:val="28"/>
          <w:szCs w:val="28"/>
        </w:rPr>
        <w:t>сумма превышения).</w:t>
      </w:r>
    </w:p>
    <w:p w:rsidR="00997246" w:rsidRPr="002957F7" w:rsidRDefault="00997246" w:rsidP="006C1058">
      <w:pPr>
        <w:pStyle w:val="ad"/>
        <w:tabs>
          <w:tab w:val="left" w:pos="142"/>
          <w:tab w:val="left" w:pos="851"/>
          <w:tab w:val="left" w:pos="1276"/>
          <w:tab w:val="left" w:pos="1418"/>
          <w:tab w:val="left" w:pos="1843"/>
          <w:tab w:val="left" w:pos="4962"/>
          <w:tab w:val="left" w:pos="7230"/>
        </w:tabs>
        <w:spacing w:before="0" w:beforeAutospacing="0" w:after="0" w:afterAutospacing="0"/>
        <w:ind w:firstLine="709"/>
        <w:jc w:val="both"/>
        <w:rPr>
          <w:sz w:val="28"/>
          <w:szCs w:val="28"/>
        </w:rPr>
      </w:pPr>
      <w:r w:rsidRPr="002957F7">
        <w:rPr>
          <w:sz w:val="28"/>
          <w:szCs w:val="28"/>
        </w:rPr>
        <w:t xml:space="preserve">2) определяется процент превышения расчетной суммы превышения к плановой сумме (далее </w:t>
      </w:r>
      <w:r w:rsidR="00280873" w:rsidRPr="002957F7">
        <w:rPr>
          <w:sz w:val="28"/>
          <w:szCs w:val="28"/>
        </w:rPr>
        <w:t>-</w:t>
      </w:r>
      <w:r w:rsidRPr="002957F7">
        <w:rPr>
          <w:sz w:val="28"/>
          <w:szCs w:val="28"/>
        </w:rPr>
        <w:t xml:space="preserve"> процент превышения);</w:t>
      </w:r>
    </w:p>
    <w:p w:rsidR="00997246" w:rsidRPr="002957F7" w:rsidRDefault="00997246" w:rsidP="006C1058">
      <w:pPr>
        <w:pStyle w:val="ad"/>
        <w:tabs>
          <w:tab w:val="left" w:pos="142"/>
          <w:tab w:val="left" w:pos="851"/>
          <w:tab w:val="left" w:pos="1276"/>
          <w:tab w:val="left" w:pos="1418"/>
          <w:tab w:val="left" w:pos="1843"/>
          <w:tab w:val="left" w:pos="4962"/>
          <w:tab w:val="left" w:pos="7230"/>
        </w:tabs>
        <w:spacing w:before="0" w:beforeAutospacing="0" w:after="0" w:afterAutospacing="0"/>
        <w:ind w:firstLine="709"/>
        <w:jc w:val="both"/>
        <w:rPr>
          <w:sz w:val="28"/>
          <w:szCs w:val="28"/>
        </w:rPr>
      </w:pPr>
      <w:r w:rsidRPr="002957F7">
        <w:rPr>
          <w:sz w:val="28"/>
          <w:szCs w:val="28"/>
        </w:rPr>
        <w:lastRenderedPageBreak/>
        <w:t>3) определяется сумма превышения для оплаты;</w:t>
      </w:r>
    </w:p>
    <w:p w:rsidR="00997246" w:rsidRPr="002957F7" w:rsidRDefault="00997246" w:rsidP="006C1058">
      <w:pPr>
        <w:pStyle w:val="ad"/>
        <w:tabs>
          <w:tab w:val="left" w:pos="0"/>
          <w:tab w:val="left" w:pos="709"/>
          <w:tab w:val="left" w:pos="851"/>
          <w:tab w:val="left" w:pos="1276"/>
          <w:tab w:val="left" w:pos="1843"/>
          <w:tab w:val="left" w:pos="4962"/>
          <w:tab w:val="left" w:pos="7230"/>
        </w:tabs>
        <w:spacing w:before="0" w:beforeAutospacing="0" w:after="0" w:afterAutospacing="0"/>
        <w:ind w:firstLine="709"/>
        <w:jc w:val="both"/>
        <w:rPr>
          <w:sz w:val="28"/>
          <w:szCs w:val="28"/>
        </w:rPr>
      </w:pPr>
      <w:r w:rsidRPr="002957F7">
        <w:rPr>
          <w:sz w:val="28"/>
          <w:szCs w:val="28"/>
        </w:rPr>
        <w:t>4) определяется сумма для оплаты, рассчитываемая путем суммирования плановой суммы и суммы превышения к возмещению.</w:t>
      </w:r>
    </w:p>
    <w:p w:rsidR="00997246" w:rsidRPr="002957F7" w:rsidRDefault="00997246" w:rsidP="006C1058">
      <w:pPr>
        <w:pStyle w:val="ad"/>
        <w:numPr>
          <w:ilvl w:val="0"/>
          <w:numId w:val="31"/>
        </w:numPr>
        <w:tabs>
          <w:tab w:val="left" w:pos="142"/>
          <w:tab w:val="left" w:pos="851"/>
          <w:tab w:val="left" w:pos="1276"/>
          <w:tab w:val="left" w:pos="1418"/>
          <w:tab w:val="left" w:pos="1843"/>
          <w:tab w:val="left" w:pos="4962"/>
          <w:tab w:val="left" w:pos="7230"/>
        </w:tabs>
        <w:spacing w:before="0" w:beforeAutospacing="0" w:after="0" w:afterAutospacing="0"/>
        <w:ind w:left="0" w:firstLine="709"/>
        <w:jc w:val="both"/>
        <w:rPr>
          <w:sz w:val="28"/>
          <w:szCs w:val="28"/>
        </w:rPr>
      </w:pPr>
      <w:r w:rsidRPr="002957F7">
        <w:rPr>
          <w:sz w:val="28"/>
          <w:szCs w:val="28"/>
        </w:rPr>
        <w:t xml:space="preserve">С момента образования суммы превышения, указанная в </w:t>
      </w:r>
      <w:r w:rsidR="006C358F">
        <w:rPr>
          <w:sz w:val="28"/>
          <w:szCs w:val="28"/>
        </w:rPr>
        <w:t xml:space="preserve">     </w:t>
      </w:r>
      <w:r w:rsidRPr="002957F7">
        <w:rPr>
          <w:sz w:val="28"/>
          <w:szCs w:val="28"/>
        </w:rPr>
        <w:t xml:space="preserve">подпункте 1) пункта </w:t>
      </w:r>
      <w:r w:rsidR="00821EAC" w:rsidRPr="002957F7">
        <w:rPr>
          <w:sz w:val="28"/>
          <w:szCs w:val="28"/>
        </w:rPr>
        <w:t>12</w:t>
      </w:r>
      <w:r w:rsidR="002F5C6A" w:rsidRPr="002957F7">
        <w:rPr>
          <w:sz w:val="28"/>
          <w:szCs w:val="28"/>
        </w:rPr>
        <w:t>3</w:t>
      </w:r>
      <w:r w:rsidR="006D38C1" w:rsidRPr="002957F7">
        <w:rPr>
          <w:sz w:val="28"/>
          <w:szCs w:val="28"/>
        </w:rPr>
        <w:t xml:space="preserve"> </w:t>
      </w:r>
      <w:r w:rsidR="0094400F" w:rsidRPr="002957F7">
        <w:rPr>
          <w:sz w:val="28"/>
          <w:szCs w:val="28"/>
        </w:rPr>
        <w:t xml:space="preserve">настоящих Правил </w:t>
      </w:r>
      <w:r w:rsidRPr="002957F7">
        <w:rPr>
          <w:sz w:val="28"/>
          <w:szCs w:val="28"/>
        </w:rPr>
        <w:t xml:space="preserve">фактическая сумма формируется по пролеченным случаям, которые привели к превышению плановой суммы, по стоимости за один пролеченный случай с применением поправочного коэффициента равного 1,0, согласно Методике формирования тарифов. </w:t>
      </w:r>
    </w:p>
    <w:p w:rsidR="00997246" w:rsidRPr="002957F7" w:rsidRDefault="00997246" w:rsidP="003C4648">
      <w:pPr>
        <w:pStyle w:val="ad"/>
        <w:tabs>
          <w:tab w:val="left" w:pos="142"/>
          <w:tab w:val="left" w:pos="851"/>
          <w:tab w:val="left" w:pos="1276"/>
          <w:tab w:val="left" w:pos="1418"/>
          <w:tab w:val="left" w:pos="1843"/>
          <w:tab w:val="left" w:pos="4962"/>
          <w:tab w:val="left" w:pos="7230"/>
        </w:tabs>
        <w:spacing w:before="0" w:beforeAutospacing="0" w:after="0" w:afterAutospacing="0"/>
        <w:ind w:firstLine="709"/>
        <w:jc w:val="both"/>
        <w:rPr>
          <w:sz w:val="28"/>
          <w:szCs w:val="28"/>
        </w:rPr>
      </w:pPr>
      <w:r w:rsidRPr="002957F7">
        <w:rPr>
          <w:sz w:val="28"/>
          <w:szCs w:val="28"/>
        </w:rPr>
        <w:t>В случае если сумма, образовавшаяся в момент превышения плановой суммы, составляет 51% и более от стоимости пролеченного случая, с которого начинается превышение плановой суммы, то стоимость данного пролеченного случая формируется с применением поправочного коэффициента равного 1,0.</w:t>
      </w:r>
    </w:p>
    <w:p w:rsidR="00997246" w:rsidRPr="002957F7" w:rsidRDefault="00997246" w:rsidP="003C4648">
      <w:pPr>
        <w:pStyle w:val="ad"/>
        <w:tabs>
          <w:tab w:val="left" w:pos="142"/>
          <w:tab w:val="left" w:pos="851"/>
          <w:tab w:val="left" w:pos="1276"/>
          <w:tab w:val="left" w:pos="1418"/>
          <w:tab w:val="left" w:pos="1843"/>
          <w:tab w:val="left" w:pos="4962"/>
          <w:tab w:val="left" w:pos="7230"/>
        </w:tabs>
        <w:spacing w:before="0" w:beforeAutospacing="0" w:after="0" w:afterAutospacing="0"/>
        <w:ind w:firstLine="709"/>
        <w:jc w:val="both"/>
        <w:rPr>
          <w:sz w:val="28"/>
          <w:szCs w:val="28"/>
        </w:rPr>
      </w:pPr>
      <w:r w:rsidRPr="002957F7">
        <w:rPr>
          <w:sz w:val="28"/>
          <w:szCs w:val="28"/>
        </w:rPr>
        <w:t>В случае если сумма, образовавшаяся в момент превышения плановой суммы, составляет менее 51% от стоимости пролеченного случая, с которого начинается превышение плановой суммы, то стоимость данного пролеченного случая формируется с применением утвержденного размера поправочного коэффициента.</w:t>
      </w:r>
    </w:p>
    <w:p w:rsidR="00997246" w:rsidRPr="002957F7" w:rsidRDefault="00997246" w:rsidP="006C1058">
      <w:pPr>
        <w:pStyle w:val="ad"/>
        <w:numPr>
          <w:ilvl w:val="0"/>
          <w:numId w:val="31"/>
        </w:numPr>
        <w:tabs>
          <w:tab w:val="left" w:pos="142"/>
          <w:tab w:val="left" w:pos="851"/>
          <w:tab w:val="left" w:pos="1276"/>
          <w:tab w:val="left" w:pos="1418"/>
          <w:tab w:val="left" w:pos="1843"/>
          <w:tab w:val="left" w:pos="4962"/>
          <w:tab w:val="left" w:pos="7230"/>
        </w:tabs>
        <w:spacing w:before="0" w:beforeAutospacing="0" w:after="0" w:afterAutospacing="0"/>
        <w:ind w:left="0" w:firstLine="709"/>
        <w:jc w:val="both"/>
        <w:rPr>
          <w:sz w:val="28"/>
          <w:szCs w:val="28"/>
        </w:rPr>
      </w:pPr>
      <w:r w:rsidRPr="002957F7">
        <w:rPr>
          <w:sz w:val="28"/>
          <w:szCs w:val="28"/>
        </w:rPr>
        <w:t>Сумма превышения для оплаты рассчитывается следующим образом:</w:t>
      </w:r>
    </w:p>
    <w:p w:rsidR="00997246" w:rsidRPr="002957F7" w:rsidRDefault="00997246" w:rsidP="00DA3236">
      <w:pPr>
        <w:pStyle w:val="ad"/>
        <w:numPr>
          <w:ilvl w:val="0"/>
          <w:numId w:val="41"/>
        </w:numPr>
        <w:tabs>
          <w:tab w:val="left" w:pos="142"/>
          <w:tab w:val="left" w:pos="709"/>
          <w:tab w:val="left" w:pos="851"/>
          <w:tab w:val="left" w:pos="1276"/>
          <w:tab w:val="left" w:pos="1843"/>
          <w:tab w:val="left" w:pos="4962"/>
          <w:tab w:val="left" w:pos="7230"/>
        </w:tabs>
        <w:spacing w:before="0" w:beforeAutospacing="0" w:after="0" w:afterAutospacing="0"/>
        <w:ind w:left="0" w:firstLine="709"/>
        <w:jc w:val="both"/>
        <w:rPr>
          <w:sz w:val="28"/>
          <w:szCs w:val="28"/>
        </w:rPr>
      </w:pPr>
      <w:r w:rsidRPr="002957F7">
        <w:rPr>
          <w:sz w:val="28"/>
          <w:szCs w:val="28"/>
        </w:rPr>
        <w:t xml:space="preserve">в случае, если сумма превышения составляет 105% и ниже, то сумма для оплаты рассчитывается путем умножения суммы превышения и процента возмещения, соответствующего проценту превышения согласно приложению </w:t>
      </w:r>
      <w:r w:rsidR="001C0690" w:rsidRPr="002957F7">
        <w:rPr>
          <w:sz w:val="28"/>
          <w:szCs w:val="28"/>
        </w:rPr>
        <w:t>2</w:t>
      </w:r>
      <w:r w:rsidR="006D38C1" w:rsidRPr="002957F7">
        <w:rPr>
          <w:sz w:val="28"/>
          <w:szCs w:val="28"/>
          <w:lang w:val="kk-KZ"/>
        </w:rPr>
        <w:t>3</w:t>
      </w:r>
      <w:r w:rsidRPr="002957F7">
        <w:rPr>
          <w:sz w:val="28"/>
          <w:szCs w:val="28"/>
        </w:rPr>
        <w:t xml:space="preserve"> к настоящим Правилам;</w:t>
      </w:r>
    </w:p>
    <w:p w:rsidR="00997246" w:rsidRPr="002957F7" w:rsidRDefault="00997246" w:rsidP="00DA3236">
      <w:pPr>
        <w:pStyle w:val="ad"/>
        <w:numPr>
          <w:ilvl w:val="0"/>
          <w:numId w:val="41"/>
        </w:numPr>
        <w:tabs>
          <w:tab w:val="left" w:pos="0"/>
          <w:tab w:val="left" w:pos="709"/>
          <w:tab w:val="left" w:pos="851"/>
          <w:tab w:val="left" w:pos="1276"/>
          <w:tab w:val="left" w:pos="1843"/>
          <w:tab w:val="left" w:pos="4962"/>
          <w:tab w:val="left" w:pos="7230"/>
        </w:tabs>
        <w:spacing w:before="0" w:beforeAutospacing="0" w:after="0" w:afterAutospacing="0"/>
        <w:ind w:left="0" w:firstLine="709"/>
        <w:jc w:val="both"/>
        <w:rPr>
          <w:sz w:val="28"/>
          <w:szCs w:val="28"/>
        </w:rPr>
      </w:pPr>
      <w:r w:rsidRPr="002957F7">
        <w:rPr>
          <w:sz w:val="28"/>
          <w:szCs w:val="28"/>
        </w:rPr>
        <w:t xml:space="preserve">в случае, если сумма превышения выше 105%, то сумма для оплаты рассчитывается в два этапа: определяется сумма превышения до 105% и сумма превышения свыше 105%, каждая из которых умножается на процент возмещения согласно приложению </w:t>
      </w:r>
      <w:r w:rsidR="001C0690" w:rsidRPr="002957F7">
        <w:rPr>
          <w:sz w:val="28"/>
          <w:szCs w:val="28"/>
        </w:rPr>
        <w:t>2</w:t>
      </w:r>
      <w:r w:rsidR="006D38C1" w:rsidRPr="002957F7">
        <w:rPr>
          <w:sz w:val="28"/>
          <w:szCs w:val="28"/>
          <w:lang w:val="kk-KZ"/>
        </w:rPr>
        <w:t>3</w:t>
      </w:r>
      <w:r w:rsidRPr="002957F7">
        <w:rPr>
          <w:sz w:val="28"/>
          <w:szCs w:val="28"/>
        </w:rPr>
        <w:t xml:space="preserve"> к настоящим Правилам. Итоговая сумма возмещения определяется путем суммирования суммы превышения до 105% и суммы превышения свыше 105%.</w:t>
      </w:r>
    </w:p>
    <w:p w:rsidR="00997246" w:rsidRPr="002957F7" w:rsidRDefault="00997246" w:rsidP="003C4648">
      <w:pPr>
        <w:pStyle w:val="ad"/>
        <w:numPr>
          <w:ilvl w:val="0"/>
          <w:numId w:val="31"/>
        </w:numPr>
        <w:tabs>
          <w:tab w:val="left" w:pos="142"/>
          <w:tab w:val="left" w:pos="851"/>
          <w:tab w:val="left" w:pos="1276"/>
          <w:tab w:val="left" w:pos="1418"/>
          <w:tab w:val="left" w:pos="1843"/>
          <w:tab w:val="left" w:pos="4962"/>
          <w:tab w:val="left" w:pos="7230"/>
        </w:tabs>
        <w:spacing w:before="0" w:beforeAutospacing="0" w:after="0" w:afterAutospacing="0"/>
        <w:ind w:left="0" w:firstLine="709"/>
        <w:jc w:val="both"/>
        <w:rPr>
          <w:sz w:val="28"/>
          <w:szCs w:val="28"/>
        </w:rPr>
      </w:pPr>
      <w:r w:rsidRPr="002957F7">
        <w:rPr>
          <w:sz w:val="28"/>
          <w:szCs w:val="28"/>
        </w:rPr>
        <w:t xml:space="preserve">Лекарственные средства (далее </w:t>
      </w:r>
      <w:r w:rsidR="00280873" w:rsidRPr="002957F7">
        <w:rPr>
          <w:sz w:val="28"/>
          <w:szCs w:val="28"/>
        </w:rPr>
        <w:t>-</w:t>
      </w:r>
      <w:r w:rsidRPr="002957F7">
        <w:rPr>
          <w:sz w:val="28"/>
          <w:szCs w:val="28"/>
        </w:rPr>
        <w:t xml:space="preserve"> ЛС)</w:t>
      </w:r>
      <w:r w:rsidR="00F00807" w:rsidRPr="002957F7">
        <w:rPr>
          <w:sz w:val="28"/>
          <w:szCs w:val="28"/>
        </w:rPr>
        <w:t>,</w:t>
      </w:r>
      <w:r w:rsidRPr="002957F7">
        <w:rPr>
          <w:sz w:val="28"/>
          <w:szCs w:val="28"/>
        </w:rPr>
        <w:t xml:space="preserve"> изделия медицинского назначения (далее - ИМН)</w:t>
      </w:r>
      <w:r w:rsidR="00F00807" w:rsidRPr="002957F7">
        <w:rPr>
          <w:sz w:val="28"/>
          <w:szCs w:val="28"/>
        </w:rPr>
        <w:t xml:space="preserve">, </w:t>
      </w:r>
      <w:r w:rsidRPr="002957F7">
        <w:rPr>
          <w:sz w:val="28"/>
          <w:szCs w:val="28"/>
        </w:rPr>
        <w:t xml:space="preserve">расходные материалы, </w:t>
      </w:r>
      <w:r w:rsidR="00F00807" w:rsidRPr="002957F7">
        <w:rPr>
          <w:sz w:val="28"/>
          <w:szCs w:val="28"/>
        </w:rPr>
        <w:t xml:space="preserve">вакцины и другие </w:t>
      </w:r>
      <w:r w:rsidR="00AB02F7" w:rsidRPr="002957F7">
        <w:rPr>
          <w:sz w:val="28"/>
          <w:szCs w:val="28"/>
        </w:rPr>
        <w:t>иммунобиологические</w:t>
      </w:r>
      <w:r w:rsidR="00F00807" w:rsidRPr="002957F7">
        <w:rPr>
          <w:sz w:val="28"/>
          <w:szCs w:val="28"/>
        </w:rPr>
        <w:t xml:space="preserve"> препараты, </w:t>
      </w:r>
      <w:r w:rsidRPr="002957F7">
        <w:rPr>
          <w:sz w:val="28"/>
          <w:szCs w:val="28"/>
        </w:rPr>
        <w:t>включенные в стоимость пролеченного случая или возмещаемые по фактическим затратам, которые приобретены поставщиком стационарной и стационарозамещающей помощи в рамках ГОБМП и в системе ОСМС за счет спонсорства, добровольных пожертвований и иных безвозмездных поступлений, не подлежат оплате.</w:t>
      </w:r>
    </w:p>
    <w:p w:rsidR="00997246" w:rsidRPr="002957F7" w:rsidRDefault="00997246" w:rsidP="003C4648">
      <w:pPr>
        <w:pStyle w:val="ad"/>
        <w:numPr>
          <w:ilvl w:val="0"/>
          <w:numId w:val="31"/>
        </w:numPr>
        <w:tabs>
          <w:tab w:val="left" w:pos="142"/>
          <w:tab w:val="left" w:pos="851"/>
          <w:tab w:val="left" w:pos="1276"/>
          <w:tab w:val="left" w:pos="1418"/>
          <w:tab w:val="left" w:pos="1843"/>
          <w:tab w:val="left" w:pos="4962"/>
          <w:tab w:val="left" w:pos="7230"/>
        </w:tabs>
        <w:spacing w:before="0" w:beforeAutospacing="0" w:after="0" w:afterAutospacing="0"/>
        <w:ind w:left="0" w:firstLine="709"/>
        <w:jc w:val="both"/>
        <w:rPr>
          <w:sz w:val="28"/>
          <w:szCs w:val="28"/>
        </w:rPr>
      </w:pPr>
      <w:r w:rsidRPr="002957F7">
        <w:rPr>
          <w:sz w:val="28"/>
          <w:szCs w:val="28"/>
        </w:rPr>
        <w:t>Поставщик стационарной и стационарозамещающей помощи в рамках ГОБМП и в системе ОСМС до завершения отчетного периода информирует фонд (филиал фонда) об использовании данных ЛС, ИМН</w:t>
      </w:r>
      <w:r w:rsidR="00F00807" w:rsidRPr="002957F7">
        <w:rPr>
          <w:sz w:val="28"/>
          <w:szCs w:val="28"/>
        </w:rPr>
        <w:t>, расходны</w:t>
      </w:r>
      <w:r w:rsidR="0053522B" w:rsidRPr="002957F7">
        <w:rPr>
          <w:sz w:val="28"/>
          <w:szCs w:val="28"/>
        </w:rPr>
        <w:t>х</w:t>
      </w:r>
      <w:r w:rsidR="00F00807" w:rsidRPr="002957F7">
        <w:rPr>
          <w:sz w:val="28"/>
          <w:szCs w:val="28"/>
        </w:rPr>
        <w:t xml:space="preserve"> материал</w:t>
      </w:r>
      <w:r w:rsidR="0053522B" w:rsidRPr="002957F7">
        <w:rPr>
          <w:sz w:val="28"/>
          <w:szCs w:val="28"/>
        </w:rPr>
        <w:t>ов</w:t>
      </w:r>
      <w:r w:rsidR="00F00807" w:rsidRPr="002957F7">
        <w:rPr>
          <w:sz w:val="28"/>
          <w:szCs w:val="28"/>
        </w:rPr>
        <w:t>, вакцин и други</w:t>
      </w:r>
      <w:r w:rsidR="0053522B" w:rsidRPr="002957F7">
        <w:rPr>
          <w:sz w:val="28"/>
          <w:szCs w:val="28"/>
        </w:rPr>
        <w:t>х</w:t>
      </w:r>
      <w:r w:rsidR="00FE3832">
        <w:rPr>
          <w:sz w:val="28"/>
          <w:szCs w:val="28"/>
        </w:rPr>
        <w:t xml:space="preserve"> </w:t>
      </w:r>
      <w:r w:rsidR="00F00807" w:rsidRPr="002957F7">
        <w:rPr>
          <w:sz w:val="28"/>
          <w:szCs w:val="28"/>
        </w:rPr>
        <w:t>иммунобиологически</w:t>
      </w:r>
      <w:r w:rsidR="0053522B" w:rsidRPr="002957F7">
        <w:rPr>
          <w:sz w:val="28"/>
          <w:szCs w:val="28"/>
        </w:rPr>
        <w:t>х</w:t>
      </w:r>
      <w:r w:rsidR="00F00807" w:rsidRPr="002957F7">
        <w:rPr>
          <w:sz w:val="28"/>
          <w:szCs w:val="28"/>
        </w:rPr>
        <w:t xml:space="preserve"> препарат</w:t>
      </w:r>
      <w:r w:rsidR="0053522B" w:rsidRPr="002957F7">
        <w:rPr>
          <w:sz w:val="28"/>
          <w:szCs w:val="28"/>
        </w:rPr>
        <w:t>ов</w:t>
      </w:r>
      <w:r w:rsidR="00F00807" w:rsidRPr="002957F7">
        <w:rPr>
          <w:sz w:val="28"/>
          <w:szCs w:val="28"/>
        </w:rPr>
        <w:t>,</w:t>
      </w:r>
      <w:r w:rsidRPr="002957F7">
        <w:rPr>
          <w:sz w:val="28"/>
          <w:szCs w:val="28"/>
        </w:rPr>
        <w:t xml:space="preserve"> в пролеченном случае, которые подлежат снятию из средств, предъявленных на оплату.</w:t>
      </w:r>
    </w:p>
    <w:p w:rsidR="00997246" w:rsidRPr="002957F7" w:rsidRDefault="00997246" w:rsidP="003C4648">
      <w:pPr>
        <w:pStyle w:val="ad"/>
        <w:numPr>
          <w:ilvl w:val="0"/>
          <w:numId w:val="31"/>
        </w:numPr>
        <w:tabs>
          <w:tab w:val="left" w:pos="142"/>
          <w:tab w:val="left" w:pos="851"/>
          <w:tab w:val="left" w:pos="1276"/>
          <w:tab w:val="left" w:pos="1418"/>
          <w:tab w:val="left" w:pos="1843"/>
          <w:tab w:val="left" w:pos="4962"/>
          <w:tab w:val="left" w:pos="7230"/>
        </w:tabs>
        <w:spacing w:before="0" w:beforeAutospacing="0" w:after="0" w:afterAutospacing="0"/>
        <w:ind w:left="0" w:firstLine="709"/>
        <w:jc w:val="both"/>
        <w:rPr>
          <w:sz w:val="28"/>
          <w:szCs w:val="28"/>
        </w:rPr>
      </w:pPr>
      <w:r w:rsidRPr="002957F7">
        <w:rPr>
          <w:sz w:val="28"/>
          <w:szCs w:val="28"/>
        </w:rPr>
        <w:t xml:space="preserve">По перечню диагнозов, которые согласно справочнику «Международная статистическая классификация болезней и проблем, </w:t>
      </w:r>
      <w:r w:rsidRPr="002957F7">
        <w:rPr>
          <w:sz w:val="28"/>
          <w:szCs w:val="28"/>
        </w:rPr>
        <w:lastRenderedPageBreak/>
        <w:t>связанных со здоровьем десятого пересмотра», не являются основным диагнозом и исключены из перечней клинико-затратных групп по международной классификации болезней-10</w:t>
      </w:r>
      <w:r w:rsidR="008547D2" w:rsidRPr="002957F7">
        <w:rPr>
          <w:sz w:val="28"/>
          <w:szCs w:val="28"/>
        </w:rPr>
        <w:t xml:space="preserve"> (далее – МКБ-10)</w:t>
      </w:r>
      <w:r w:rsidRPr="002957F7">
        <w:rPr>
          <w:sz w:val="28"/>
          <w:szCs w:val="28"/>
        </w:rPr>
        <w:t xml:space="preserve"> согласно приложению </w:t>
      </w:r>
      <w:r w:rsidR="006D38C1" w:rsidRPr="002957F7">
        <w:rPr>
          <w:sz w:val="28"/>
          <w:szCs w:val="28"/>
        </w:rPr>
        <w:t>25</w:t>
      </w:r>
      <w:r w:rsidRPr="002957F7">
        <w:rPr>
          <w:sz w:val="28"/>
          <w:szCs w:val="28"/>
        </w:rPr>
        <w:t xml:space="preserve"> к настоящим Правилам, оплата поставщикам стационарной и стационарозамещающей помощи в рамках ГОБМП и в системе ОСМС </w:t>
      </w:r>
      <w:r w:rsidR="004352D7">
        <w:rPr>
          <w:sz w:val="28"/>
          <w:szCs w:val="28"/>
        </w:rPr>
        <w:t xml:space="preserve">             </w:t>
      </w:r>
      <w:r w:rsidRPr="002957F7">
        <w:rPr>
          <w:sz w:val="28"/>
          <w:szCs w:val="28"/>
        </w:rPr>
        <w:t xml:space="preserve">не осуществляется. </w:t>
      </w:r>
    </w:p>
    <w:p w:rsidR="00997246" w:rsidRPr="002957F7" w:rsidRDefault="00997246" w:rsidP="003C4648">
      <w:pPr>
        <w:pStyle w:val="ad"/>
        <w:numPr>
          <w:ilvl w:val="0"/>
          <w:numId w:val="31"/>
        </w:numPr>
        <w:tabs>
          <w:tab w:val="left" w:pos="142"/>
          <w:tab w:val="left" w:pos="851"/>
          <w:tab w:val="left" w:pos="1276"/>
          <w:tab w:val="left" w:pos="1418"/>
          <w:tab w:val="left" w:pos="1843"/>
          <w:tab w:val="left" w:pos="4962"/>
          <w:tab w:val="left" w:pos="7230"/>
        </w:tabs>
        <w:spacing w:before="0" w:beforeAutospacing="0" w:after="0" w:afterAutospacing="0"/>
        <w:ind w:left="0" w:firstLine="709"/>
        <w:jc w:val="both"/>
        <w:rPr>
          <w:sz w:val="28"/>
          <w:szCs w:val="28"/>
        </w:rPr>
      </w:pPr>
      <w:r w:rsidRPr="002957F7">
        <w:rPr>
          <w:sz w:val="28"/>
          <w:szCs w:val="28"/>
        </w:rPr>
        <w:t xml:space="preserve">Кратковременное пребывание больного в круглосуточном стационаре в рамках ГОБМП и в системе ОСМС (до трех суток включительно), связанное с переводом, самовольным уходом пациента, оплачивается по фактически проведенным койко-дням, от стоимости КЗГ основного диагноза или операции. </w:t>
      </w:r>
    </w:p>
    <w:p w:rsidR="00997246" w:rsidRPr="002957F7" w:rsidRDefault="00997246" w:rsidP="003C4648">
      <w:pPr>
        <w:pStyle w:val="ad"/>
        <w:numPr>
          <w:ilvl w:val="0"/>
          <w:numId w:val="31"/>
        </w:numPr>
        <w:tabs>
          <w:tab w:val="left" w:pos="142"/>
          <w:tab w:val="left" w:pos="851"/>
          <w:tab w:val="left" w:pos="1276"/>
          <w:tab w:val="left" w:pos="1418"/>
          <w:tab w:val="left" w:pos="1843"/>
          <w:tab w:val="left" w:pos="4962"/>
          <w:tab w:val="left" w:pos="7230"/>
        </w:tabs>
        <w:spacing w:before="0" w:beforeAutospacing="0" w:after="0" w:afterAutospacing="0"/>
        <w:ind w:left="0" w:firstLine="709"/>
        <w:jc w:val="both"/>
        <w:rPr>
          <w:sz w:val="28"/>
          <w:szCs w:val="28"/>
        </w:rPr>
      </w:pPr>
      <w:r w:rsidRPr="002957F7">
        <w:rPr>
          <w:sz w:val="28"/>
          <w:szCs w:val="28"/>
        </w:rPr>
        <w:t>В случае непредотвратимых летальных исходов при краткосрочном пребывании в круглосуточном стационаре в рамках ГОБМП и в системе ОСМС (до трех суток включительно) оплата поставщику производится в размере 50% от стоимости КЗГ основного диагноза или операции.</w:t>
      </w:r>
    </w:p>
    <w:p w:rsidR="00997246" w:rsidRPr="002957F7" w:rsidRDefault="00997246" w:rsidP="003C4648">
      <w:pPr>
        <w:pStyle w:val="ad"/>
        <w:numPr>
          <w:ilvl w:val="0"/>
          <w:numId w:val="31"/>
        </w:numPr>
        <w:tabs>
          <w:tab w:val="left" w:pos="142"/>
          <w:tab w:val="left" w:pos="851"/>
          <w:tab w:val="left" w:pos="1276"/>
          <w:tab w:val="left" w:pos="1418"/>
          <w:tab w:val="left" w:pos="1843"/>
          <w:tab w:val="left" w:pos="4962"/>
          <w:tab w:val="left" w:pos="7230"/>
        </w:tabs>
        <w:spacing w:before="0" w:beforeAutospacing="0" w:after="0" w:afterAutospacing="0"/>
        <w:ind w:left="0" w:firstLine="709"/>
        <w:jc w:val="both"/>
        <w:rPr>
          <w:sz w:val="28"/>
          <w:szCs w:val="28"/>
        </w:rPr>
      </w:pPr>
      <w:r w:rsidRPr="002957F7">
        <w:rPr>
          <w:sz w:val="28"/>
          <w:szCs w:val="28"/>
        </w:rPr>
        <w:t xml:space="preserve">В случае сокращения сроков пребывания пролеченных случаев с применением усовершенствованных технологий диагностики и лечения, оплата поставщику стационарной и стационарозамещающей помощи в рамках ГОБМП и в системе ОСМС осуществляется по полному тарифу КЗГ основного диагноза или операции. </w:t>
      </w:r>
    </w:p>
    <w:p w:rsidR="00997246" w:rsidRPr="002957F7" w:rsidRDefault="00997246" w:rsidP="003C4648">
      <w:pPr>
        <w:pStyle w:val="ad"/>
        <w:numPr>
          <w:ilvl w:val="0"/>
          <w:numId w:val="31"/>
        </w:numPr>
        <w:tabs>
          <w:tab w:val="left" w:pos="142"/>
          <w:tab w:val="left" w:pos="851"/>
          <w:tab w:val="left" w:pos="1276"/>
          <w:tab w:val="left" w:pos="1418"/>
          <w:tab w:val="left" w:pos="1843"/>
          <w:tab w:val="left" w:pos="4962"/>
          <w:tab w:val="left" w:pos="7230"/>
        </w:tabs>
        <w:spacing w:before="0" w:beforeAutospacing="0" w:after="0" w:afterAutospacing="0"/>
        <w:ind w:left="0" w:firstLine="709"/>
        <w:jc w:val="both"/>
        <w:rPr>
          <w:sz w:val="28"/>
          <w:szCs w:val="28"/>
        </w:rPr>
      </w:pPr>
      <w:r w:rsidRPr="002957F7">
        <w:rPr>
          <w:sz w:val="28"/>
          <w:szCs w:val="28"/>
        </w:rPr>
        <w:t>По перечню случаев, подлежащих оплате за фактически понесенные расходы, либо по перечню случаев, подлежащих оплате по стоимости клинико-затратных</w:t>
      </w:r>
      <w:r w:rsidR="009E1C7F" w:rsidRPr="002957F7">
        <w:rPr>
          <w:sz w:val="28"/>
          <w:szCs w:val="28"/>
        </w:rPr>
        <w:t xml:space="preserve"> групп </w:t>
      </w:r>
      <w:r w:rsidRPr="002957F7">
        <w:rPr>
          <w:sz w:val="28"/>
          <w:szCs w:val="28"/>
        </w:rPr>
        <w:t xml:space="preserve">с дополнительным возмещением затрат, согласно приложению </w:t>
      </w:r>
      <w:r w:rsidR="006D38C1" w:rsidRPr="002957F7">
        <w:rPr>
          <w:sz w:val="28"/>
          <w:szCs w:val="28"/>
          <w:lang w:val="kk-KZ"/>
        </w:rPr>
        <w:t>26</w:t>
      </w:r>
      <w:r w:rsidRPr="002957F7">
        <w:rPr>
          <w:sz w:val="28"/>
          <w:szCs w:val="28"/>
        </w:rPr>
        <w:t xml:space="preserve"> к настоящим Правилам</w:t>
      </w:r>
      <w:r w:rsidR="0017009E" w:rsidRPr="002957F7">
        <w:rPr>
          <w:sz w:val="28"/>
          <w:szCs w:val="28"/>
        </w:rPr>
        <w:t>,</w:t>
      </w:r>
      <w:r w:rsidRPr="002957F7">
        <w:rPr>
          <w:sz w:val="28"/>
          <w:szCs w:val="28"/>
        </w:rPr>
        <w:t xml:space="preserve"> возмещение осуществляется по фактически понесенным расходам либо с оплатой пролеченного случая по КЗГ основного диагноза или операции с дополнительным возмещением фактически понесенных </w:t>
      </w:r>
      <w:r w:rsidR="00F00807" w:rsidRPr="002957F7">
        <w:rPr>
          <w:sz w:val="28"/>
          <w:szCs w:val="28"/>
        </w:rPr>
        <w:t>расходов</w:t>
      </w:r>
      <w:r w:rsidRPr="002957F7">
        <w:rPr>
          <w:sz w:val="28"/>
          <w:szCs w:val="28"/>
        </w:rPr>
        <w:t xml:space="preserve">. </w:t>
      </w:r>
    </w:p>
    <w:p w:rsidR="00997246" w:rsidRPr="002957F7" w:rsidRDefault="00997246" w:rsidP="006C095A">
      <w:pPr>
        <w:pStyle w:val="ad"/>
        <w:numPr>
          <w:ilvl w:val="0"/>
          <w:numId w:val="31"/>
        </w:numPr>
        <w:tabs>
          <w:tab w:val="left" w:pos="142"/>
          <w:tab w:val="left" w:pos="851"/>
          <w:tab w:val="left" w:pos="1276"/>
          <w:tab w:val="left" w:pos="1418"/>
          <w:tab w:val="left" w:pos="1843"/>
          <w:tab w:val="left" w:pos="4962"/>
          <w:tab w:val="left" w:pos="7230"/>
        </w:tabs>
        <w:spacing w:before="0" w:beforeAutospacing="0" w:after="0" w:afterAutospacing="0"/>
        <w:ind w:left="0" w:firstLine="709"/>
        <w:jc w:val="both"/>
        <w:rPr>
          <w:sz w:val="28"/>
          <w:szCs w:val="28"/>
        </w:rPr>
      </w:pPr>
      <w:r w:rsidRPr="002957F7">
        <w:rPr>
          <w:sz w:val="28"/>
          <w:szCs w:val="28"/>
        </w:rPr>
        <w:t>Оплата по фактически понесенным расходам поставщикам стационарной и стационарозамещающей помощи осуществляется в случае применения перечня случаев, подлежащих оплате за фактически понесенные расходы</w:t>
      </w:r>
      <w:r w:rsidR="009C3553" w:rsidRPr="002957F7">
        <w:rPr>
          <w:sz w:val="28"/>
          <w:szCs w:val="28"/>
        </w:rPr>
        <w:t xml:space="preserve"> с возмещением</w:t>
      </w:r>
      <w:r w:rsidRPr="002957F7">
        <w:rPr>
          <w:sz w:val="28"/>
          <w:szCs w:val="28"/>
        </w:rPr>
        <w:t xml:space="preserve"> расход</w:t>
      </w:r>
      <w:r w:rsidR="009C3553" w:rsidRPr="002957F7">
        <w:rPr>
          <w:sz w:val="28"/>
          <w:szCs w:val="28"/>
        </w:rPr>
        <w:t>ов</w:t>
      </w:r>
      <w:r w:rsidR="006C095A" w:rsidRPr="002957F7">
        <w:rPr>
          <w:sz w:val="28"/>
          <w:szCs w:val="28"/>
        </w:rPr>
        <w:t xml:space="preserve"> в соответствии</w:t>
      </w:r>
      <w:r w:rsidR="00A55361" w:rsidRPr="002957F7">
        <w:rPr>
          <w:sz w:val="28"/>
          <w:szCs w:val="28"/>
        </w:rPr>
        <w:t xml:space="preserve"> с</w:t>
      </w:r>
      <w:r w:rsidR="006C095A" w:rsidRPr="002957F7">
        <w:rPr>
          <w:sz w:val="28"/>
          <w:szCs w:val="28"/>
        </w:rPr>
        <w:t xml:space="preserve"> Методикой формирования тарифов</w:t>
      </w:r>
      <w:r w:rsidR="00A55361" w:rsidRPr="002957F7">
        <w:rPr>
          <w:sz w:val="28"/>
          <w:szCs w:val="28"/>
        </w:rPr>
        <w:t>, а также расходов за медицинские услуги, оказанные соисполнителями</w:t>
      </w:r>
      <w:r w:rsidRPr="002957F7">
        <w:rPr>
          <w:sz w:val="28"/>
          <w:szCs w:val="28"/>
        </w:rPr>
        <w:t>.</w:t>
      </w:r>
    </w:p>
    <w:p w:rsidR="00997246" w:rsidRPr="002957F7" w:rsidRDefault="00997246" w:rsidP="003C4648">
      <w:pPr>
        <w:pStyle w:val="ad"/>
        <w:numPr>
          <w:ilvl w:val="0"/>
          <w:numId w:val="31"/>
        </w:numPr>
        <w:tabs>
          <w:tab w:val="left" w:pos="142"/>
          <w:tab w:val="left" w:pos="851"/>
          <w:tab w:val="left" w:pos="1276"/>
          <w:tab w:val="left" w:pos="1418"/>
          <w:tab w:val="left" w:pos="1843"/>
          <w:tab w:val="left" w:pos="4962"/>
          <w:tab w:val="left" w:pos="7230"/>
        </w:tabs>
        <w:spacing w:before="0" w:beforeAutospacing="0" w:after="0" w:afterAutospacing="0"/>
        <w:ind w:left="0" w:firstLine="709"/>
        <w:jc w:val="both"/>
        <w:rPr>
          <w:sz w:val="28"/>
          <w:szCs w:val="28"/>
        </w:rPr>
      </w:pPr>
      <w:r w:rsidRPr="002957F7">
        <w:rPr>
          <w:sz w:val="28"/>
          <w:szCs w:val="28"/>
        </w:rPr>
        <w:t xml:space="preserve">Оплата поставщику стационарной и стационарозамещающей помощи в рамках ГОБМП и в системе ОСМС за случаи с применением ЛС, ИМН и медицинских услуг производится по КЗГ основного диагноза или операции и с дополнительным возмещением их стоимости (затрат) по утвержденным ценам. </w:t>
      </w:r>
    </w:p>
    <w:p w:rsidR="00997246" w:rsidRPr="002957F7" w:rsidRDefault="00997246" w:rsidP="003C4648">
      <w:pPr>
        <w:pStyle w:val="ad"/>
        <w:numPr>
          <w:ilvl w:val="0"/>
          <w:numId w:val="31"/>
        </w:numPr>
        <w:tabs>
          <w:tab w:val="left" w:pos="142"/>
          <w:tab w:val="left" w:pos="851"/>
          <w:tab w:val="left" w:pos="1276"/>
          <w:tab w:val="left" w:pos="1418"/>
          <w:tab w:val="left" w:pos="1843"/>
          <w:tab w:val="left" w:pos="4962"/>
          <w:tab w:val="left" w:pos="7230"/>
        </w:tabs>
        <w:spacing w:before="0" w:beforeAutospacing="0" w:after="0" w:afterAutospacing="0"/>
        <w:ind w:left="0" w:firstLine="709"/>
        <w:jc w:val="both"/>
        <w:rPr>
          <w:sz w:val="28"/>
          <w:szCs w:val="28"/>
        </w:rPr>
      </w:pPr>
      <w:r w:rsidRPr="002957F7">
        <w:rPr>
          <w:sz w:val="28"/>
          <w:szCs w:val="28"/>
        </w:rPr>
        <w:t>Оплата за случаи с применением медицинских услуг производится по КЗГ основного диагноза или операции и с дополнительным возмещением их стоимости (затрат), утвержденным уполномоченным органом.</w:t>
      </w:r>
    </w:p>
    <w:p w:rsidR="00997246" w:rsidRPr="002957F7" w:rsidRDefault="00997246" w:rsidP="003C4648">
      <w:pPr>
        <w:pStyle w:val="ad"/>
        <w:numPr>
          <w:ilvl w:val="0"/>
          <w:numId w:val="31"/>
        </w:numPr>
        <w:tabs>
          <w:tab w:val="left" w:pos="142"/>
          <w:tab w:val="left" w:pos="851"/>
          <w:tab w:val="left" w:pos="1276"/>
          <w:tab w:val="left" w:pos="1418"/>
          <w:tab w:val="left" w:pos="1843"/>
          <w:tab w:val="left" w:pos="4962"/>
          <w:tab w:val="left" w:pos="7230"/>
        </w:tabs>
        <w:spacing w:before="0" w:beforeAutospacing="0" w:after="0" w:afterAutospacing="0"/>
        <w:ind w:left="0" w:firstLine="709"/>
        <w:jc w:val="both"/>
        <w:rPr>
          <w:sz w:val="28"/>
          <w:szCs w:val="28"/>
        </w:rPr>
      </w:pPr>
      <w:r w:rsidRPr="002957F7">
        <w:rPr>
          <w:sz w:val="28"/>
          <w:szCs w:val="28"/>
        </w:rPr>
        <w:t xml:space="preserve"> Оплата за услуги гемодиализа в условиях круглосуточного стационара в системе ОСМС больным с хронической почечной </w:t>
      </w:r>
      <w:r w:rsidRPr="002957F7">
        <w:rPr>
          <w:sz w:val="28"/>
          <w:szCs w:val="28"/>
        </w:rPr>
        <w:lastRenderedPageBreak/>
        <w:t>недостаточностью в терминальной стадии производится по КЗГ основного диагноза или операции и с возмещением стоимости оказанных сеансов. При этом, диагноз хронической почечной недостаточности в терминальной стадии является основным или сопутствующим диагнозом.</w:t>
      </w:r>
    </w:p>
    <w:p w:rsidR="00997246" w:rsidRPr="002957F7" w:rsidRDefault="00997246" w:rsidP="003C4648">
      <w:pPr>
        <w:pStyle w:val="ad"/>
        <w:numPr>
          <w:ilvl w:val="0"/>
          <w:numId w:val="31"/>
        </w:numPr>
        <w:tabs>
          <w:tab w:val="left" w:pos="142"/>
          <w:tab w:val="left" w:pos="851"/>
          <w:tab w:val="left" w:pos="1276"/>
          <w:tab w:val="left" w:pos="1418"/>
          <w:tab w:val="left" w:pos="1843"/>
          <w:tab w:val="left" w:pos="4962"/>
          <w:tab w:val="left" w:pos="7230"/>
        </w:tabs>
        <w:spacing w:before="0" w:beforeAutospacing="0" w:after="0" w:afterAutospacing="0"/>
        <w:ind w:left="0" w:firstLine="709"/>
        <w:jc w:val="both"/>
        <w:rPr>
          <w:sz w:val="28"/>
          <w:szCs w:val="28"/>
        </w:rPr>
      </w:pPr>
      <w:r w:rsidRPr="002957F7">
        <w:rPr>
          <w:sz w:val="28"/>
          <w:szCs w:val="28"/>
        </w:rPr>
        <w:t>Оплата за услуги гемодиализа и перитонеального диализа в условиях круглосуточного стационара в системе ОСМС при тяжелых случаях заболеваний, осложненных острой почечной недостаточностью, которая не купировалась медикаментозной терапией, производится по КЗГ основного диагноза или операции и с возмещением стоимости оказанных сеансов.</w:t>
      </w:r>
    </w:p>
    <w:p w:rsidR="00997246" w:rsidRPr="002957F7" w:rsidRDefault="00997246" w:rsidP="003C4648">
      <w:pPr>
        <w:pStyle w:val="ad"/>
        <w:numPr>
          <w:ilvl w:val="0"/>
          <w:numId w:val="31"/>
        </w:numPr>
        <w:tabs>
          <w:tab w:val="left" w:pos="142"/>
          <w:tab w:val="left" w:pos="851"/>
          <w:tab w:val="left" w:pos="1276"/>
          <w:tab w:val="left" w:pos="1418"/>
          <w:tab w:val="left" w:pos="1843"/>
          <w:tab w:val="left" w:pos="4962"/>
          <w:tab w:val="left" w:pos="7230"/>
        </w:tabs>
        <w:spacing w:before="0" w:beforeAutospacing="0" w:after="0" w:afterAutospacing="0"/>
        <w:ind w:left="0" w:firstLine="709"/>
        <w:jc w:val="both"/>
        <w:rPr>
          <w:sz w:val="28"/>
          <w:szCs w:val="28"/>
        </w:rPr>
      </w:pPr>
      <w:r w:rsidRPr="002957F7">
        <w:rPr>
          <w:sz w:val="28"/>
          <w:szCs w:val="28"/>
        </w:rPr>
        <w:t xml:space="preserve">Оплата за услуги альбуминового и перитонеального диализов в условиях круглосуточного стационара в системе ОСМС производится по КЗГ основного диагноза или операций и с возмещением стоимости оказанных сеансов. </w:t>
      </w:r>
    </w:p>
    <w:p w:rsidR="00997246" w:rsidRPr="002957F7" w:rsidRDefault="00997246" w:rsidP="003C4648">
      <w:pPr>
        <w:pStyle w:val="ad"/>
        <w:numPr>
          <w:ilvl w:val="0"/>
          <w:numId w:val="31"/>
        </w:numPr>
        <w:tabs>
          <w:tab w:val="left" w:pos="142"/>
          <w:tab w:val="left" w:pos="851"/>
          <w:tab w:val="left" w:pos="1276"/>
          <w:tab w:val="left" w:pos="1418"/>
          <w:tab w:val="left" w:pos="1843"/>
          <w:tab w:val="left" w:pos="4962"/>
          <w:tab w:val="left" w:pos="7230"/>
        </w:tabs>
        <w:spacing w:before="0" w:beforeAutospacing="0" w:after="0" w:afterAutospacing="0"/>
        <w:ind w:left="0" w:firstLine="709"/>
        <w:jc w:val="both"/>
        <w:rPr>
          <w:sz w:val="28"/>
          <w:szCs w:val="28"/>
        </w:rPr>
      </w:pPr>
      <w:r w:rsidRPr="002957F7">
        <w:rPr>
          <w:sz w:val="28"/>
          <w:szCs w:val="28"/>
        </w:rPr>
        <w:t>Поставщикам стационарной и стационарозамещающей помощи в рамках ГОБМП и в системе ОСМС возмещаются затраты на расходные материалы, выданные пациенту для самостоятельного проведения перитонеального диализа на дому по накладной, прикрепленной в сканированном виде в ЭРСБ.</w:t>
      </w:r>
    </w:p>
    <w:p w:rsidR="00997246" w:rsidRPr="002957F7" w:rsidRDefault="00997246" w:rsidP="003C4648">
      <w:pPr>
        <w:pStyle w:val="ad"/>
        <w:numPr>
          <w:ilvl w:val="0"/>
          <w:numId w:val="31"/>
        </w:numPr>
        <w:tabs>
          <w:tab w:val="left" w:pos="142"/>
          <w:tab w:val="left" w:pos="851"/>
          <w:tab w:val="left" w:pos="1276"/>
          <w:tab w:val="left" w:pos="1418"/>
          <w:tab w:val="left" w:pos="1843"/>
          <w:tab w:val="left" w:pos="4962"/>
          <w:tab w:val="left" w:pos="7230"/>
        </w:tabs>
        <w:spacing w:before="0" w:beforeAutospacing="0" w:after="0" w:afterAutospacing="0"/>
        <w:ind w:left="0" w:firstLine="709"/>
        <w:jc w:val="both"/>
        <w:rPr>
          <w:sz w:val="28"/>
          <w:szCs w:val="28"/>
        </w:rPr>
      </w:pPr>
      <w:r w:rsidRPr="002957F7">
        <w:rPr>
          <w:sz w:val="28"/>
          <w:szCs w:val="28"/>
        </w:rPr>
        <w:t>При лечении цирроза и фиброза печени оплата поставщикам стационарной и стационарозамещающей помощи в системе ОСМС производится по соответствующим КЗГ основного диагноза или операции и с дополнительным возмещением фактических затрат на ЛС, ИМН и услуги.</w:t>
      </w:r>
    </w:p>
    <w:p w:rsidR="00997246" w:rsidRPr="002957F7" w:rsidRDefault="00997246" w:rsidP="003C4648">
      <w:pPr>
        <w:pStyle w:val="ad"/>
        <w:numPr>
          <w:ilvl w:val="0"/>
          <w:numId w:val="31"/>
        </w:numPr>
        <w:tabs>
          <w:tab w:val="left" w:pos="142"/>
          <w:tab w:val="left" w:pos="851"/>
          <w:tab w:val="left" w:pos="1276"/>
          <w:tab w:val="left" w:pos="1418"/>
          <w:tab w:val="left" w:pos="1843"/>
          <w:tab w:val="left" w:pos="4962"/>
          <w:tab w:val="left" w:pos="7230"/>
        </w:tabs>
        <w:spacing w:before="0" w:beforeAutospacing="0" w:after="0" w:afterAutospacing="0"/>
        <w:ind w:left="0" w:firstLine="709"/>
        <w:jc w:val="both"/>
        <w:rPr>
          <w:sz w:val="28"/>
          <w:szCs w:val="28"/>
        </w:rPr>
      </w:pPr>
      <w:r w:rsidRPr="002957F7">
        <w:rPr>
          <w:sz w:val="28"/>
          <w:szCs w:val="28"/>
        </w:rPr>
        <w:t xml:space="preserve"> В условиях круглосуточного стационара в системе ОСМС осложненное течение беременности и родов оплачиваются по стоимости КЗГ основного диагноза или операции с возмещением фактических затрат на дорогостоящие ЛС, ИМН и услуги с учетом принципов регионализации в соответствии с перечнем диагнозов (патологии) МКБ-10 по родовспоможению, подлежащих оплате по стоимости клинико-затратных групп с возмещением фактических затрат на лекарственные средства, изделия медицинского </w:t>
      </w:r>
      <w:r w:rsidR="00155278" w:rsidRPr="002957F7">
        <w:rPr>
          <w:sz w:val="28"/>
          <w:szCs w:val="28"/>
        </w:rPr>
        <w:t>назначения</w:t>
      </w:r>
      <w:r w:rsidRPr="002957F7">
        <w:rPr>
          <w:sz w:val="28"/>
          <w:szCs w:val="28"/>
        </w:rPr>
        <w:t xml:space="preserve"> и услуги согласно приложению </w:t>
      </w:r>
      <w:r w:rsidR="006D38C1" w:rsidRPr="002957F7">
        <w:rPr>
          <w:sz w:val="28"/>
          <w:szCs w:val="28"/>
          <w:lang w:val="kk-KZ"/>
        </w:rPr>
        <w:t>27</w:t>
      </w:r>
      <w:r w:rsidRPr="002957F7">
        <w:rPr>
          <w:sz w:val="28"/>
          <w:szCs w:val="28"/>
        </w:rPr>
        <w:t xml:space="preserve"> к настоящим Правилам.</w:t>
      </w:r>
    </w:p>
    <w:p w:rsidR="00997246" w:rsidRPr="002957F7" w:rsidRDefault="00997246" w:rsidP="003C4648">
      <w:pPr>
        <w:pStyle w:val="ad"/>
        <w:numPr>
          <w:ilvl w:val="0"/>
          <w:numId w:val="31"/>
        </w:numPr>
        <w:tabs>
          <w:tab w:val="left" w:pos="142"/>
          <w:tab w:val="left" w:pos="851"/>
          <w:tab w:val="left" w:pos="1276"/>
          <w:tab w:val="left" w:pos="1418"/>
          <w:tab w:val="left" w:pos="1843"/>
          <w:tab w:val="left" w:pos="4962"/>
          <w:tab w:val="left" w:pos="7230"/>
        </w:tabs>
        <w:spacing w:before="0" w:beforeAutospacing="0" w:after="0" w:afterAutospacing="0"/>
        <w:ind w:left="0" w:firstLine="709"/>
        <w:jc w:val="both"/>
        <w:rPr>
          <w:sz w:val="28"/>
          <w:szCs w:val="28"/>
        </w:rPr>
      </w:pPr>
      <w:r w:rsidRPr="002957F7">
        <w:rPr>
          <w:sz w:val="28"/>
          <w:szCs w:val="28"/>
        </w:rPr>
        <w:t xml:space="preserve"> В условиях круглосуточного стационара в системе ОСМС тяжелые болезни новорожденных оплачиваются по стоимости КЗГ основного диагноза или операции с возмещением фактических затрат на дорогостоящие ЛС и ИМН с учетом принципов регионализации в соответствии с перечнем диагнозов (патологии) МКБ-10 по перинатологии, подлежащих оплате по стоимости клинико-затратных групп с возмещением фактических затрат на лекарственные средства, изделия медицинского </w:t>
      </w:r>
      <w:r w:rsidR="00155278" w:rsidRPr="002957F7">
        <w:rPr>
          <w:sz w:val="28"/>
          <w:szCs w:val="28"/>
        </w:rPr>
        <w:t>назначения</w:t>
      </w:r>
      <w:r w:rsidRPr="002957F7">
        <w:rPr>
          <w:sz w:val="28"/>
          <w:szCs w:val="28"/>
        </w:rPr>
        <w:t xml:space="preserve"> и услуги согласно приложению </w:t>
      </w:r>
      <w:r w:rsidR="006D38C1" w:rsidRPr="002957F7">
        <w:rPr>
          <w:sz w:val="28"/>
          <w:szCs w:val="28"/>
          <w:lang w:val="kk-KZ"/>
        </w:rPr>
        <w:t>28</w:t>
      </w:r>
      <w:r w:rsidRPr="002957F7">
        <w:rPr>
          <w:sz w:val="28"/>
          <w:szCs w:val="28"/>
        </w:rPr>
        <w:t xml:space="preserve"> к настоящим Правилам.</w:t>
      </w:r>
    </w:p>
    <w:p w:rsidR="00997246" w:rsidRPr="002957F7" w:rsidRDefault="00997246" w:rsidP="003C4648">
      <w:pPr>
        <w:pStyle w:val="ad"/>
        <w:numPr>
          <w:ilvl w:val="0"/>
          <w:numId w:val="31"/>
        </w:numPr>
        <w:tabs>
          <w:tab w:val="left" w:pos="142"/>
          <w:tab w:val="left" w:pos="851"/>
          <w:tab w:val="left" w:pos="1276"/>
          <w:tab w:val="left" w:pos="1418"/>
          <w:tab w:val="left" w:pos="1843"/>
          <w:tab w:val="left" w:pos="4962"/>
          <w:tab w:val="left" w:pos="7230"/>
        </w:tabs>
        <w:spacing w:before="0" w:beforeAutospacing="0" w:after="0" w:afterAutospacing="0"/>
        <w:ind w:left="0" w:firstLine="709"/>
        <w:jc w:val="both"/>
        <w:rPr>
          <w:sz w:val="28"/>
          <w:szCs w:val="28"/>
        </w:rPr>
      </w:pPr>
      <w:r w:rsidRPr="002957F7">
        <w:rPr>
          <w:sz w:val="28"/>
          <w:szCs w:val="28"/>
        </w:rPr>
        <w:t xml:space="preserve"> При первичном установлении диагноза онкологических заболеваний и туберкулеза в непрофильных стационарах оплата поставщикам стационарной и стационарозамещающей помощи за пролеченный случай осуществляется по стоимости соответствующих КЗГ основного диагноза или операции.</w:t>
      </w:r>
    </w:p>
    <w:p w:rsidR="00997246" w:rsidRPr="002957F7" w:rsidRDefault="00997246" w:rsidP="003C4648">
      <w:pPr>
        <w:pStyle w:val="ad"/>
        <w:numPr>
          <w:ilvl w:val="0"/>
          <w:numId w:val="31"/>
        </w:numPr>
        <w:tabs>
          <w:tab w:val="left" w:pos="142"/>
          <w:tab w:val="left" w:pos="851"/>
          <w:tab w:val="left" w:pos="1276"/>
          <w:tab w:val="left" w:pos="1418"/>
          <w:tab w:val="left" w:pos="1843"/>
          <w:tab w:val="left" w:pos="4962"/>
          <w:tab w:val="left" w:pos="7230"/>
        </w:tabs>
        <w:spacing w:before="0" w:beforeAutospacing="0" w:after="0" w:afterAutospacing="0"/>
        <w:ind w:left="0" w:firstLine="709"/>
        <w:jc w:val="both"/>
        <w:rPr>
          <w:sz w:val="28"/>
          <w:szCs w:val="28"/>
        </w:rPr>
      </w:pPr>
      <w:r w:rsidRPr="002957F7">
        <w:rPr>
          <w:sz w:val="28"/>
          <w:szCs w:val="28"/>
        </w:rPr>
        <w:lastRenderedPageBreak/>
        <w:t xml:space="preserve">В условиях круглосуточного стационара поставщику, оказывающему медицинские услуги </w:t>
      </w:r>
      <w:r w:rsidR="005D2E30" w:rsidRPr="002957F7">
        <w:rPr>
          <w:sz w:val="28"/>
          <w:szCs w:val="28"/>
        </w:rPr>
        <w:t xml:space="preserve">гематологическим больным </w:t>
      </w:r>
      <w:r w:rsidR="00E167B6" w:rsidRPr="002957F7">
        <w:rPr>
          <w:sz w:val="28"/>
          <w:szCs w:val="28"/>
        </w:rPr>
        <w:t xml:space="preserve">согласно приложению </w:t>
      </w:r>
      <w:r w:rsidR="000F3771" w:rsidRPr="002957F7">
        <w:rPr>
          <w:sz w:val="28"/>
          <w:szCs w:val="28"/>
        </w:rPr>
        <w:t>2</w:t>
      </w:r>
      <w:r w:rsidR="006D38C1" w:rsidRPr="002957F7">
        <w:rPr>
          <w:sz w:val="28"/>
          <w:szCs w:val="28"/>
          <w:lang w:val="kk-KZ"/>
        </w:rPr>
        <w:t>4</w:t>
      </w:r>
      <w:r w:rsidR="00E167B6" w:rsidRPr="002957F7">
        <w:rPr>
          <w:sz w:val="28"/>
          <w:szCs w:val="28"/>
        </w:rPr>
        <w:t xml:space="preserve"> к н</w:t>
      </w:r>
      <w:r w:rsidR="00172601" w:rsidRPr="002957F7">
        <w:rPr>
          <w:sz w:val="28"/>
          <w:szCs w:val="28"/>
        </w:rPr>
        <w:t>а</w:t>
      </w:r>
      <w:r w:rsidR="00E167B6" w:rsidRPr="002957F7">
        <w:rPr>
          <w:sz w:val="28"/>
          <w:szCs w:val="28"/>
        </w:rPr>
        <w:t>стоящим Правилам</w:t>
      </w:r>
      <w:r w:rsidRPr="002957F7">
        <w:rPr>
          <w:sz w:val="28"/>
          <w:szCs w:val="28"/>
        </w:rPr>
        <w:t xml:space="preserve">, оплата поставщикам стационарной и стационарозамещающей помощи в рамках ГОБМП за пролеченных больных, которым проведена химиотерапия производится по КЗГ основного диагноза или операций и с возмещением стоимости химиопрепаратов и услуг по фактическим затратам. </w:t>
      </w:r>
    </w:p>
    <w:p w:rsidR="00997246" w:rsidRPr="002957F7" w:rsidRDefault="00997246" w:rsidP="003C4648">
      <w:pPr>
        <w:pStyle w:val="ad"/>
        <w:numPr>
          <w:ilvl w:val="0"/>
          <w:numId w:val="31"/>
        </w:numPr>
        <w:tabs>
          <w:tab w:val="left" w:pos="142"/>
          <w:tab w:val="left" w:pos="851"/>
          <w:tab w:val="left" w:pos="1276"/>
          <w:tab w:val="left" w:pos="1418"/>
          <w:tab w:val="left" w:pos="1843"/>
          <w:tab w:val="left" w:pos="4962"/>
          <w:tab w:val="left" w:pos="7230"/>
        </w:tabs>
        <w:spacing w:before="0" w:beforeAutospacing="0" w:after="0" w:afterAutospacing="0"/>
        <w:ind w:left="0" w:firstLine="709"/>
        <w:jc w:val="both"/>
        <w:rPr>
          <w:sz w:val="28"/>
          <w:szCs w:val="28"/>
        </w:rPr>
      </w:pPr>
      <w:r w:rsidRPr="002957F7">
        <w:rPr>
          <w:sz w:val="28"/>
          <w:szCs w:val="28"/>
        </w:rPr>
        <w:t>При применении тромболитических препаратов оплата производится по КЗГ основного диагноза или операции и с возмещением стоимости тромболитических препаратов.</w:t>
      </w:r>
    </w:p>
    <w:p w:rsidR="00E167B6" w:rsidRPr="002957F7" w:rsidRDefault="00997246" w:rsidP="003C4648">
      <w:pPr>
        <w:pStyle w:val="ad"/>
        <w:numPr>
          <w:ilvl w:val="0"/>
          <w:numId w:val="31"/>
        </w:numPr>
        <w:tabs>
          <w:tab w:val="left" w:pos="142"/>
          <w:tab w:val="left" w:pos="851"/>
          <w:tab w:val="left" w:pos="1276"/>
          <w:tab w:val="left" w:pos="1418"/>
          <w:tab w:val="left" w:pos="1843"/>
          <w:tab w:val="left" w:pos="4962"/>
          <w:tab w:val="left" w:pos="7230"/>
        </w:tabs>
        <w:spacing w:before="0" w:beforeAutospacing="0" w:after="0" w:afterAutospacing="0"/>
        <w:ind w:left="0" w:firstLine="709"/>
        <w:jc w:val="both"/>
        <w:rPr>
          <w:sz w:val="28"/>
          <w:szCs w:val="28"/>
        </w:rPr>
      </w:pPr>
      <w:r w:rsidRPr="002957F7">
        <w:rPr>
          <w:sz w:val="28"/>
          <w:szCs w:val="28"/>
        </w:rPr>
        <w:t>Пр</w:t>
      </w:r>
      <w:r w:rsidR="00E167B6" w:rsidRPr="002957F7">
        <w:rPr>
          <w:sz w:val="28"/>
          <w:szCs w:val="28"/>
        </w:rPr>
        <w:t>и лечении острых форм больных с заболеваниями крови и депрессии кроветворения, первичная их госпитализация оплачивается по стоимости за пролеченный случай по КЗГ основного диагноза или операции с возмещением стоимости химиопрепаратов, последующие госпитализации оплачиваются в размере 30% от стоимости за пролеченный случай по КЗГ основного диагноза или операции с возмещением стоимости химиопрепаратов.</w:t>
      </w:r>
    </w:p>
    <w:p w:rsidR="00E167B6" w:rsidRPr="002957F7" w:rsidRDefault="00E167B6" w:rsidP="003C4648">
      <w:pPr>
        <w:pStyle w:val="ad"/>
        <w:numPr>
          <w:ilvl w:val="0"/>
          <w:numId w:val="31"/>
        </w:numPr>
        <w:tabs>
          <w:tab w:val="left" w:pos="142"/>
          <w:tab w:val="left" w:pos="851"/>
          <w:tab w:val="left" w:pos="1276"/>
          <w:tab w:val="left" w:pos="1418"/>
          <w:tab w:val="left" w:pos="1843"/>
          <w:tab w:val="left" w:pos="4962"/>
          <w:tab w:val="left" w:pos="7230"/>
        </w:tabs>
        <w:spacing w:before="0" w:beforeAutospacing="0" w:after="0" w:afterAutospacing="0"/>
        <w:ind w:left="0" w:firstLine="709"/>
        <w:jc w:val="both"/>
        <w:rPr>
          <w:sz w:val="28"/>
          <w:szCs w:val="28"/>
        </w:rPr>
      </w:pPr>
      <w:r w:rsidRPr="002957F7">
        <w:rPr>
          <w:sz w:val="28"/>
          <w:szCs w:val="28"/>
        </w:rPr>
        <w:t>Поставщикам, применяющим высокодозную химиотерапию при лечении больных с острыми формами заболеваний крови</w:t>
      </w:r>
      <w:r w:rsidR="00B446AC">
        <w:rPr>
          <w:sz w:val="28"/>
          <w:szCs w:val="28"/>
        </w:rPr>
        <w:t xml:space="preserve"> </w:t>
      </w:r>
      <w:r w:rsidRPr="002957F7">
        <w:rPr>
          <w:sz w:val="28"/>
          <w:szCs w:val="28"/>
        </w:rPr>
        <w:t xml:space="preserve">и депрессией кроветворения, при последующих госпитализациях оплачивается в размере </w:t>
      </w:r>
      <w:r w:rsidR="00B446AC">
        <w:rPr>
          <w:sz w:val="28"/>
          <w:szCs w:val="28"/>
        </w:rPr>
        <w:t xml:space="preserve">    </w:t>
      </w:r>
      <w:r w:rsidRPr="002957F7">
        <w:rPr>
          <w:sz w:val="28"/>
          <w:szCs w:val="28"/>
        </w:rPr>
        <w:t xml:space="preserve">3/4 суммы от стоимости КЗГ основного диагноза или операции с возмещением стоимости химиопрепаратов по фактическим затратам, кроме случаев проведения операции по трансплантации костного мозга. </w:t>
      </w:r>
    </w:p>
    <w:p w:rsidR="00E167B6" w:rsidRPr="002957F7" w:rsidRDefault="00E167B6" w:rsidP="003C4648">
      <w:pPr>
        <w:pStyle w:val="ad"/>
        <w:numPr>
          <w:ilvl w:val="0"/>
          <w:numId w:val="31"/>
        </w:numPr>
        <w:tabs>
          <w:tab w:val="left" w:pos="142"/>
          <w:tab w:val="left" w:pos="851"/>
          <w:tab w:val="left" w:pos="1276"/>
          <w:tab w:val="left" w:pos="1418"/>
          <w:tab w:val="left" w:pos="1843"/>
          <w:tab w:val="left" w:pos="4962"/>
          <w:tab w:val="left" w:pos="7230"/>
        </w:tabs>
        <w:spacing w:before="0" w:beforeAutospacing="0" w:after="0" w:afterAutospacing="0"/>
        <w:ind w:left="0" w:firstLine="709"/>
        <w:jc w:val="both"/>
        <w:rPr>
          <w:sz w:val="28"/>
          <w:szCs w:val="28"/>
        </w:rPr>
      </w:pPr>
      <w:r w:rsidRPr="002957F7">
        <w:rPr>
          <w:sz w:val="28"/>
          <w:szCs w:val="28"/>
        </w:rPr>
        <w:t>Лечение больных с проведением операции по трансплантации костного мозга, оплачивается по стоимости за пролеченный случай по КЗГ основного диагноза или операции с возмещением стоимости химиопрепаратов по фактическим затратам.</w:t>
      </w:r>
    </w:p>
    <w:p w:rsidR="00997246" w:rsidRPr="002957F7" w:rsidRDefault="00997246" w:rsidP="003C4648">
      <w:pPr>
        <w:pStyle w:val="ad"/>
        <w:numPr>
          <w:ilvl w:val="0"/>
          <w:numId w:val="31"/>
        </w:numPr>
        <w:tabs>
          <w:tab w:val="left" w:pos="142"/>
          <w:tab w:val="left" w:pos="851"/>
          <w:tab w:val="left" w:pos="1276"/>
          <w:tab w:val="left" w:pos="1418"/>
          <w:tab w:val="left" w:pos="1843"/>
          <w:tab w:val="left" w:pos="4962"/>
          <w:tab w:val="left" w:pos="7230"/>
        </w:tabs>
        <w:spacing w:before="0" w:beforeAutospacing="0" w:after="0" w:afterAutospacing="0"/>
        <w:ind w:left="0" w:firstLine="709"/>
        <w:jc w:val="both"/>
        <w:rPr>
          <w:sz w:val="28"/>
          <w:szCs w:val="28"/>
        </w:rPr>
      </w:pPr>
      <w:r w:rsidRPr="002957F7">
        <w:rPr>
          <w:sz w:val="28"/>
          <w:szCs w:val="28"/>
        </w:rPr>
        <w:t>В условиях круглосуточного стационара поставщикам, оказывающи</w:t>
      </w:r>
      <w:r w:rsidR="000C5899" w:rsidRPr="002957F7">
        <w:rPr>
          <w:sz w:val="28"/>
          <w:szCs w:val="28"/>
        </w:rPr>
        <w:t>м</w:t>
      </w:r>
      <w:r w:rsidRPr="002957F7">
        <w:rPr>
          <w:sz w:val="28"/>
          <w:szCs w:val="28"/>
        </w:rPr>
        <w:t xml:space="preserve"> медицинские услуги онкологическим больным, оплата за пролеченных больных производится по КЗГ основного диагноза или операций и с возмещением стоимости химиотерапии, лучевой терапии, иммуногистохимического исследования.</w:t>
      </w:r>
    </w:p>
    <w:p w:rsidR="00997246" w:rsidRPr="002957F7" w:rsidRDefault="00997246" w:rsidP="003C4648">
      <w:pPr>
        <w:pStyle w:val="ad"/>
        <w:numPr>
          <w:ilvl w:val="0"/>
          <w:numId w:val="31"/>
        </w:numPr>
        <w:tabs>
          <w:tab w:val="left" w:pos="142"/>
          <w:tab w:val="left" w:pos="851"/>
          <w:tab w:val="left" w:pos="1276"/>
          <w:tab w:val="left" w:pos="1418"/>
          <w:tab w:val="left" w:pos="1843"/>
          <w:tab w:val="left" w:pos="4962"/>
          <w:tab w:val="left" w:pos="7230"/>
        </w:tabs>
        <w:spacing w:before="0" w:beforeAutospacing="0" w:after="0" w:afterAutospacing="0"/>
        <w:ind w:left="0" w:firstLine="709"/>
        <w:jc w:val="both"/>
        <w:rPr>
          <w:sz w:val="28"/>
          <w:szCs w:val="28"/>
        </w:rPr>
      </w:pPr>
      <w:r w:rsidRPr="002957F7">
        <w:rPr>
          <w:sz w:val="28"/>
          <w:szCs w:val="28"/>
        </w:rPr>
        <w:t xml:space="preserve">Оплата за оказанные медицинские услуги по перечню организаций здравоохранения, оказывающих специализированную медицинскую помощь в системе обязательного социального медицинского страхования в форме стационарной помощи за один койко-день, за пролеченный случай по расчетной средней стоимости и по медико-экономическим тарифам, осуществляется соответственно за один койко-день, за пролеченные случаи по расчетной средней стоимости и медико-экономическим тарифам. </w:t>
      </w:r>
    </w:p>
    <w:p w:rsidR="00997246" w:rsidRPr="002957F7" w:rsidRDefault="00997246" w:rsidP="003C4648">
      <w:pPr>
        <w:pStyle w:val="ad"/>
        <w:numPr>
          <w:ilvl w:val="0"/>
          <w:numId w:val="31"/>
        </w:numPr>
        <w:tabs>
          <w:tab w:val="left" w:pos="142"/>
          <w:tab w:val="left" w:pos="851"/>
          <w:tab w:val="left" w:pos="1276"/>
          <w:tab w:val="left" w:pos="1418"/>
          <w:tab w:val="left" w:pos="1843"/>
          <w:tab w:val="left" w:pos="4962"/>
          <w:tab w:val="left" w:pos="7230"/>
        </w:tabs>
        <w:spacing w:before="0" w:beforeAutospacing="0" w:after="0" w:afterAutospacing="0"/>
        <w:ind w:left="0" w:firstLine="709"/>
        <w:jc w:val="both"/>
        <w:rPr>
          <w:sz w:val="28"/>
          <w:szCs w:val="28"/>
        </w:rPr>
      </w:pPr>
      <w:r w:rsidRPr="002957F7">
        <w:rPr>
          <w:sz w:val="28"/>
          <w:szCs w:val="28"/>
        </w:rPr>
        <w:t>Оплата за оказанные медицинские услуги в рамках ГОБМП и в системе ОСМС, оказываемые гражданам Республики Казахстан</w:t>
      </w:r>
      <w:r w:rsidR="003C4648" w:rsidRPr="002957F7">
        <w:rPr>
          <w:sz w:val="28"/>
          <w:szCs w:val="28"/>
        </w:rPr>
        <w:t xml:space="preserve">, проживающим в городе </w:t>
      </w:r>
      <w:r w:rsidRPr="002957F7">
        <w:rPr>
          <w:sz w:val="28"/>
          <w:szCs w:val="28"/>
        </w:rPr>
        <w:t>Байконыр, поселках Торетам и Акай, в условиях аренды Российской Федерации комплекса «Байконур»</w:t>
      </w:r>
      <w:r w:rsidR="003C4648" w:rsidRPr="002957F7">
        <w:rPr>
          <w:sz w:val="28"/>
          <w:szCs w:val="28"/>
        </w:rPr>
        <w:t>,</w:t>
      </w:r>
      <w:r w:rsidRPr="002957F7">
        <w:rPr>
          <w:sz w:val="28"/>
          <w:szCs w:val="28"/>
        </w:rPr>
        <w:t xml:space="preserve"> осуществляется по усредненным тарифам за один пролеченный случай при оказании стационарной, стационарозамещающей </w:t>
      </w:r>
      <w:r w:rsidRPr="002957F7">
        <w:rPr>
          <w:sz w:val="28"/>
          <w:szCs w:val="28"/>
        </w:rPr>
        <w:lastRenderedPageBreak/>
        <w:t>помощи и по усредненному тарифу за 1 сеанс гемодиализа при оказании стационарозамещающей помощи.</w:t>
      </w:r>
    </w:p>
    <w:p w:rsidR="00997246" w:rsidRPr="002957F7" w:rsidRDefault="00997246" w:rsidP="003C4648">
      <w:pPr>
        <w:pStyle w:val="ad"/>
        <w:numPr>
          <w:ilvl w:val="0"/>
          <w:numId w:val="31"/>
        </w:numPr>
        <w:tabs>
          <w:tab w:val="left" w:pos="142"/>
          <w:tab w:val="left" w:pos="851"/>
          <w:tab w:val="left" w:pos="1276"/>
          <w:tab w:val="left" w:pos="1418"/>
          <w:tab w:val="left" w:pos="1843"/>
          <w:tab w:val="left" w:pos="4962"/>
          <w:tab w:val="left" w:pos="7230"/>
        </w:tabs>
        <w:spacing w:before="0" w:beforeAutospacing="0" w:after="0" w:afterAutospacing="0"/>
        <w:ind w:left="0" w:firstLine="709"/>
        <w:jc w:val="both"/>
        <w:rPr>
          <w:sz w:val="28"/>
          <w:szCs w:val="28"/>
        </w:rPr>
      </w:pPr>
      <w:r w:rsidRPr="002957F7">
        <w:rPr>
          <w:sz w:val="28"/>
          <w:szCs w:val="28"/>
        </w:rPr>
        <w:t xml:space="preserve">Поставщикам стационарной и стационарозамещающей медицинской помощи в системе ОСМС, оплата которым за пролеченные случаи осуществляется по расчетной средней стоимости по тарифу за один пролеченный случай, в случаях обоснованного сокращения длительности лечения, оплата производится, за фактические койко-дни по средней стоимости одного койко-дня, рассчитанного путем деления стоимости тарифа за один пролеченный случай на определенное плановое количество койко-дней.  </w:t>
      </w:r>
    </w:p>
    <w:p w:rsidR="00997246" w:rsidRPr="002957F7" w:rsidRDefault="00997246" w:rsidP="003C4648">
      <w:pPr>
        <w:pStyle w:val="ad"/>
        <w:numPr>
          <w:ilvl w:val="0"/>
          <w:numId w:val="31"/>
        </w:numPr>
        <w:tabs>
          <w:tab w:val="left" w:pos="142"/>
          <w:tab w:val="left" w:pos="851"/>
          <w:tab w:val="left" w:pos="1276"/>
          <w:tab w:val="left" w:pos="1418"/>
          <w:tab w:val="left" w:pos="1843"/>
          <w:tab w:val="left" w:pos="4962"/>
          <w:tab w:val="left" w:pos="7230"/>
        </w:tabs>
        <w:spacing w:before="0" w:beforeAutospacing="0" w:after="0" w:afterAutospacing="0"/>
        <w:ind w:left="0" w:firstLine="709"/>
        <w:jc w:val="both"/>
        <w:rPr>
          <w:sz w:val="28"/>
          <w:szCs w:val="28"/>
        </w:rPr>
      </w:pPr>
      <w:r w:rsidRPr="002957F7">
        <w:rPr>
          <w:sz w:val="28"/>
          <w:szCs w:val="28"/>
        </w:rPr>
        <w:t xml:space="preserve">Фонд в случае неэффективности проводимой терапии в условиях круглосуточного стационара и обоснованного оказания больному по жизненным показаниям дополнительных услуг, не предусмотренных договором закупа услуг и настоящими Правилами, оплачивает поставщикам стационарной и стационарозамещающей помощи в системе ОСМС дополнительные затраты на пролеченный случай как иные выплаты или вычеты на основании подтверждающих документов, представленных поставщиком.  </w:t>
      </w:r>
    </w:p>
    <w:p w:rsidR="00997246" w:rsidRPr="002957F7" w:rsidRDefault="00997246" w:rsidP="003C4648">
      <w:pPr>
        <w:pStyle w:val="ad"/>
        <w:numPr>
          <w:ilvl w:val="0"/>
          <w:numId w:val="31"/>
        </w:numPr>
        <w:tabs>
          <w:tab w:val="left" w:pos="142"/>
          <w:tab w:val="left" w:pos="851"/>
          <w:tab w:val="left" w:pos="1276"/>
          <w:tab w:val="left" w:pos="1418"/>
          <w:tab w:val="left" w:pos="1843"/>
          <w:tab w:val="left" w:pos="4962"/>
          <w:tab w:val="left" w:pos="7230"/>
        </w:tabs>
        <w:spacing w:before="0" w:beforeAutospacing="0" w:after="0" w:afterAutospacing="0"/>
        <w:ind w:left="0" w:firstLine="709"/>
        <w:jc w:val="both"/>
        <w:rPr>
          <w:sz w:val="28"/>
          <w:szCs w:val="28"/>
        </w:rPr>
      </w:pPr>
      <w:r w:rsidRPr="002957F7">
        <w:rPr>
          <w:sz w:val="28"/>
          <w:szCs w:val="28"/>
        </w:rPr>
        <w:t>Поставщик стационарной и стационарозамещающей помощи в системе ОСМС в срок не позднее 25 числа месяца, следующего за отчетным периодом, направляет запрос в фонд с приложением документов, подтверждающих предъявленные затраты за оказание больному дополнительных услуг, ЛС и ИМН, не предусмотренных договором закупа услуг и настоящими Правилами.</w:t>
      </w:r>
    </w:p>
    <w:p w:rsidR="00997246" w:rsidRPr="002957F7" w:rsidRDefault="00997246" w:rsidP="00640262">
      <w:pPr>
        <w:pStyle w:val="ad"/>
        <w:numPr>
          <w:ilvl w:val="0"/>
          <w:numId w:val="31"/>
        </w:numPr>
        <w:tabs>
          <w:tab w:val="left" w:pos="142"/>
          <w:tab w:val="left" w:pos="851"/>
          <w:tab w:val="left" w:pos="1276"/>
          <w:tab w:val="left" w:pos="1418"/>
          <w:tab w:val="left" w:pos="1843"/>
          <w:tab w:val="left" w:pos="4962"/>
          <w:tab w:val="left" w:pos="7230"/>
        </w:tabs>
        <w:spacing w:before="0" w:beforeAutospacing="0" w:after="0" w:afterAutospacing="0"/>
        <w:ind w:left="0" w:firstLine="709"/>
        <w:jc w:val="both"/>
        <w:rPr>
          <w:sz w:val="28"/>
          <w:szCs w:val="28"/>
        </w:rPr>
      </w:pPr>
      <w:r w:rsidRPr="002957F7">
        <w:rPr>
          <w:sz w:val="28"/>
          <w:szCs w:val="28"/>
        </w:rPr>
        <w:t>Фонд осуществляет проверку достоверности и обоснованности оказанных дополнительных услуг, использованных ЛС и ИМН</w:t>
      </w:r>
      <w:r w:rsidR="00520717" w:rsidRPr="002957F7">
        <w:rPr>
          <w:sz w:val="28"/>
          <w:szCs w:val="28"/>
        </w:rPr>
        <w:t>,</w:t>
      </w:r>
      <w:r w:rsidR="002957F7">
        <w:rPr>
          <w:sz w:val="28"/>
          <w:szCs w:val="28"/>
        </w:rPr>
        <w:t xml:space="preserve"> </w:t>
      </w:r>
      <w:r w:rsidR="00520717" w:rsidRPr="002957F7">
        <w:rPr>
          <w:sz w:val="28"/>
          <w:szCs w:val="28"/>
        </w:rPr>
        <w:t>указанных в пункте 15</w:t>
      </w:r>
      <w:r w:rsidR="002F5C6A" w:rsidRPr="002957F7">
        <w:rPr>
          <w:sz w:val="28"/>
          <w:szCs w:val="28"/>
        </w:rPr>
        <w:t>4</w:t>
      </w:r>
      <w:r w:rsidR="00520717" w:rsidRPr="002957F7">
        <w:rPr>
          <w:sz w:val="28"/>
          <w:szCs w:val="28"/>
        </w:rPr>
        <w:t xml:space="preserve"> настоящих Правил, </w:t>
      </w:r>
      <w:r w:rsidRPr="002957F7">
        <w:rPr>
          <w:sz w:val="28"/>
          <w:szCs w:val="28"/>
        </w:rPr>
        <w:t>формирует акт сверки, подписанный уполномоченными лицами фонда и поставщика</w:t>
      </w:r>
      <w:r w:rsidR="00520717" w:rsidRPr="002957F7">
        <w:rPr>
          <w:sz w:val="28"/>
          <w:szCs w:val="28"/>
        </w:rPr>
        <w:t>,</w:t>
      </w:r>
      <w:r w:rsidR="00703B5A">
        <w:rPr>
          <w:sz w:val="28"/>
          <w:szCs w:val="28"/>
        </w:rPr>
        <w:t xml:space="preserve"> </w:t>
      </w:r>
      <w:r w:rsidR="00520717" w:rsidRPr="002957F7">
        <w:rPr>
          <w:sz w:val="28"/>
          <w:szCs w:val="28"/>
        </w:rPr>
        <w:t>и</w:t>
      </w:r>
      <w:r w:rsidR="00703B5A">
        <w:rPr>
          <w:sz w:val="28"/>
          <w:szCs w:val="28"/>
        </w:rPr>
        <w:t xml:space="preserve"> </w:t>
      </w:r>
      <w:r w:rsidRPr="002957F7">
        <w:rPr>
          <w:sz w:val="28"/>
          <w:szCs w:val="28"/>
        </w:rPr>
        <w:t>возмещ</w:t>
      </w:r>
      <w:r w:rsidR="00520717" w:rsidRPr="002957F7">
        <w:rPr>
          <w:sz w:val="28"/>
          <w:szCs w:val="28"/>
        </w:rPr>
        <w:t>ает</w:t>
      </w:r>
      <w:r w:rsidRPr="002957F7">
        <w:rPr>
          <w:sz w:val="28"/>
          <w:szCs w:val="28"/>
        </w:rPr>
        <w:t xml:space="preserve"> дополнительны</w:t>
      </w:r>
      <w:r w:rsidR="00520717" w:rsidRPr="002957F7">
        <w:rPr>
          <w:sz w:val="28"/>
          <w:szCs w:val="28"/>
        </w:rPr>
        <w:t>е</w:t>
      </w:r>
      <w:r w:rsidRPr="002957F7">
        <w:rPr>
          <w:sz w:val="28"/>
          <w:szCs w:val="28"/>
        </w:rPr>
        <w:t xml:space="preserve"> затрат</w:t>
      </w:r>
      <w:r w:rsidR="00520717" w:rsidRPr="002957F7">
        <w:rPr>
          <w:sz w:val="28"/>
          <w:szCs w:val="28"/>
        </w:rPr>
        <w:t>ы</w:t>
      </w:r>
      <w:r w:rsidRPr="002957F7">
        <w:rPr>
          <w:sz w:val="28"/>
          <w:szCs w:val="28"/>
        </w:rPr>
        <w:t xml:space="preserve">, ЛС и ИМН </w:t>
      </w:r>
      <w:r w:rsidR="00520717" w:rsidRPr="002957F7">
        <w:rPr>
          <w:sz w:val="28"/>
          <w:szCs w:val="28"/>
        </w:rPr>
        <w:t xml:space="preserve">не </w:t>
      </w:r>
      <w:r w:rsidRPr="002957F7">
        <w:rPr>
          <w:sz w:val="28"/>
          <w:szCs w:val="28"/>
        </w:rPr>
        <w:t>позже срока, установленного пункт</w:t>
      </w:r>
      <w:r w:rsidR="00520717" w:rsidRPr="002957F7">
        <w:rPr>
          <w:sz w:val="28"/>
          <w:szCs w:val="28"/>
        </w:rPr>
        <w:t>ом</w:t>
      </w:r>
      <w:r w:rsidR="002F5C6A" w:rsidRPr="002957F7">
        <w:rPr>
          <w:sz w:val="28"/>
          <w:szCs w:val="28"/>
        </w:rPr>
        <w:t xml:space="preserve"> </w:t>
      </w:r>
      <w:r w:rsidR="00520717" w:rsidRPr="002957F7">
        <w:rPr>
          <w:sz w:val="28"/>
          <w:szCs w:val="28"/>
        </w:rPr>
        <w:t>15</w:t>
      </w:r>
      <w:r w:rsidR="002F5C6A" w:rsidRPr="002957F7">
        <w:rPr>
          <w:sz w:val="28"/>
          <w:szCs w:val="28"/>
        </w:rPr>
        <w:t>4</w:t>
      </w:r>
      <w:r w:rsidR="00520717" w:rsidRPr="002957F7">
        <w:rPr>
          <w:sz w:val="28"/>
          <w:szCs w:val="28"/>
        </w:rPr>
        <w:t xml:space="preserve"> настоящих Правил.</w:t>
      </w:r>
    </w:p>
    <w:p w:rsidR="00997246" w:rsidRPr="002957F7" w:rsidRDefault="00AE2932" w:rsidP="003C4648">
      <w:pPr>
        <w:pStyle w:val="ad"/>
        <w:numPr>
          <w:ilvl w:val="0"/>
          <w:numId w:val="31"/>
        </w:numPr>
        <w:tabs>
          <w:tab w:val="left" w:pos="142"/>
          <w:tab w:val="left" w:pos="851"/>
          <w:tab w:val="left" w:pos="1276"/>
          <w:tab w:val="left" w:pos="1418"/>
          <w:tab w:val="left" w:pos="1843"/>
          <w:tab w:val="left" w:pos="4962"/>
          <w:tab w:val="left" w:pos="7230"/>
        </w:tabs>
        <w:spacing w:before="0" w:beforeAutospacing="0" w:after="0" w:afterAutospacing="0"/>
        <w:ind w:left="0" w:firstLine="709"/>
        <w:jc w:val="both"/>
        <w:rPr>
          <w:sz w:val="28"/>
          <w:szCs w:val="28"/>
        </w:rPr>
      </w:pPr>
      <w:r w:rsidRPr="002957F7">
        <w:rPr>
          <w:sz w:val="28"/>
          <w:szCs w:val="28"/>
        </w:rPr>
        <w:t>О</w:t>
      </w:r>
      <w:r w:rsidR="00997246" w:rsidRPr="002957F7">
        <w:rPr>
          <w:sz w:val="28"/>
          <w:szCs w:val="28"/>
        </w:rPr>
        <w:t>плата за оказание медицинских услуг детям с онкологическими заболеваниями на уровне круглосуточного стационара осуществляется в соответствии с</w:t>
      </w:r>
      <w:r w:rsidR="002957F7">
        <w:rPr>
          <w:sz w:val="28"/>
          <w:szCs w:val="28"/>
        </w:rPr>
        <w:t xml:space="preserve"> </w:t>
      </w:r>
      <w:r w:rsidR="00997246" w:rsidRPr="002957F7">
        <w:rPr>
          <w:sz w:val="28"/>
          <w:szCs w:val="28"/>
        </w:rPr>
        <w:t xml:space="preserve">медико-экономическими тарифами. При этом возраст детей на момент первой госпитализации и начало курса лечения </w:t>
      </w:r>
      <w:r w:rsidR="00DE3B19" w:rsidRPr="002957F7">
        <w:rPr>
          <w:sz w:val="28"/>
          <w:szCs w:val="28"/>
        </w:rPr>
        <w:t>не превышает</w:t>
      </w:r>
      <w:r w:rsidR="00997246" w:rsidRPr="002957F7">
        <w:rPr>
          <w:sz w:val="28"/>
          <w:szCs w:val="28"/>
        </w:rPr>
        <w:t xml:space="preserve"> восемнадцати лет. </w:t>
      </w:r>
    </w:p>
    <w:p w:rsidR="00997246" w:rsidRPr="002957F7" w:rsidRDefault="00997246" w:rsidP="00DA3236">
      <w:pPr>
        <w:pStyle w:val="a3"/>
        <w:tabs>
          <w:tab w:val="left" w:pos="0"/>
          <w:tab w:val="left" w:pos="142"/>
          <w:tab w:val="left" w:pos="709"/>
          <w:tab w:val="left" w:pos="851"/>
          <w:tab w:val="left" w:pos="1276"/>
          <w:tab w:val="left" w:pos="1843"/>
          <w:tab w:val="left" w:pos="4962"/>
          <w:tab w:val="left" w:pos="7230"/>
        </w:tabs>
        <w:spacing w:after="0" w:line="240" w:lineRule="auto"/>
        <w:ind w:left="0" w:firstLine="709"/>
        <w:jc w:val="both"/>
        <w:rPr>
          <w:rFonts w:ascii="Times New Roman" w:eastAsia="Times New Roman" w:hAnsi="Times New Roman" w:cs="Times New Roman"/>
          <w:sz w:val="28"/>
          <w:szCs w:val="28"/>
        </w:rPr>
      </w:pPr>
      <w:r w:rsidRPr="002957F7">
        <w:rPr>
          <w:rFonts w:ascii="Times New Roman" w:eastAsia="Times New Roman" w:hAnsi="Times New Roman" w:cs="Times New Roman"/>
          <w:sz w:val="28"/>
          <w:szCs w:val="28"/>
        </w:rPr>
        <w:t>Медико-экономические тарифы включают стоимость лечения по блокам (схемам), длительность лечения и стоимость полного курса лечения конкретной нозологии, включая стационарозамещающую помощь.</w:t>
      </w:r>
    </w:p>
    <w:p w:rsidR="00997246" w:rsidRPr="002957F7" w:rsidRDefault="00997246" w:rsidP="00DA3236">
      <w:pPr>
        <w:pStyle w:val="a3"/>
        <w:tabs>
          <w:tab w:val="left" w:pos="0"/>
          <w:tab w:val="left" w:pos="142"/>
          <w:tab w:val="left" w:pos="709"/>
          <w:tab w:val="left" w:pos="851"/>
          <w:tab w:val="left" w:pos="1276"/>
          <w:tab w:val="left" w:pos="1843"/>
          <w:tab w:val="left" w:pos="4962"/>
          <w:tab w:val="left" w:pos="7230"/>
        </w:tabs>
        <w:spacing w:after="0" w:line="240" w:lineRule="auto"/>
        <w:ind w:left="0" w:firstLine="709"/>
        <w:jc w:val="both"/>
        <w:rPr>
          <w:rFonts w:ascii="Times New Roman" w:eastAsia="Times New Roman" w:hAnsi="Times New Roman" w:cs="Times New Roman"/>
          <w:sz w:val="28"/>
          <w:szCs w:val="28"/>
        </w:rPr>
      </w:pPr>
      <w:r w:rsidRPr="002957F7">
        <w:rPr>
          <w:rFonts w:ascii="Times New Roman" w:eastAsia="Times New Roman" w:hAnsi="Times New Roman" w:cs="Times New Roman"/>
          <w:sz w:val="28"/>
          <w:szCs w:val="28"/>
        </w:rPr>
        <w:t>Сумма оплаты за лечение конкретной нозологии не превышает стоимость полного курса лечения. При этом оплата осуществляется поэтапно по блокам (схемам) курса лечения.</w:t>
      </w:r>
    </w:p>
    <w:p w:rsidR="00997246" w:rsidRPr="002957F7" w:rsidRDefault="00997246" w:rsidP="00DA3236">
      <w:pPr>
        <w:pStyle w:val="a3"/>
        <w:tabs>
          <w:tab w:val="left" w:pos="0"/>
          <w:tab w:val="left" w:pos="142"/>
          <w:tab w:val="left" w:pos="709"/>
          <w:tab w:val="left" w:pos="851"/>
          <w:tab w:val="left" w:pos="1276"/>
          <w:tab w:val="left" w:pos="1843"/>
          <w:tab w:val="left" w:pos="4962"/>
          <w:tab w:val="left" w:pos="7230"/>
        </w:tabs>
        <w:spacing w:after="0" w:line="240" w:lineRule="auto"/>
        <w:ind w:left="0" w:firstLine="709"/>
        <w:jc w:val="both"/>
        <w:rPr>
          <w:rFonts w:ascii="Times New Roman" w:eastAsia="Times New Roman" w:hAnsi="Times New Roman" w:cs="Times New Roman"/>
          <w:sz w:val="28"/>
          <w:szCs w:val="28"/>
        </w:rPr>
      </w:pPr>
      <w:r w:rsidRPr="002957F7">
        <w:rPr>
          <w:rFonts w:ascii="Times New Roman" w:eastAsia="Times New Roman" w:hAnsi="Times New Roman" w:cs="Times New Roman"/>
          <w:sz w:val="28"/>
          <w:szCs w:val="28"/>
        </w:rPr>
        <w:t xml:space="preserve">Если количество проведенных койко-дней составляет 50% и менее установленных сроков лечения одного блока (схемы) лечения, то оплата производится с удержанием 30% от стоимости блока (схемы) лечения. </w:t>
      </w:r>
    </w:p>
    <w:p w:rsidR="00997246" w:rsidRPr="002957F7" w:rsidRDefault="00997246" w:rsidP="00DA3236">
      <w:pPr>
        <w:pStyle w:val="a3"/>
        <w:tabs>
          <w:tab w:val="left" w:pos="0"/>
          <w:tab w:val="left" w:pos="142"/>
          <w:tab w:val="left" w:pos="709"/>
          <w:tab w:val="left" w:pos="851"/>
          <w:tab w:val="left" w:pos="1276"/>
          <w:tab w:val="left" w:pos="1843"/>
          <w:tab w:val="left" w:pos="4962"/>
          <w:tab w:val="left" w:pos="7230"/>
        </w:tabs>
        <w:spacing w:after="0" w:line="240" w:lineRule="auto"/>
        <w:ind w:left="0" w:firstLine="709"/>
        <w:jc w:val="both"/>
        <w:rPr>
          <w:rFonts w:ascii="Times New Roman" w:eastAsia="Times New Roman" w:hAnsi="Times New Roman" w:cs="Times New Roman"/>
          <w:sz w:val="28"/>
          <w:szCs w:val="28"/>
        </w:rPr>
      </w:pPr>
      <w:r w:rsidRPr="002957F7">
        <w:rPr>
          <w:rFonts w:ascii="Times New Roman" w:eastAsia="Times New Roman" w:hAnsi="Times New Roman" w:cs="Times New Roman"/>
          <w:sz w:val="28"/>
          <w:szCs w:val="28"/>
        </w:rPr>
        <w:lastRenderedPageBreak/>
        <w:t xml:space="preserve">При необходимости наблюдения за детьми с онкологическими заболеваниями в перерыве лечения между блоками (схемами) лечения оплата осуществляется на уровне стационарозамещающей помощи. </w:t>
      </w:r>
    </w:p>
    <w:p w:rsidR="00997246" w:rsidRPr="002957F7" w:rsidRDefault="00997246" w:rsidP="00DA3236">
      <w:pPr>
        <w:pStyle w:val="a3"/>
        <w:tabs>
          <w:tab w:val="left" w:pos="0"/>
          <w:tab w:val="left" w:pos="142"/>
          <w:tab w:val="left" w:pos="709"/>
          <w:tab w:val="left" w:pos="851"/>
          <w:tab w:val="left" w:pos="1276"/>
          <w:tab w:val="left" w:pos="1843"/>
          <w:tab w:val="left" w:pos="4962"/>
          <w:tab w:val="left" w:pos="7230"/>
        </w:tabs>
        <w:spacing w:after="0" w:line="240" w:lineRule="auto"/>
        <w:ind w:left="0" w:firstLine="709"/>
        <w:jc w:val="both"/>
        <w:rPr>
          <w:rFonts w:ascii="Times New Roman" w:eastAsia="Times New Roman" w:hAnsi="Times New Roman" w:cs="Times New Roman"/>
          <w:sz w:val="28"/>
          <w:szCs w:val="28"/>
        </w:rPr>
      </w:pPr>
      <w:r w:rsidRPr="002957F7">
        <w:rPr>
          <w:rFonts w:ascii="Times New Roman" w:eastAsia="Times New Roman" w:hAnsi="Times New Roman" w:cs="Times New Roman"/>
          <w:sz w:val="28"/>
          <w:szCs w:val="28"/>
        </w:rPr>
        <w:t xml:space="preserve">При оказании реабилитации для детей с онкологическими заболеваниями поставщик привлекает соисполнителей путем передачи им части своих обязательств по оказанию медицинских услуг в рамках ГОБМП и в системе ОСМС и осуществляет оплату по тарифам, утвержденным уполномоченным органом. </w:t>
      </w:r>
    </w:p>
    <w:p w:rsidR="00997246" w:rsidRPr="002957F7" w:rsidRDefault="00997246" w:rsidP="00DA3236">
      <w:pPr>
        <w:pStyle w:val="a3"/>
        <w:tabs>
          <w:tab w:val="left" w:pos="0"/>
          <w:tab w:val="left" w:pos="142"/>
          <w:tab w:val="left" w:pos="709"/>
          <w:tab w:val="left" w:pos="851"/>
          <w:tab w:val="left" w:pos="1276"/>
          <w:tab w:val="left" w:pos="1843"/>
          <w:tab w:val="left" w:pos="4962"/>
          <w:tab w:val="left" w:pos="7230"/>
        </w:tabs>
        <w:spacing w:after="0" w:line="240" w:lineRule="auto"/>
        <w:ind w:left="0" w:firstLine="709"/>
        <w:jc w:val="both"/>
        <w:rPr>
          <w:rFonts w:ascii="Times New Roman" w:eastAsia="Times New Roman" w:hAnsi="Times New Roman" w:cs="Times New Roman"/>
          <w:sz w:val="28"/>
          <w:szCs w:val="28"/>
        </w:rPr>
      </w:pPr>
      <w:r w:rsidRPr="002957F7">
        <w:rPr>
          <w:rFonts w:ascii="Times New Roman" w:eastAsia="Times New Roman" w:hAnsi="Times New Roman" w:cs="Times New Roman"/>
          <w:sz w:val="28"/>
          <w:szCs w:val="28"/>
        </w:rPr>
        <w:t xml:space="preserve">Для нозологий, имеющих этап амбулаторного лечения между блоками (схемами) курса лечения при стационарной медицинской помощи, ЛС выдаются пациенту по завершению курса стационарного лечения по накладной. </w:t>
      </w:r>
    </w:p>
    <w:p w:rsidR="00997246" w:rsidRPr="002957F7" w:rsidRDefault="00997246" w:rsidP="00DA3236">
      <w:pPr>
        <w:tabs>
          <w:tab w:val="left" w:pos="0"/>
          <w:tab w:val="left" w:pos="142"/>
          <w:tab w:val="left" w:pos="709"/>
          <w:tab w:val="left" w:pos="851"/>
          <w:tab w:val="left" w:pos="1276"/>
          <w:tab w:val="left" w:pos="1843"/>
          <w:tab w:val="left" w:pos="4962"/>
          <w:tab w:val="left" w:pos="7230"/>
        </w:tabs>
        <w:spacing w:after="0" w:line="240" w:lineRule="auto"/>
        <w:ind w:firstLine="709"/>
        <w:jc w:val="both"/>
        <w:rPr>
          <w:rFonts w:ascii="Times New Roman" w:eastAsia="Times New Roman" w:hAnsi="Times New Roman" w:cs="Times New Roman"/>
          <w:sz w:val="28"/>
          <w:szCs w:val="28"/>
        </w:rPr>
      </w:pPr>
      <w:r w:rsidRPr="002957F7">
        <w:rPr>
          <w:rFonts w:ascii="Times New Roman" w:eastAsia="Times New Roman" w:hAnsi="Times New Roman" w:cs="Times New Roman"/>
          <w:sz w:val="28"/>
          <w:szCs w:val="28"/>
        </w:rPr>
        <w:t xml:space="preserve">Возмещение затрат поставщику за выданные пациенту ЛС фондом осуществляется на основании накладной, прикрепленной в сканированном виде в ИС «ЭРСБ», за исключением ЛС, входящих в Перечень лекарственных средств и изделий медицинского назначения для бесплатного обеспечения населения в рамках гарантированного объема бесплатной медицинской помощи на амбулаторном уровне с определенными заболеваниями (состояниями) и специализированными лечебными продуктами, утвержденный приказом </w:t>
      </w:r>
      <w:r w:rsidRPr="002957F7">
        <w:rPr>
          <w:rFonts w:ascii="Times New Roman" w:eastAsia="Times New Roman" w:hAnsi="Times New Roman" w:cs="Times New Roman"/>
          <w:sz w:val="28"/>
          <w:szCs w:val="28"/>
        </w:rPr>
        <w:br/>
        <w:t>и</w:t>
      </w:r>
      <w:r w:rsidR="00A758D7" w:rsidRPr="002957F7">
        <w:rPr>
          <w:rFonts w:ascii="Times New Roman" w:eastAsia="Times New Roman" w:hAnsi="Times New Roman" w:cs="Times New Roman"/>
          <w:sz w:val="28"/>
          <w:szCs w:val="28"/>
        </w:rPr>
        <w:t xml:space="preserve">сполняющего </w:t>
      </w:r>
      <w:r w:rsidR="00934B0F" w:rsidRPr="002957F7">
        <w:rPr>
          <w:rFonts w:ascii="Times New Roman" w:eastAsia="Times New Roman" w:hAnsi="Times New Roman" w:cs="Times New Roman"/>
          <w:sz w:val="28"/>
          <w:szCs w:val="28"/>
        </w:rPr>
        <w:t>обязанности</w:t>
      </w:r>
      <w:r w:rsidRPr="002957F7">
        <w:rPr>
          <w:rFonts w:ascii="Times New Roman" w:eastAsia="Times New Roman" w:hAnsi="Times New Roman" w:cs="Times New Roman"/>
          <w:sz w:val="28"/>
          <w:szCs w:val="28"/>
        </w:rPr>
        <w:t xml:space="preserve"> Министра здравоохранения Республики Казахстан от 4 ноября 2011 года № 786 (зарегистрирован в Реестре государственной регистрации нормативных правовых актов </w:t>
      </w:r>
      <w:r w:rsidR="00934B0F" w:rsidRPr="002957F7">
        <w:rPr>
          <w:rFonts w:ascii="Times New Roman" w:eastAsia="Times New Roman" w:hAnsi="Times New Roman" w:cs="Times New Roman"/>
          <w:sz w:val="28"/>
          <w:szCs w:val="28"/>
        </w:rPr>
        <w:t xml:space="preserve">за </w:t>
      </w:r>
      <w:r w:rsidRPr="002957F7">
        <w:rPr>
          <w:rFonts w:ascii="Times New Roman" w:eastAsia="Times New Roman" w:hAnsi="Times New Roman" w:cs="Times New Roman"/>
          <w:sz w:val="28"/>
          <w:szCs w:val="28"/>
        </w:rPr>
        <w:t>№ 7306).</w:t>
      </w:r>
    </w:p>
    <w:p w:rsidR="00997246" w:rsidRPr="002957F7" w:rsidRDefault="00997246" w:rsidP="003C4648">
      <w:pPr>
        <w:pStyle w:val="ad"/>
        <w:numPr>
          <w:ilvl w:val="0"/>
          <w:numId w:val="31"/>
        </w:numPr>
        <w:tabs>
          <w:tab w:val="left" w:pos="142"/>
          <w:tab w:val="left" w:pos="851"/>
          <w:tab w:val="left" w:pos="1276"/>
          <w:tab w:val="left" w:pos="1418"/>
          <w:tab w:val="left" w:pos="1843"/>
          <w:tab w:val="left" w:pos="4962"/>
          <w:tab w:val="left" w:pos="7230"/>
        </w:tabs>
        <w:spacing w:before="0" w:beforeAutospacing="0" w:after="0" w:afterAutospacing="0"/>
        <w:ind w:left="0" w:firstLine="709"/>
        <w:jc w:val="both"/>
        <w:rPr>
          <w:sz w:val="28"/>
          <w:szCs w:val="28"/>
        </w:rPr>
      </w:pPr>
      <w:r w:rsidRPr="002957F7">
        <w:rPr>
          <w:sz w:val="28"/>
          <w:szCs w:val="28"/>
        </w:rPr>
        <w:t>Оплата за оказанные операции по исправлению рефракционных свойств роговицы глаза в случаях проведения при астигматизмах 4,0 и более диоптрий, анизометропии 5,0 и более диоптрий, осуществляется по клинико-затратным группам с учетом коэффициента затрато</w:t>
      </w:r>
      <w:r w:rsidR="00620339" w:rsidRPr="002957F7">
        <w:rPr>
          <w:sz w:val="28"/>
          <w:szCs w:val="28"/>
        </w:rPr>
        <w:t>ё</w:t>
      </w:r>
      <w:r w:rsidRPr="002957F7">
        <w:rPr>
          <w:sz w:val="28"/>
          <w:szCs w:val="28"/>
        </w:rPr>
        <w:t>мкости.</w:t>
      </w:r>
    </w:p>
    <w:p w:rsidR="00997246" w:rsidRPr="002957F7" w:rsidRDefault="00997246" w:rsidP="003C4648">
      <w:pPr>
        <w:pStyle w:val="ad"/>
        <w:numPr>
          <w:ilvl w:val="0"/>
          <w:numId w:val="31"/>
        </w:numPr>
        <w:tabs>
          <w:tab w:val="left" w:pos="142"/>
          <w:tab w:val="left" w:pos="851"/>
          <w:tab w:val="left" w:pos="1276"/>
          <w:tab w:val="left" w:pos="1418"/>
          <w:tab w:val="left" w:pos="1843"/>
          <w:tab w:val="left" w:pos="4962"/>
          <w:tab w:val="left" w:pos="7230"/>
        </w:tabs>
        <w:spacing w:before="0" w:beforeAutospacing="0" w:after="0" w:afterAutospacing="0"/>
        <w:ind w:left="0" w:firstLine="709"/>
        <w:jc w:val="both"/>
        <w:rPr>
          <w:sz w:val="28"/>
          <w:szCs w:val="28"/>
        </w:rPr>
      </w:pPr>
      <w:r w:rsidRPr="002957F7">
        <w:rPr>
          <w:sz w:val="28"/>
          <w:szCs w:val="28"/>
        </w:rPr>
        <w:t xml:space="preserve">В условиях дневного стационара поставщики стационарной и стационарозамещающей помощи, оказывающим медицинские услуги онкологическим и </w:t>
      </w:r>
      <w:r w:rsidR="005D2E30" w:rsidRPr="002957F7">
        <w:rPr>
          <w:sz w:val="28"/>
          <w:szCs w:val="28"/>
        </w:rPr>
        <w:t xml:space="preserve">гематологическим </w:t>
      </w:r>
      <w:r w:rsidRPr="002957F7">
        <w:rPr>
          <w:sz w:val="28"/>
          <w:szCs w:val="28"/>
        </w:rPr>
        <w:t>больным</w:t>
      </w:r>
      <w:r w:rsidR="002F5C6A" w:rsidRPr="002957F7">
        <w:rPr>
          <w:sz w:val="28"/>
          <w:szCs w:val="28"/>
        </w:rPr>
        <w:t xml:space="preserve"> </w:t>
      </w:r>
      <w:r w:rsidR="00FF1DA2" w:rsidRPr="002957F7">
        <w:rPr>
          <w:sz w:val="28"/>
          <w:szCs w:val="28"/>
        </w:rPr>
        <w:t xml:space="preserve">согласно приложению </w:t>
      </w:r>
      <w:r w:rsidR="006D38C1" w:rsidRPr="002957F7">
        <w:rPr>
          <w:sz w:val="28"/>
          <w:szCs w:val="28"/>
        </w:rPr>
        <w:t>24</w:t>
      </w:r>
      <w:r w:rsidR="00003C97" w:rsidRPr="002957F7">
        <w:rPr>
          <w:sz w:val="28"/>
          <w:szCs w:val="28"/>
        </w:rPr>
        <w:t xml:space="preserve"> к настоящим Правилам</w:t>
      </w:r>
      <w:r w:rsidR="005D2E30" w:rsidRPr="002957F7">
        <w:rPr>
          <w:sz w:val="28"/>
          <w:szCs w:val="28"/>
        </w:rPr>
        <w:t>,</w:t>
      </w:r>
      <w:r w:rsidR="002957F7">
        <w:rPr>
          <w:sz w:val="28"/>
          <w:szCs w:val="28"/>
        </w:rPr>
        <w:t xml:space="preserve"> </w:t>
      </w:r>
      <w:r w:rsidRPr="002957F7">
        <w:rPr>
          <w:sz w:val="28"/>
          <w:szCs w:val="28"/>
        </w:rPr>
        <w:t>оплата производится:</w:t>
      </w:r>
    </w:p>
    <w:p w:rsidR="00997246" w:rsidRPr="002957F7" w:rsidRDefault="00997246" w:rsidP="00DA3236">
      <w:pPr>
        <w:pStyle w:val="ad"/>
        <w:numPr>
          <w:ilvl w:val="0"/>
          <w:numId w:val="20"/>
        </w:numPr>
        <w:tabs>
          <w:tab w:val="left" w:pos="0"/>
          <w:tab w:val="left" w:pos="709"/>
          <w:tab w:val="left" w:pos="851"/>
          <w:tab w:val="left" w:pos="1134"/>
          <w:tab w:val="left" w:pos="1276"/>
          <w:tab w:val="left" w:pos="1843"/>
          <w:tab w:val="left" w:pos="4962"/>
          <w:tab w:val="left" w:pos="7230"/>
        </w:tabs>
        <w:spacing w:before="0" w:beforeAutospacing="0" w:after="0" w:afterAutospacing="0"/>
        <w:ind w:left="0" w:firstLine="709"/>
        <w:jc w:val="both"/>
        <w:rPr>
          <w:sz w:val="28"/>
          <w:szCs w:val="28"/>
          <w:lang w:val="kk-KZ"/>
        </w:rPr>
      </w:pPr>
      <w:r w:rsidRPr="002957F7">
        <w:rPr>
          <w:sz w:val="28"/>
          <w:szCs w:val="28"/>
          <w:lang w:val="kk-KZ"/>
        </w:rPr>
        <w:t>за сеансы химиотерапии по тарифам в дневном стационаре за один пролеченный случай и с возмещением стоимости химиопрепаратов по фактическим затратам;</w:t>
      </w:r>
    </w:p>
    <w:p w:rsidR="00997246" w:rsidRPr="002957F7" w:rsidRDefault="00997246" w:rsidP="00DA3236">
      <w:pPr>
        <w:pStyle w:val="ad"/>
        <w:numPr>
          <w:ilvl w:val="0"/>
          <w:numId w:val="20"/>
        </w:numPr>
        <w:tabs>
          <w:tab w:val="left" w:pos="0"/>
          <w:tab w:val="left" w:pos="709"/>
          <w:tab w:val="left" w:pos="851"/>
          <w:tab w:val="left" w:pos="1134"/>
          <w:tab w:val="left" w:pos="1276"/>
          <w:tab w:val="left" w:pos="1843"/>
          <w:tab w:val="left" w:pos="4962"/>
          <w:tab w:val="left" w:pos="7230"/>
        </w:tabs>
        <w:spacing w:before="0" w:beforeAutospacing="0" w:after="0" w:afterAutospacing="0"/>
        <w:ind w:left="0" w:firstLine="709"/>
        <w:jc w:val="both"/>
        <w:rPr>
          <w:sz w:val="28"/>
          <w:szCs w:val="28"/>
          <w:lang w:val="kk-KZ"/>
        </w:rPr>
      </w:pPr>
      <w:r w:rsidRPr="002957F7">
        <w:rPr>
          <w:sz w:val="28"/>
          <w:szCs w:val="28"/>
          <w:lang w:val="kk-KZ"/>
        </w:rPr>
        <w:t xml:space="preserve">при оказании лучевой терапии по тарифам в дневном стационаре за один пролеченный случай и с возмещением стоимости фактически оказанных сеансов лучевой терапии в соответствии с </w:t>
      </w:r>
      <w:r w:rsidRPr="002957F7">
        <w:rPr>
          <w:sz w:val="28"/>
          <w:szCs w:val="28"/>
        </w:rPr>
        <w:t>тарифами, утвержденными уполномоченным органом</w:t>
      </w:r>
      <w:r w:rsidRPr="002957F7">
        <w:rPr>
          <w:sz w:val="28"/>
          <w:szCs w:val="28"/>
          <w:lang w:val="kk-KZ"/>
        </w:rPr>
        <w:t>;</w:t>
      </w:r>
    </w:p>
    <w:p w:rsidR="00997246" w:rsidRPr="002957F7" w:rsidRDefault="00997246" w:rsidP="00DA3236">
      <w:pPr>
        <w:pStyle w:val="ad"/>
        <w:numPr>
          <w:ilvl w:val="0"/>
          <w:numId w:val="20"/>
        </w:numPr>
        <w:tabs>
          <w:tab w:val="left" w:pos="0"/>
          <w:tab w:val="left" w:pos="709"/>
          <w:tab w:val="left" w:pos="851"/>
          <w:tab w:val="left" w:pos="1134"/>
          <w:tab w:val="left" w:pos="1276"/>
          <w:tab w:val="left" w:pos="1843"/>
          <w:tab w:val="left" w:pos="4962"/>
          <w:tab w:val="left" w:pos="7230"/>
        </w:tabs>
        <w:spacing w:before="0" w:beforeAutospacing="0" w:after="0" w:afterAutospacing="0"/>
        <w:ind w:left="0" w:firstLine="709"/>
        <w:jc w:val="both"/>
        <w:rPr>
          <w:sz w:val="28"/>
          <w:szCs w:val="28"/>
          <w:lang w:val="kk-KZ"/>
        </w:rPr>
      </w:pPr>
      <w:r w:rsidRPr="002957F7">
        <w:rPr>
          <w:sz w:val="28"/>
          <w:szCs w:val="28"/>
          <w:lang w:val="kk-KZ"/>
        </w:rPr>
        <w:t>за сеансы химио</w:t>
      </w:r>
      <w:r w:rsidR="00BD4979">
        <w:rPr>
          <w:sz w:val="28"/>
          <w:szCs w:val="28"/>
          <w:lang w:val="kk-KZ"/>
        </w:rPr>
        <w:t>терапии</w:t>
      </w:r>
      <w:r w:rsidRPr="002957F7">
        <w:rPr>
          <w:sz w:val="28"/>
          <w:szCs w:val="28"/>
          <w:lang w:val="kk-KZ"/>
        </w:rPr>
        <w:t xml:space="preserve"> и лучевой терапии по тарифам в дневном стационаре</w:t>
      </w:r>
      <w:r w:rsidR="008F7177">
        <w:rPr>
          <w:sz w:val="28"/>
          <w:szCs w:val="28"/>
          <w:lang w:val="kk-KZ"/>
        </w:rPr>
        <w:t xml:space="preserve"> </w:t>
      </w:r>
      <w:r w:rsidRPr="002957F7">
        <w:rPr>
          <w:sz w:val="28"/>
          <w:szCs w:val="28"/>
          <w:lang w:val="kk-KZ"/>
        </w:rPr>
        <w:t xml:space="preserve">за один пролеченный случай и с возмещением стоимости химиопрепаратов по фактическим затратам и стоимости фактически оказанных сеансов лучевой терапии в соответствии с </w:t>
      </w:r>
      <w:r w:rsidRPr="002957F7">
        <w:rPr>
          <w:sz w:val="28"/>
          <w:szCs w:val="28"/>
        </w:rPr>
        <w:t>тарифами, утвержденными уполномоченным органом</w:t>
      </w:r>
      <w:r w:rsidRPr="002957F7">
        <w:rPr>
          <w:sz w:val="28"/>
          <w:szCs w:val="28"/>
          <w:lang w:val="kk-KZ"/>
        </w:rPr>
        <w:t>.</w:t>
      </w:r>
    </w:p>
    <w:p w:rsidR="00997246" w:rsidRPr="002957F7" w:rsidRDefault="00997246" w:rsidP="00DA3236">
      <w:pPr>
        <w:pStyle w:val="a3"/>
        <w:tabs>
          <w:tab w:val="left" w:pos="0"/>
          <w:tab w:val="left" w:pos="142"/>
          <w:tab w:val="left" w:pos="709"/>
          <w:tab w:val="left" w:pos="851"/>
          <w:tab w:val="left" w:pos="1276"/>
          <w:tab w:val="left" w:pos="1843"/>
          <w:tab w:val="left" w:pos="4962"/>
          <w:tab w:val="left" w:pos="7230"/>
        </w:tabs>
        <w:spacing w:after="0" w:line="240" w:lineRule="auto"/>
        <w:ind w:left="0" w:firstLine="709"/>
        <w:jc w:val="both"/>
        <w:rPr>
          <w:rFonts w:ascii="Times New Roman" w:eastAsia="Times New Roman" w:hAnsi="Times New Roman" w:cs="Times New Roman"/>
          <w:sz w:val="28"/>
          <w:szCs w:val="28"/>
        </w:rPr>
      </w:pPr>
      <w:r w:rsidRPr="002957F7">
        <w:rPr>
          <w:rFonts w:ascii="Times New Roman" w:eastAsia="Times New Roman" w:hAnsi="Times New Roman" w:cs="Times New Roman"/>
          <w:sz w:val="28"/>
          <w:szCs w:val="28"/>
        </w:rPr>
        <w:t>Все сеансы химиотерапии и лучевой терапии на одного больного за отчетный период считаются как один пролеченный случай.</w:t>
      </w:r>
    </w:p>
    <w:p w:rsidR="00997246" w:rsidRPr="002957F7" w:rsidRDefault="00997246" w:rsidP="003C4648">
      <w:pPr>
        <w:pStyle w:val="ad"/>
        <w:numPr>
          <w:ilvl w:val="0"/>
          <w:numId w:val="31"/>
        </w:numPr>
        <w:tabs>
          <w:tab w:val="left" w:pos="142"/>
          <w:tab w:val="left" w:pos="851"/>
          <w:tab w:val="left" w:pos="1276"/>
          <w:tab w:val="left" w:pos="1418"/>
          <w:tab w:val="left" w:pos="1843"/>
          <w:tab w:val="left" w:pos="4962"/>
          <w:tab w:val="left" w:pos="7230"/>
        </w:tabs>
        <w:spacing w:before="0" w:beforeAutospacing="0" w:after="0" w:afterAutospacing="0"/>
        <w:ind w:left="0" w:firstLine="709"/>
        <w:jc w:val="both"/>
        <w:rPr>
          <w:sz w:val="28"/>
          <w:szCs w:val="28"/>
        </w:rPr>
      </w:pPr>
      <w:r w:rsidRPr="002957F7">
        <w:rPr>
          <w:sz w:val="28"/>
          <w:szCs w:val="28"/>
        </w:rPr>
        <w:lastRenderedPageBreak/>
        <w:t xml:space="preserve"> Оплата поставщикам стационарной и стационарозамещающей помощи в системе ОСМС за услуги гемодиализа в условиях дневного стационара производится за фактически оказанные сеансы больным, зарегистрированным в </w:t>
      </w:r>
      <w:r w:rsidR="001758D1" w:rsidRPr="002957F7">
        <w:rPr>
          <w:sz w:val="28"/>
          <w:szCs w:val="28"/>
        </w:rPr>
        <w:t xml:space="preserve">подсистеме «Учет больных с хронической почечной недостаточностью» </w:t>
      </w:r>
      <w:r w:rsidRPr="002957F7">
        <w:rPr>
          <w:sz w:val="28"/>
          <w:szCs w:val="28"/>
        </w:rPr>
        <w:t>информационной систем</w:t>
      </w:r>
      <w:r w:rsidR="001758D1" w:rsidRPr="002957F7">
        <w:rPr>
          <w:sz w:val="28"/>
          <w:szCs w:val="28"/>
        </w:rPr>
        <w:t>ы</w:t>
      </w:r>
      <w:r w:rsidR="00A76AB2">
        <w:rPr>
          <w:sz w:val="28"/>
          <w:szCs w:val="28"/>
        </w:rPr>
        <w:t xml:space="preserve"> </w:t>
      </w:r>
      <w:r w:rsidR="001758D1" w:rsidRPr="002957F7">
        <w:rPr>
          <w:sz w:val="28"/>
          <w:szCs w:val="28"/>
        </w:rPr>
        <w:t>«Электронный регистр диспансерных больных»</w:t>
      </w:r>
      <w:r w:rsidRPr="002957F7">
        <w:rPr>
          <w:sz w:val="28"/>
          <w:szCs w:val="28"/>
        </w:rPr>
        <w:t>, по стоимости, утвержденной уполномоченным органом. Все сеансы одного больного за отчетный период считаются как один пролеченный случай, при этом тариф основного диагноза рассчитывается по нулевой ставке.</w:t>
      </w:r>
    </w:p>
    <w:p w:rsidR="00997246" w:rsidRPr="002957F7" w:rsidRDefault="00997246" w:rsidP="003C4648">
      <w:pPr>
        <w:pStyle w:val="ad"/>
        <w:numPr>
          <w:ilvl w:val="0"/>
          <w:numId w:val="31"/>
        </w:numPr>
        <w:tabs>
          <w:tab w:val="left" w:pos="142"/>
          <w:tab w:val="left" w:pos="851"/>
          <w:tab w:val="left" w:pos="1276"/>
          <w:tab w:val="left" w:pos="1418"/>
          <w:tab w:val="left" w:pos="1843"/>
          <w:tab w:val="left" w:pos="4962"/>
          <w:tab w:val="left" w:pos="7230"/>
        </w:tabs>
        <w:spacing w:before="0" w:beforeAutospacing="0" w:after="0" w:afterAutospacing="0"/>
        <w:ind w:left="0" w:firstLine="709"/>
        <w:jc w:val="both"/>
        <w:rPr>
          <w:sz w:val="28"/>
          <w:szCs w:val="28"/>
        </w:rPr>
      </w:pPr>
      <w:r w:rsidRPr="002957F7">
        <w:rPr>
          <w:sz w:val="28"/>
          <w:szCs w:val="28"/>
        </w:rPr>
        <w:t xml:space="preserve">Оплата по перечню операций и манипуляций по МКБ-9 для преимущественного лечения в дневном стационаре в системе </w:t>
      </w:r>
      <w:r w:rsidR="00155278" w:rsidRPr="002957F7">
        <w:rPr>
          <w:sz w:val="28"/>
          <w:szCs w:val="28"/>
        </w:rPr>
        <w:t xml:space="preserve">обязательного социального медицинского страхования </w:t>
      </w:r>
      <w:r w:rsidRPr="002957F7">
        <w:rPr>
          <w:sz w:val="28"/>
          <w:szCs w:val="28"/>
        </w:rPr>
        <w:t xml:space="preserve">согласно приложению </w:t>
      </w:r>
      <w:r w:rsidR="006D38C1" w:rsidRPr="002957F7">
        <w:rPr>
          <w:sz w:val="28"/>
          <w:szCs w:val="28"/>
        </w:rPr>
        <w:t>29</w:t>
      </w:r>
      <w:r w:rsidRPr="002957F7">
        <w:rPr>
          <w:sz w:val="28"/>
          <w:szCs w:val="28"/>
        </w:rPr>
        <w:t xml:space="preserve"> к настоящим Правилам производится в размере 3/4 суммы от стоимости КЗГ.</w:t>
      </w:r>
    </w:p>
    <w:p w:rsidR="00997246" w:rsidRPr="002957F7" w:rsidRDefault="00997246" w:rsidP="003C4648">
      <w:pPr>
        <w:pStyle w:val="ad"/>
        <w:numPr>
          <w:ilvl w:val="0"/>
          <w:numId w:val="31"/>
        </w:numPr>
        <w:tabs>
          <w:tab w:val="left" w:pos="142"/>
          <w:tab w:val="left" w:pos="851"/>
          <w:tab w:val="left" w:pos="1276"/>
          <w:tab w:val="left" w:pos="1418"/>
          <w:tab w:val="left" w:pos="1843"/>
          <w:tab w:val="left" w:pos="4962"/>
          <w:tab w:val="left" w:pos="7230"/>
        </w:tabs>
        <w:spacing w:before="0" w:beforeAutospacing="0" w:after="0" w:afterAutospacing="0"/>
        <w:ind w:left="0" w:firstLine="709"/>
        <w:jc w:val="both"/>
        <w:rPr>
          <w:sz w:val="28"/>
          <w:szCs w:val="28"/>
        </w:rPr>
      </w:pPr>
      <w:r w:rsidRPr="002957F7">
        <w:rPr>
          <w:sz w:val="28"/>
          <w:szCs w:val="28"/>
        </w:rPr>
        <w:t>В случае проведения услуги «Коронарная артериография» в условиях дневного стационара в системе ОСМС оплата производится в размере 1/2 суммы от стоимости КЗГ основного диагноза или операции.</w:t>
      </w:r>
    </w:p>
    <w:p w:rsidR="00997246" w:rsidRPr="002957F7" w:rsidRDefault="00997246" w:rsidP="003C4648">
      <w:pPr>
        <w:pStyle w:val="ad"/>
        <w:numPr>
          <w:ilvl w:val="0"/>
          <w:numId w:val="31"/>
        </w:numPr>
        <w:tabs>
          <w:tab w:val="left" w:pos="142"/>
          <w:tab w:val="left" w:pos="851"/>
          <w:tab w:val="left" w:pos="1276"/>
          <w:tab w:val="left" w:pos="1418"/>
          <w:tab w:val="left" w:pos="1843"/>
          <w:tab w:val="left" w:pos="4962"/>
          <w:tab w:val="left" w:pos="7230"/>
        </w:tabs>
        <w:spacing w:before="0" w:beforeAutospacing="0" w:after="0" w:afterAutospacing="0"/>
        <w:ind w:left="0" w:firstLine="709"/>
        <w:jc w:val="both"/>
        <w:rPr>
          <w:sz w:val="28"/>
          <w:szCs w:val="28"/>
        </w:rPr>
      </w:pPr>
      <w:r w:rsidRPr="002957F7">
        <w:rPr>
          <w:sz w:val="28"/>
          <w:szCs w:val="28"/>
        </w:rPr>
        <w:t>Оплата за оказание медицинской помощи онкологическим больным в рамках ГОБМП</w:t>
      </w:r>
      <w:r w:rsidR="000A7E0B" w:rsidRPr="002957F7">
        <w:rPr>
          <w:sz w:val="28"/>
          <w:szCs w:val="28"/>
        </w:rPr>
        <w:t>,</w:t>
      </w:r>
      <w:r w:rsidR="006177D2">
        <w:rPr>
          <w:sz w:val="28"/>
          <w:szCs w:val="28"/>
        </w:rPr>
        <w:t xml:space="preserve"> </w:t>
      </w:r>
      <w:r w:rsidR="00764B73" w:rsidRPr="002957F7">
        <w:rPr>
          <w:sz w:val="28"/>
          <w:szCs w:val="28"/>
        </w:rPr>
        <w:t xml:space="preserve">онкодиспансеру </w:t>
      </w:r>
      <w:r w:rsidRPr="002957F7">
        <w:rPr>
          <w:sz w:val="28"/>
          <w:szCs w:val="28"/>
        </w:rPr>
        <w:t>осуществляется по комплексному тарифу за оказание комплекса медицинских услуг, направленных на диагностику и лечение (в том числе с предраковыми заболеваниями и доброкачественными новообразованиями) и диспансерное наблюдение за больными со злокачественными новообразованиями:</w:t>
      </w:r>
    </w:p>
    <w:p w:rsidR="00997246" w:rsidRPr="002957F7" w:rsidRDefault="00997246" w:rsidP="00DA3236">
      <w:pPr>
        <w:pStyle w:val="a3"/>
        <w:numPr>
          <w:ilvl w:val="0"/>
          <w:numId w:val="21"/>
        </w:numPr>
        <w:tabs>
          <w:tab w:val="left" w:pos="284"/>
          <w:tab w:val="left" w:pos="709"/>
          <w:tab w:val="left" w:pos="851"/>
          <w:tab w:val="left" w:pos="1134"/>
          <w:tab w:val="left" w:pos="1276"/>
          <w:tab w:val="left" w:pos="1843"/>
          <w:tab w:val="left" w:pos="4962"/>
          <w:tab w:val="left" w:pos="7230"/>
        </w:tabs>
        <w:spacing w:after="0" w:line="240" w:lineRule="auto"/>
        <w:ind w:left="0" w:firstLine="709"/>
        <w:jc w:val="both"/>
        <w:rPr>
          <w:rFonts w:ascii="Times New Roman" w:hAnsi="Times New Roman" w:cs="Times New Roman"/>
          <w:sz w:val="28"/>
          <w:szCs w:val="28"/>
        </w:rPr>
      </w:pPr>
      <w:r w:rsidRPr="002957F7">
        <w:rPr>
          <w:rFonts w:ascii="Times New Roman" w:hAnsi="Times New Roman" w:cs="Times New Roman"/>
          <w:sz w:val="28"/>
          <w:szCs w:val="28"/>
        </w:rPr>
        <w:t>за использование химиопрепаратов</w:t>
      </w:r>
      <w:r w:rsidR="000A7E0B" w:rsidRPr="002957F7">
        <w:rPr>
          <w:rFonts w:ascii="Times New Roman" w:hAnsi="Times New Roman" w:cs="Times New Roman"/>
          <w:sz w:val="28"/>
          <w:szCs w:val="28"/>
        </w:rPr>
        <w:t>,</w:t>
      </w:r>
      <w:r w:rsidR="002957F7">
        <w:rPr>
          <w:rFonts w:ascii="Times New Roman" w:hAnsi="Times New Roman" w:cs="Times New Roman"/>
          <w:sz w:val="28"/>
          <w:szCs w:val="28"/>
        </w:rPr>
        <w:t xml:space="preserve"> </w:t>
      </w:r>
      <w:r w:rsidR="000A7E0B" w:rsidRPr="002957F7">
        <w:rPr>
          <w:rFonts w:ascii="Times New Roman" w:hAnsi="Times New Roman" w:cs="Times New Roman"/>
          <w:sz w:val="28"/>
          <w:szCs w:val="28"/>
        </w:rPr>
        <w:t xml:space="preserve">таргетных препаратов </w:t>
      </w:r>
      <w:r w:rsidRPr="002957F7">
        <w:rPr>
          <w:rFonts w:ascii="Times New Roman" w:hAnsi="Times New Roman" w:cs="Times New Roman"/>
          <w:sz w:val="28"/>
          <w:szCs w:val="28"/>
        </w:rPr>
        <w:t xml:space="preserve">онкологическим больным, по </w:t>
      </w:r>
      <w:r w:rsidR="00D637F0" w:rsidRPr="002957F7">
        <w:rPr>
          <w:rFonts w:ascii="Times New Roman" w:hAnsi="Times New Roman" w:cs="Times New Roman"/>
          <w:sz w:val="28"/>
          <w:szCs w:val="28"/>
        </w:rPr>
        <w:t>ценам</w:t>
      </w:r>
      <w:r w:rsidRPr="002957F7">
        <w:rPr>
          <w:rFonts w:ascii="Times New Roman" w:hAnsi="Times New Roman" w:cs="Times New Roman"/>
          <w:sz w:val="28"/>
          <w:szCs w:val="28"/>
        </w:rPr>
        <w:t xml:space="preserve">, </w:t>
      </w:r>
      <w:r w:rsidR="00D637F0" w:rsidRPr="002957F7">
        <w:rPr>
          <w:rFonts w:ascii="Times New Roman" w:hAnsi="Times New Roman" w:cs="Times New Roman"/>
          <w:sz w:val="28"/>
          <w:szCs w:val="28"/>
        </w:rPr>
        <w:t>не превышающим установленных уполномоченным органом</w:t>
      </w:r>
      <w:r w:rsidRPr="002957F7">
        <w:rPr>
          <w:rFonts w:ascii="Times New Roman" w:hAnsi="Times New Roman" w:cs="Times New Roman"/>
          <w:sz w:val="28"/>
          <w:szCs w:val="28"/>
        </w:rPr>
        <w:t xml:space="preserve"> в соответствии с </w:t>
      </w:r>
      <w:hyperlink r:id="rId13" w:anchor="z960" w:history="1">
        <w:r w:rsidRPr="002957F7">
          <w:rPr>
            <w:rFonts w:ascii="Times New Roman" w:hAnsi="Times New Roman" w:cs="Times New Roman"/>
            <w:sz w:val="28"/>
            <w:szCs w:val="28"/>
          </w:rPr>
          <w:t>пунктом 2</w:t>
        </w:r>
      </w:hyperlink>
      <w:r w:rsidRPr="002957F7">
        <w:rPr>
          <w:rFonts w:ascii="Times New Roman" w:hAnsi="Times New Roman" w:cs="Times New Roman"/>
          <w:sz w:val="28"/>
          <w:szCs w:val="28"/>
        </w:rPr>
        <w:t xml:space="preserve"> статьи 76 Кодекса </w:t>
      </w:r>
      <w:r w:rsidR="009B74D7" w:rsidRPr="002957F7">
        <w:rPr>
          <w:rFonts w:ascii="Times New Roman" w:hAnsi="Times New Roman" w:cs="Times New Roman"/>
          <w:sz w:val="28"/>
          <w:szCs w:val="28"/>
        </w:rPr>
        <w:t>о</w:t>
      </w:r>
      <w:r w:rsidRPr="002957F7">
        <w:rPr>
          <w:rFonts w:ascii="Times New Roman" w:hAnsi="Times New Roman" w:cs="Times New Roman"/>
          <w:sz w:val="28"/>
          <w:szCs w:val="28"/>
        </w:rPr>
        <w:t xml:space="preserve"> здоровье. В случае, если химиопрепараты </w:t>
      </w:r>
      <w:r w:rsidR="000A7E0B" w:rsidRPr="002957F7">
        <w:rPr>
          <w:rFonts w:ascii="Times New Roman" w:hAnsi="Times New Roman" w:cs="Times New Roman"/>
          <w:sz w:val="28"/>
          <w:szCs w:val="28"/>
        </w:rPr>
        <w:t xml:space="preserve">и таргетные препараты </w:t>
      </w:r>
      <w:r w:rsidRPr="002957F7">
        <w:rPr>
          <w:rFonts w:ascii="Times New Roman" w:hAnsi="Times New Roman" w:cs="Times New Roman"/>
          <w:sz w:val="28"/>
          <w:szCs w:val="28"/>
        </w:rPr>
        <w:t xml:space="preserve">онкодиспансером закуплены по разовому ввозу, возмещение осуществляется по </w:t>
      </w:r>
      <w:r w:rsidR="000A7E0B" w:rsidRPr="002957F7">
        <w:rPr>
          <w:rFonts w:ascii="Times New Roman" w:hAnsi="Times New Roman" w:cs="Times New Roman"/>
          <w:sz w:val="28"/>
          <w:szCs w:val="28"/>
        </w:rPr>
        <w:t xml:space="preserve">их </w:t>
      </w:r>
      <w:r w:rsidRPr="002957F7">
        <w:rPr>
          <w:rFonts w:ascii="Times New Roman" w:hAnsi="Times New Roman" w:cs="Times New Roman"/>
          <w:sz w:val="28"/>
          <w:szCs w:val="28"/>
        </w:rPr>
        <w:t>закупочной стоимости, определенной по курсу национального банка на день закупа;</w:t>
      </w:r>
    </w:p>
    <w:p w:rsidR="00997246" w:rsidRPr="002957F7" w:rsidRDefault="00997246" w:rsidP="00DA3236">
      <w:pPr>
        <w:pStyle w:val="a3"/>
        <w:numPr>
          <w:ilvl w:val="0"/>
          <w:numId w:val="21"/>
        </w:numPr>
        <w:tabs>
          <w:tab w:val="left" w:pos="284"/>
          <w:tab w:val="left" w:pos="709"/>
          <w:tab w:val="left" w:pos="851"/>
          <w:tab w:val="left" w:pos="1134"/>
          <w:tab w:val="left" w:pos="1276"/>
          <w:tab w:val="left" w:pos="1843"/>
          <w:tab w:val="left" w:pos="4962"/>
          <w:tab w:val="left" w:pos="7230"/>
        </w:tabs>
        <w:spacing w:after="0" w:line="240" w:lineRule="auto"/>
        <w:ind w:left="0" w:firstLine="709"/>
        <w:jc w:val="both"/>
        <w:rPr>
          <w:rFonts w:ascii="Times New Roman" w:hAnsi="Times New Roman" w:cs="Times New Roman"/>
          <w:sz w:val="28"/>
          <w:szCs w:val="28"/>
        </w:rPr>
      </w:pPr>
      <w:r w:rsidRPr="002957F7">
        <w:rPr>
          <w:rFonts w:ascii="Times New Roman" w:hAnsi="Times New Roman" w:cs="Times New Roman"/>
          <w:sz w:val="28"/>
          <w:szCs w:val="28"/>
        </w:rPr>
        <w:t xml:space="preserve">за оказание сеансов лучевой терапии онкологическим больным по </w:t>
      </w:r>
      <w:r w:rsidR="00854855" w:rsidRPr="002957F7">
        <w:rPr>
          <w:rFonts w:ascii="Times New Roman" w:hAnsi="Times New Roman" w:cs="Times New Roman"/>
          <w:sz w:val="28"/>
          <w:szCs w:val="28"/>
        </w:rPr>
        <w:t>тарифам, утвержденным уполномоченным органом</w:t>
      </w:r>
      <w:r w:rsidRPr="002957F7">
        <w:rPr>
          <w:rFonts w:ascii="Times New Roman" w:hAnsi="Times New Roman" w:cs="Times New Roman"/>
          <w:sz w:val="28"/>
          <w:szCs w:val="28"/>
        </w:rPr>
        <w:t>;</w:t>
      </w:r>
    </w:p>
    <w:p w:rsidR="00997246" w:rsidRPr="002957F7" w:rsidRDefault="00997246" w:rsidP="00DA3236">
      <w:pPr>
        <w:pStyle w:val="a3"/>
        <w:numPr>
          <w:ilvl w:val="0"/>
          <w:numId w:val="21"/>
        </w:numPr>
        <w:tabs>
          <w:tab w:val="left" w:pos="284"/>
          <w:tab w:val="left" w:pos="709"/>
          <w:tab w:val="left" w:pos="851"/>
          <w:tab w:val="left" w:pos="1134"/>
          <w:tab w:val="left" w:pos="1276"/>
          <w:tab w:val="left" w:pos="1843"/>
          <w:tab w:val="left" w:pos="4962"/>
          <w:tab w:val="left" w:pos="7230"/>
        </w:tabs>
        <w:spacing w:after="0" w:line="240" w:lineRule="auto"/>
        <w:ind w:left="0" w:firstLine="709"/>
        <w:jc w:val="both"/>
        <w:rPr>
          <w:rFonts w:ascii="Times New Roman" w:hAnsi="Times New Roman" w:cs="Times New Roman"/>
          <w:sz w:val="28"/>
          <w:szCs w:val="28"/>
        </w:rPr>
      </w:pPr>
      <w:r w:rsidRPr="002957F7">
        <w:rPr>
          <w:rFonts w:ascii="Times New Roman" w:hAnsi="Times New Roman" w:cs="Times New Roman"/>
          <w:sz w:val="28"/>
          <w:szCs w:val="28"/>
        </w:rPr>
        <w:t>за оказание специализированной медицинской помощи по форме стационарной и стационарозамещающей медицинской помощи онкологическим больным (больным с предраковыми заболеваниями, направленным на верификацию диагноза) в рамках реализации их права на свободный выбор,</w:t>
      </w:r>
      <w:r w:rsidR="00D637F0" w:rsidRPr="002957F7">
        <w:rPr>
          <w:rFonts w:ascii="Times New Roman" w:hAnsi="Times New Roman" w:cs="Times New Roman"/>
          <w:sz w:val="28"/>
          <w:szCs w:val="28"/>
        </w:rPr>
        <w:br/>
      </w:r>
      <w:r w:rsidRPr="002957F7">
        <w:rPr>
          <w:rFonts w:ascii="Times New Roman" w:hAnsi="Times New Roman" w:cs="Times New Roman"/>
          <w:sz w:val="28"/>
          <w:szCs w:val="28"/>
        </w:rPr>
        <w:t xml:space="preserve">не состоящим на учете в данном онкодиспансере (далее </w:t>
      </w:r>
      <w:r w:rsidR="009D61B5" w:rsidRPr="002957F7">
        <w:rPr>
          <w:rFonts w:ascii="Times New Roman" w:hAnsi="Times New Roman" w:cs="Times New Roman"/>
          <w:sz w:val="28"/>
          <w:szCs w:val="28"/>
        </w:rPr>
        <w:t>-</w:t>
      </w:r>
      <w:r w:rsidRPr="002957F7">
        <w:rPr>
          <w:rFonts w:ascii="Times New Roman" w:hAnsi="Times New Roman" w:cs="Times New Roman"/>
          <w:sz w:val="28"/>
          <w:szCs w:val="28"/>
        </w:rPr>
        <w:t xml:space="preserve"> иногородний больной) по тарифам за один пролеченный случай по КЗГ в пределах суммы, предусмотренной договором закупа услуг.</w:t>
      </w:r>
    </w:p>
    <w:p w:rsidR="00997246" w:rsidRPr="002957F7" w:rsidRDefault="00997246" w:rsidP="003C4648">
      <w:pPr>
        <w:pStyle w:val="ad"/>
        <w:numPr>
          <w:ilvl w:val="0"/>
          <w:numId w:val="31"/>
        </w:numPr>
        <w:tabs>
          <w:tab w:val="left" w:pos="142"/>
          <w:tab w:val="left" w:pos="851"/>
          <w:tab w:val="left" w:pos="1276"/>
          <w:tab w:val="left" w:pos="1418"/>
          <w:tab w:val="left" w:pos="1843"/>
          <w:tab w:val="left" w:pos="4962"/>
          <w:tab w:val="left" w:pos="7230"/>
        </w:tabs>
        <w:spacing w:before="0" w:beforeAutospacing="0" w:after="0" w:afterAutospacing="0"/>
        <w:ind w:left="0" w:firstLine="709"/>
        <w:jc w:val="both"/>
        <w:rPr>
          <w:sz w:val="28"/>
          <w:szCs w:val="28"/>
        </w:rPr>
      </w:pPr>
      <w:r w:rsidRPr="002957F7">
        <w:rPr>
          <w:sz w:val="28"/>
          <w:szCs w:val="28"/>
        </w:rPr>
        <w:t>Комплексный тариф предусматривает обеспечение онкологических больных в рамках ГОБМП по следующим видам медицинской помощи квалифицированная, специализированная, медико-социальная и по формам:</w:t>
      </w:r>
    </w:p>
    <w:p w:rsidR="00997246" w:rsidRPr="002957F7" w:rsidRDefault="00997246" w:rsidP="00DA3236">
      <w:pPr>
        <w:pStyle w:val="a3"/>
        <w:numPr>
          <w:ilvl w:val="0"/>
          <w:numId w:val="14"/>
        </w:numPr>
        <w:tabs>
          <w:tab w:val="left" w:pos="284"/>
          <w:tab w:val="left" w:pos="709"/>
          <w:tab w:val="left" w:pos="851"/>
          <w:tab w:val="left" w:pos="1134"/>
          <w:tab w:val="left" w:pos="1276"/>
          <w:tab w:val="left" w:pos="1843"/>
          <w:tab w:val="left" w:pos="4962"/>
          <w:tab w:val="left" w:pos="7230"/>
        </w:tabs>
        <w:spacing w:after="0" w:line="240" w:lineRule="auto"/>
        <w:ind w:left="0" w:firstLine="709"/>
        <w:jc w:val="both"/>
        <w:rPr>
          <w:rFonts w:ascii="Times New Roman" w:hAnsi="Times New Roman" w:cs="Times New Roman"/>
          <w:sz w:val="28"/>
          <w:szCs w:val="28"/>
        </w:rPr>
      </w:pPr>
      <w:r w:rsidRPr="002957F7">
        <w:rPr>
          <w:rFonts w:ascii="Times New Roman" w:hAnsi="Times New Roman" w:cs="Times New Roman"/>
          <w:sz w:val="28"/>
          <w:szCs w:val="28"/>
        </w:rPr>
        <w:t>КДП;</w:t>
      </w:r>
    </w:p>
    <w:p w:rsidR="00997246" w:rsidRPr="002957F7" w:rsidRDefault="00997246" w:rsidP="00DA3236">
      <w:pPr>
        <w:pStyle w:val="a3"/>
        <w:numPr>
          <w:ilvl w:val="0"/>
          <w:numId w:val="14"/>
        </w:numPr>
        <w:tabs>
          <w:tab w:val="left" w:pos="284"/>
          <w:tab w:val="left" w:pos="709"/>
          <w:tab w:val="left" w:pos="851"/>
          <w:tab w:val="left" w:pos="1134"/>
          <w:tab w:val="left" w:pos="1276"/>
          <w:tab w:val="left" w:pos="1843"/>
          <w:tab w:val="left" w:pos="4962"/>
          <w:tab w:val="left" w:pos="7230"/>
        </w:tabs>
        <w:spacing w:after="0" w:line="240" w:lineRule="auto"/>
        <w:ind w:left="0" w:firstLine="709"/>
        <w:jc w:val="both"/>
        <w:rPr>
          <w:rFonts w:ascii="Times New Roman" w:hAnsi="Times New Roman" w:cs="Times New Roman"/>
          <w:sz w:val="28"/>
          <w:szCs w:val="28"/>
        </w:rPr>
      </w:pPr>
      <w:r w:rsidRPr="002957F7">
        <w:rPr>
          <w:rFonts w:ascii="Times New Roman" w:hAnsi="Times New Roman" w:cs="Times New Roman"/>
          <w:sz w:val="28"/>
          <w:szCs w:val="28"/>
        </w:rPr>
        <w:t>стационарозамещающей помощи;</w:t>
      </w:r>
    </w:p>
    <w:p w:rsidR="00997246" w:rsidRPr="002957F7" w:rsidRDefault="00997246" w:rsidP="00DA3236">
      <w:pPr>
        <w:pStyle w:val="a3"/>
        <w:numPr>
          <w:ilvl w:val="0"/>
          <w:numId w:val="14"/>
        </w:numPr>
        <w:tabs>
          <w:tab w:val="left" w:pos="284"/>
          <w:tab w:val="left" w:pos="709"/>
          <w:tab w:val="left" w:pos="851"/>
          <w:tab w:val="left" w:pos="1134"/>
          <w:tab w:val="left" w:pos="1276"/>
          <w:tab w:val="left" w:pos="1843"/>
          <w:tab w:val="left" w:pos="4962"/>
          <w:tab w:val="left" w:pos="7230"/>
        </w:tabs>
        <w:spacing w:after="0" w:line="240" w:lineRule="auto"/>
        <w:ind w:left="0" w:firstLine="709"/>
        <w:jc w:val="both"/>
        <w:rPr>
          <w:rFonts w:ascii="Times New Roman" w:hAnsi="Times New Roman" w:cs="Times New Roman"/>
          <w:sz w:val="28"/>
          <w:szCs w:val="28"/>
        </w:rPr>
      </w:pPr>
      <w:r w:rsidRPr="002957F7">
        <w:rPr>
          <w:rFonts w:ascii="Times New Roman" w:hAnsi="Times New Roman" w:cs="Times New Roman"/>
          <w:sz w:val="28"/>
          <w:szCs w:val="28"/>
        </w:rPr>
        <w:lastRenderedPageBreak/>
        <w:t>стационарной помощи.</w:t>
      </w:r>
    </w:p>
    <w:p w:rsidR="00997246" w:rsidRPr="002957F7" w:rsidRDefault="00997246" w:rsidP="003C4648">
      <w:pPr>
        <w:pStyle w:val="ad"/>
        <w:numPr>
          <w:ilvl w:val="0"/>
          <w:numId w:val="31"/>
        </w:numPr>
        <w:tabs>
          <w:tab w:val="left" w:pos="142"/>
          <w:tab w:val="left" w:pos="851"/>
          <w:tab w:val="left" w:pos="1276"/>
          <w:tab w:val="left" w:pos="1418"/>
          <w:tab w:val="left" w:pos="1843"/>
          <w:tab w:val="left" w:pos="4962"/>
          <w:tab w:val="left" w:pos="7230"/>
        </w:tabs>
        <w:spacing w:before="0" w:beforeAutospacing="0" w:after="0" w:afterAutospacing="0"/>
        <w:ind w:left="0" w:firstLine="709"/>
        <w:jc w:val="both"/>
        <w:rPr>
          <w:sz w:val="28"/>
          <w:szCs w:val="28"/>
        </w:rPr>
      </w:pPr>
      <w:r w:rsidRPr="002957F7">
        <w:rPr>
          <w:sz w:val="28"/>
          <w:szCs w:val="28"/>
        </w:rPr>
        <w:t>При отсутствии в онкодиспансере паллиативной помощи, ее оказание осуществляется с привлечением соисполнителя за счет средств, предусмотренных в комплексном тарифе</w:t>
      </w:r>
      <w:r w:rsidR="000077B6" w:rsidRPr="002957F7">
        <w:rPr>
          <w:sz w:val="28"/>
          <w:szCs w:val="28"/>
        </w:rPr>
        <w:t>,</w:t>
      </w:r>
      <w:r w:rsidRPr="002957F7">
        <w:rPr>
          <w:sz w:val="28"/>
          <w:szCs w:val="28"/>
        </w:rPr>
        <w:t xml:space="preserve"> согласно заключенному договору между поставщиком и соисполнителем. </w:t>
      </w:r>
    </w:p>
    <w:p w:rsidR="00997246" w:rsidRPr="002957F7" w:rsidRDefault="00997246" w:rsidP="003C4648">
      <w:pPr>
        <w:pStyle w:val="ad"/>
        <w:numPr>
          <w:ilvl w:val="0"/>
          <w:numId w:val="31"/>
        </w:numPr>
        <w:tabs>
          <w:tab w:val="left" w:pos="142"/>
          <w:tab w:val="left" w:pos="851"/>
          <w:tab w:val="left" w:pos="1276"/>
          <w:tab w:val="left" w:pos="1418"/>
          <w:tab w:val="left" w:pos="1843"/>
          <w:tab w:val="left" w:pos="4962"/>
          <w:tab w:val="left" w:pos="7230"/>
        </w:tabs>
        <w:spacing w:before="0" w:beforeAutospacing="0" w:after="0" w:afterAutospacing="0"/>
        <w:ind w:left="0" w:firstLine="709"/>
        <w:jc w:val="both"/>
        <w:rPr>
          <w:sz w:val="28"/>
          <w:szCs w:val="28"/>
        </w:rPr>
      </w:pPr>
      <w:r w:rsidRPr="002957F7">
        <w:rPr>
          <w:sz w:val="28"/>
          <w:szCs w:val="28"/>
        </w:rPr>
        <w:t xml:space="preserve">Комплексный тариф включает расходы на их оказание </w:t>
      </w:r>
      <w:r w:rsidR="006177D2">
        <w:rPr>
          <w:sz w:val="28"/>
          <w:szCs w:val="28"/>
        </w:rPr>
        <w:t xml:space="preserve">                        </w:t>
      </w:r>
      <w:r w:rsidR="00D67DF3" w:rsidRPr="002957F7">
        <w:rPr>
          <w:sz w:val="28"/>
          <w:szCs w:val="28"/>
        </w:rPr>
        <w:t xml:space="preserve">в соответствии с </w:t>
      </w:r>
      <w:r w:rsidR="00EA2885" w:rsidRPr="002957F7">
        <w:rPr>
          <w:sz w:val="28"/>
          <w:szCs w:val="28"/>
        </w:rPr>
        <w:t>Методикой формирования тарифов</w:t>
      </w:r>
      <w:r w:rsidRPr="002957F7">
        <w:rPr>
          <w:sz w:val="28"/>
          <w:szCs w:val="28"/>
        </w:rPr>
        <w:t>.</w:t>
      </w:r>
    </w:p>
    <w:p w:rsidR="00997246" w:rsidRPr="002957F7" w:rsidRDefault="00997246" w:rsidP="003C4648">
      <w:pPr>
        <w:pStyle w:val="ad"/>
        <w:numPr>
          <w:ilvl w:val="0"/>
          <w:numId w:val="31"/>
        </w:numPr>
        <w:tabs>
          <w:tab w:val="left" w:pos="142"/>
          <w:tab w:val="left" w:pos="851"/>
          <w:tab w:val="left" w:pos="1276"/>
          <w:tab w:val="left" w:pos="1418"/>
          <w:tab w:val="left" w:pos="1843"/>
          <w:tab w:val="left" w:pos="4962"/>
          <w:tab w:val="left" w:pos="7230"/>
        </w:tabs>
        <w:spacing w:before="0" w:beforeAutospacing="0" w:after="0" w:afterAutospacing="0"/>
        <w:ind w:left="0" w:firstLine="709"/>
        <w:jc w:val="both"/>
        <w:rPr>
          <w:sz w:val="28"/>
          <w:szCs w:val="28"/>
        </w:rPr>
      </w:pPr>
      <w:r w:rsidRPr="002957F7">
        <w:rPr>
          <w:sz w:val="28"/>
          <w:szCs w:val="28"/>
        </w:rPr>
        <w:t xml:space="preserve"> Комплексный тариф не включает расходы: </w:t>
      </w:r>
    </w:p>
    <w:p w:rsidR="00997246" w:rsidRPr="002957F7" w:rsidRDefault="00997246" w:rsidP="00DA3236">
      <w:pPr>
        <w:pStyle w:val="a3"/>
        <w:numPr>
          <w:ilvl w:val="0"/>
          <w:numId w:val="22"/>
        </w:numPr>
        <w:shd w:val="clear" w:color="auto" w:fill="FFFFFF"/>
        <w:tabs>
          <w:tab w:val="left" w:pos="284"/>
          <w:tab w:val="left" w:pos="709"/>
          <w:tab w:val="left" w:pos="851"/>
          <w:tab w:val="left" w:pos="1134"/>
          <w:tab w:val="left" w:pos="1276"/>
          <w:tab w:val="left" w:pos="1843"/>
          <w:tab w:val="left" w:pos="4962"/>
          <w:tab w:val="left" w:pos="7230"/>
        </w:tabs>
        <w:spacing w:after="0" w:line="240" w:lineRule="auto"/>
        <w:ind w:left="0" w:firstLine="709"/>
        <w:jc w:val="both"/>
        <w:textAlignment w:val="baseline"/>
        <w:rPr>
          <w:rFonts w:ascii="Times New Roman" w:hAnsi="Times New Roman" w:cs="Times New Roman"/>
          <w:spacing w:val="2"/>
          <w:sz w:val="28"/>
          <w:szCs w:val="28"/>
        </w:rPr>
      </w:pPr>
      <w:r w:rsidRPr="002957F7">
        <w:rPr>
          <w:rFonts w:ascii="Times New Roman" w:hAnsi="Times New Roman" w:cs="Times New Roman"/>
          <w:spacing w:val="2"/>
          <w:sz w:val="28"/>
          <w:szCs w:val="28"/>
        </w:rPr>
        <w:t>на оказание стационарозамещающей и стационарной медицинской помощи детям до восемнадцати лет с онкологическими заболеваниями;</w:t>
      </w:r>
    </w:p>
    <w:p w:rsidR="00997246" w:rsidRPr="002957F7" w:rsidRDefault="00997246" w:rsidP="00DA3236">
      <w:pPr>
        <w:pStyle w:val="a3"/>
        <w:numPr>
          <w:ilvl w:val="0"/>
          <w:numId w:val="22"/>
        </w:numPr>
        <w:shd w:val="clear" w:color="auto" w:fill="FFFFFF"/>
        <w:tabs>
          <w:tab w:val="left" w:pos="284"/>
          <w:tab w:val="left" w:pos="709"/>
          <w:tab w:val="left" w:pos="851"/>
          <w:tab w:val="left" w:pos="1134"/>
          <w:tab w:val="left" w:pos="1276"/>
          <w:tab w:val="left" w:pos="1843"/>
          <w:tab w:val="left" w:pos="4962"/>
          <w:tab w:val="left" w:pos="7230"/>
        </w:tabs>
        <w:spacing w:after="0" w:line="240" w:lineRule="auto"/>
        <w:ind w:left="0" w:firstLine="709"/>
        <w:jc w:val="both"/>
        <w:textAlignment w:val="baseline"/>
        <w:rPr>
          <w:rFonts w:ascii="Times New Roman" w:hAnsi="Times New Roman" w:cs="Times New Roman"/>
          <w:spacing w:val="2"/>
          <w:sz w:val="28"/>
          <w:szCs w:val="28"/>
        </w:rPr>
      </w:pPr>
      <w:r w:rsidRPr="002957F7">
        <w:rPr>
          <w:rFonts w:ascii="Times New Roman" w:hAnsi="Times New Roman" w:cs="Times New Roman"/>
          <w:spacing w:val="2"/>
          <w:sz w:val="28"/>
          <w:szCs w:val="28"/>
        </w:rPr>
        <w:t xml:space="preserve">на оказание медицинской помощи </w:t>
      </w:r>
      <w:r w:rsidR="005D2E30" w:rsidRPr="002957F7">
        <w:rPr>
          <w:rFonts w:ascii="Times New Roman" w:hAnsi="Times New Roman" w:cs="Times New Roman"/>
          <w:spacing w:val="2"/>
          <w:sz w:val="28"/>
          <w:szCs w:val="28"/>
        </w:rPr>
        <w:t>гематологическим больным согласно приложению</w:t>
      </w:r>
      <w:r w:rsidR="006D38C1" w:rsidRPr="002957F7">
        <w:rPr>
          <w:rFonts w:ascii="Times New Roman" w:hAnsi="Times New Roman" w:cs="Times New Roman"/>
          <w:spacing w:val="2"/>
          <w:sz w:val="28"/>
          <w:szCs w:val="28"/>
        </w:rPr>
        <w:t xml:space="preserve"> </w:t>
      </w:r>
      <w:r w:rsidR="00603332" w:rsidRPr="002957F7">
        <w:rPr>
          <w:rFonts w:ascii="Times New Roman" w:hAnsi="Times New Roman" w:cs="Times New Roman"/>
          <w:spacing w:val="2"/>
          <w:sz w:val="28"/>
          <w:szCs w:val="28"/>
        </w:rPr>
        <w:t>2</w:t>
      </w:r>
      <w:r w:rsidR="006D38C1" w:rsidRPr="002957F7">
        <w:rPr>
          <w:rFonts w:ascii="Times New Roman" w:hAnsi="Times New Roman" w:cs="Times New Roman"/>
          <w:spacing w:val="2"/>
          <w:sz w:val="28"/>
          <w:szCs w:val="28"/>
        </w:rPr>
        <w:t>4</w:t>
      </w:r>
      <w:r w:rsidR="005D2E30" w:rsidRPr="002957F7">
        <w:rPr>
          <w:rFonts w:ascii="Times New Roman" w:hAnsi="Times New Roman" w:cs="Times New Roman"/>
          <w:spacing w:val="2"/>
          <w:sz w:val="28"/>
          <w:szCs w:val="28"/>
        </w:rPr>
        <w:t xml:space="preserve"> к настоящим Правилам</w:t>
      </w:r>
      <w:r w:rsidRPr="002957F7">
        <w:rPr>
          <w:rFonts w:ascii="Times New Roman" w:hAnsi="Times New Roman" w:cs="Times New Roman"/>
          <w:spacing w:val="2"/>
          <w:sz w:val="28"/>
          <w:szCs w:val="28"/>
        </w:rPr>
        <w:t xml:space="preserve">. </w:t>
      </w:r>
    </w:p>
    <w:p w:rsidR="00997246" w:rsidRPr="002957F7" w:rsidRDefault="00997246" w:rsidP="003C4648">
      <w:pPr>
        <w:pStyle w:val="ad"/>
        <w:numPr>
          <w:ilvl w:val="0"/>
          <w:numId w:val="31"/>
        </w:numPr>
        <w:tabs>
          <w:tab w:val="left" w:pos="142"/>
          <w:tab w:val="left" w:pos="851"/>
          <w:tab w:val="left" w:pos="1276"/>
          <w:tab w:val="left" w:pos="1418"/>
          <w:tab w:val="left" w:pos="1843"/>
          <w:tab w:val="left" w:pos="4962"/>
          <w:tab w:val="left" w:pos="7230"/>
        </w:tabs>
        <w:spacing w:before="0" w:beforeAutospacing="0" w:after="0" w:afterAutospacing="0"/>
        <w:ind w:left="0" w:firstLine="709"/>
        <w:jc w:val="both"/>
        <w:rPr>
          <w:sz w:val="28"/>
          <w:szCs w:val="28"/>
        </w:rPr>
      </w:pPr>
      <w:r w:rsidRPr="002957F7">
        <w:rPr>
          <w:sz w:val="28"/>
          <w:szCs w:val="28"/>
        </w:rPr>
        <w:t>Оплата за оказанные медицинские услуги онкологическим больным в рамках ГОБМП за отчетный период по комплексному тарифу осуществляется по средней списочной численности онкологических больных.</w:t>
      </w:r>
    </w:p>
    <w:p w:rsidR="00997246" w:rsidRPr="002957F7" w:rsidRDefault="00997246" w:rsidP="003C4648">
      <w:pPr>
        <w:pStyle w:val="ad"/>
        <w:numPr>
          <w:ilvl w:val="0"/>
          <w:numId w:val="31"/>
        </w:numPr>
        <w:tabs>
          <w:tab w:val="left" w:pos="142"/>
          <w:tab w:val="left" w:pos="851"/>
          <w:tab w:val="left" w:pos="1276"/>
          <w:tab w:val="left" w:pos="1418"/>
          <w:tab w:val="left" w:pos="1843"/>
          <w:tab w:val="left" w:pos="4962"/>
          <w:tab w:val="left" w:pos="7230"/>
        </w:tabs>
        <w:spacing w:before="0" w:beforeAutospacing="0" w:after="0" w:afterAutospacing="0"/>
        <w:ind w:left="0" w:firstLine="709"/>
        <w:jc w:val="both"/>
        <w:rPr>
          <w:sz w:val="28"/>
          <w:szCs w:val="28"/>
        </w:rPr>
      </w:pPr>
      <w:r w:rsidRPr="002957F7">
        <w:rPr>
          <w:sz w:val="28"/>
          <w:szCs w:val="28"/>
        </w:rPr>
        <w:t>По результатам мониторинга договорных обязательств и государственного контроля в сфере оказания медицинских услуг онкологическим больным к онкодиспансеру</w:t>
      </w:r>
      <w:r w:rsidR="008204E6" w:rsidRPr="002957F7">
        <w:rPr>
          <w:sz w:val="28"/>
          <w:szCs w:val="28"/>
        </w:rPr>
        <w:t xml:space="preserve"> по</w:t>
      </w:r>
      <w:r w:rsidRPr="002957F7">
        <w:rPr>
          <w:sz w:val="28"/>
          <w:szCs w:val="28"/>
        </w:rPr>
        <w:t xml:space="preserve"> заключенному договору </w:t>
      </w:r>
      <w:r w:rsidR="00434C77" w:rsidRPr="002957F7">
        <w:rPr>
          <w:sz w:val="28"/>
          <w:szCs w:val="28"/>
        </w:rPr>
        <w:t xml:space="preserve">закупа услуг </w:t>
      </w:r>
      <w:r w:rsidRPr="002957F7">
        <w:rPr>
          <w:sz w:val="28"/>
          <w:szCs w:val="28"/>
        </w:rPr>
        <w:t>применяются меры экономического воздействия</w:t>
      </w:r>
      <w:r w:rsidR="00677CFB" w:rsidRPr="002957F7">
        <w:rPr>
          <w:sz w:val="28"/>
          <w:szCs w:val="28"/>
        </w:rPr>
        <w:t>.</w:t>
      </w:r>
    </w:p>
    <w:p w:rsidR="00997246" w:rsidRPr="002957F7" w:rsidRDefault="00997246" w:rsidP="003C4648">
      <w:pPr>
        <w:pStyle w:val="ad"/>
        <w:numPr>
          <w:ilvl w:val="0"/>
          <w:numId w:val="31"/>
        </w:numPr>
        <w:tabs>
          <w:tab w:val="left" w:pos="142"/>
          <w:tab w:val="left" w:pos="851"/>
          <w:tab w:val="left" w:pos="1276"/>
          <w:tab w:val="left" w:pos="1418"/>
          <w:tab w:val="left" w:pos="1843"/>
          <w:tab w:val="left" w:pos="4962"/>
          <w:tab w:val="left" w:pos="7230"/>
        </w:tabs>
        <w:spacing w:before="0" w:beforeAutospacing="0" w:after="0" w:afterAutospacing="0"/>
        <w:ind w:left="0" w:firstLine="709"/>
        <w:jc w:val="both"/>
        <w:rPr>
          <w:sz w:val="28"/>
          <w:szCs w:val="28"/>
        </w:rPr>
      </w:pPr>
      <w:r w:rsidRPr="002957F7">
        <w:rPr>
          <w:sz w:val="28"/>
          <w:szCs w:val="28"/>
        </w:rPr>
        <w:t>В случае снятия с учета в ЭРОБ онкологических больных по причине смерти, дата смерти которых зарегистрирована в прошедшем отчетном периоде, оплата поставщику в рамках ГОБМП осуществляется в отчетном периоде с учетом снятия суммы, рассчитанной за каждый календарный день нахождения онкологического больного на учете со дня регистрации даты его смерти по комплексному тарифу в день, и мер экономического воздействия.</w:t>
      </w:r>
    </w:p>
    <w:p w:rsidR="00997246" w:rsidRPr="002957F7" w:rsidRDefault="00997246" w:rsidP="00490566">
      <w:pPr>
        <w:pStyle w:val="ad"/>
        <w:numPr>
          <w:ilvl w:val="0"/>
          <w:numId w:val="31"/>
        </w:numPr>
        <w:tabs>
          <w:tab w:val="left" w:pos="142"/>
          <w:tab w:val="left" w:pos="851"/>
          <w:tab w:val="left" w:pos="1276"/>
          <w:tab w:val="left" w:pos="1418"/>
          <w:tab w:val="left" w:pos="1843"/>
          <w:tab w:val="left" w:pos="4962"/>
          <w:tab w:val="left" w:pos="7230"/>
        </w:tabs>
        <w:spacing w:before="0" w:beforeAutospacing="0" w:after="0" w:afterAutospacing="0"/>
        <w:ind w:left="0" w:firstLine="709"/>
        <w:jc w:val="both"/>
        <w:rPr>
          <w:sz w:val="28"/>
          <w:szCs w:val="28"/>
        </w:rPr>
      </w:pPr>
      <w:r w:rsidRPr="002957F7">
        <w:rPr>
          <w:sz w:val="28"/>
          <w:szCs w:val="28"/>
        </w:rPr>
        <w:t xml:space="preserve"> Меры экономического воздействия по договору закупа услуг за несвоевременное снятие с учета и несвоевременную регистрацию сведений о смерти онкологического больного в ЭРОБ не распространяются в отношении:</w:t>
      </w:r>
    </w:p>
    <w:p w:rsidR="00997246" w:rsidRPr="002957F7" w:rsidRDefault="005F1697" w:rsidP="00490566">
      <w:pPr>
        <w:pStyle w:val="a3"/>
        <w:numPr>
          <w:ilvl w:val="0"/>
          <w:numId w:val="23"/>
        </w:numPr>
        <w:tabs>
          <w:tab w:val="left" w:pos="284"/>
          <w:tab w:val="left" w:pos="709"/>
          <w:tab w:val="left" w:pos="851"/>
          <w:tab w:val="left" w:pos="1276"/>
          <w:tab w:val="left" w:pos="1843"/>
          <w:tab w:val="left" w:pos="4962"/>
          <w:tab w:val="left" w:pos="7230"/>
        </w:tabs>
        <w:spacing w:after="0" w:line="240" w:lineRule="auto"/>
        <w:ind w:left="0" w:firstLine="709"/>
        <w:jc w:val="both"/>
        <w:rPr>
          <w:rFonts w:ascii="Times New Roman" w:hAnsi="Times New Roman" w:cs="Times New Roman"/>
          <w:sz w:val="28"/>
          <w:szCs w:val="28"/>
        </w:rPr>
      </w:pPr>
      <w:r w:rsidRPr="002957F7">
        <w:rPr>
          <w:rFonts w:ascii="Times New Roman" w:hAnsi="Times New Roman" w:cs="Times New Roman"/>
          <w:spacing w:val="2"/>
          <w:sz w:val="28"/>
          <w:szCs w:val="28"/>
        </w:rPr>
        <w:t xml:space="preserve">гематологических больных согласно приложению </w:t>
      </w:r>
      <w:r w:rsidR="006D38C1" w:rsidRPr="002957F7">
        <w:rPr>
          <w:rFonts w:ascii="Times New Roman" w:hAnsi="Times New Roman" w:cs="Times New Roman"/>
          <w:spacing w:val="2"/>
          <w:sz w:val="28"/>
          <w:szCs w:val="28"/>
        </w:rPr>
        <w:t>24</w:t>
      </w:r>
      <w:r w:rsidR="00603332" w:rsidRPr="002957F7">
        <w:rPr>
          <w:rFonts w:ascii="Times New Roman" w:hAnsi="Times New Roman" w:cs="Times New Roman"/>
          <w:spacing w:val="2"/>
          <w:sz w:val="28"/>
          <w:szCs w:val="28"/>
          <w:lang w:val="kk-KZ"/>
        </w:rPr>
        <w:t xml:space="preserve"> </w:t>
      </w:r>
      <w:r w:rsidRPr="002957F7">
        <w:rPr>
          <w:rFonts w:ascii="Times New Roman" w:hAnsi="Times New Roman" w:cs="Times New Roman"/>
          <w:spacing w:val="2"/>
          <w:sz w:val="28"/>
          <w:szCs w:val="28"/>
        </w:rPr>
        <w:t>к настоящим Правилам</w:t>
      </w:r>
      <w:r w:rsidR="00997246" w:rsidRPr="002957F7">
        <w:rPr>
          <w:rFonts w:ascii="Times New Roman" w:hAnsi="Times New Roman" w:cs="Times New Roman"/>
          <w:sz w:val="28"/>
          <w:szCs w:val="28"/>
        </w:rPr>
        <w:t>;</w:t>
      </w:r>
    </w:p>
    <w:p w:rsidR="00997246" w:rsidRPr="002957F7" w:rsidRDefault="00997246" w:rsidP="00490566">
      <w:pPr>
        <w:pStyle w:val="a3"/>
        <w:numPr>
          <w:ilvl w:val="0"/>
          <w:numId w:val="23"/>
        </w:numPr>
        <w:tabs>
          <w:tab w:val="left" w:pos="284"/>
          <w:tab w:val="left" w:pos="709"/>
          <w:tab w:val="left" w:pos="851"/>
          <w:tab w:val="left" w:pos="1276"/>
          <w:tab w:val="left" w:pos="1843"/>
          <w:tab w:val="left" w:pos="4962"/>
          <w:tab w:val="left" w:pos="7230"/>
        </w:tabs>
        <w:spacing w:after="0" w:line="240" w:lineRule="auto"/>
        <w:ind w:left="0" w:firstLine="709"/>
        <w:jc w:val="both"/>
        <w:rPr>
          <w:rFonts w:ascii="Times New Roman" w:hAnsi="Times New Roman" w:cs="Times New Roman"/>
          <w:sz w:val="28"/>
          <w:szCs w:val="28"/>
        </w:rPr>
      </w:pPr>
      <w:r w:rsidRPr="002957F7">
        <w:rPr>
          <w:rFonts w:ascii="Times New Roman" w:hAnsi="Times New Roman" w:cs="Times New Roman"/>
          <w:sz w:val="28"/>
          <w:szCs w:val="28"/>
        </w:rPr>
        <w:t>посмертно зарегистрированных онкологических больных.</w:t>
      </w:r>
    </w:p>
    <w:p w:rsidR="00997246" w:rsidRPr="002957F7" w:rsidRDefault="00997246" w:rsidP="00490566">
      <w:pPr>
        <w:pStyle w:val="ad"/>
        <w:numPr>
          <w:ilvl w:val="0"/>
          <w:numId w:val="31"/>
        </w:numPr>
        <w:tabs>
          <w:tab w:val="left" w:pos="142"/>
          <w:tab w:val="left" w:pos="851"/>
          <w:tab w:val="left" w:pos="1276"/>
          <w:tab w:val="left" w:pos="1418"/>
          <w:tab w:val="left" w:pos="1843"/>
          <w:tab w:val="left" w:pos="4962"/>
          <w:tab w:val="left" w:pos="7230"/>
        </w:tabs>
        <w:spacing w:before="0" w:beforeAutospacing="0" w:after="0" w:afterAutospacing="0"/>
        <w:ind w:left="0" w:firstLine="709"/>
        <w:jc w:val="both"/>
        <w:rPr>
          <w:sz w:val="28"/>
          <w:szCs w:val="28"/>
        </w:rPr>
      </w:pPr>
      <w:r w:rsidRPr="002957F7">
        <w:rPr>
          <w:sz w:val="28"/>
          <w:szCs w:val="28"/>
        </w:rPr>
        <w:t xml:space="preserve">Онкодиспансер направляет </w:t>
      </w:r>
      <w:r w:rsidR="001528C3" w:rsidRPr="002957F7">
        <w:rPr>
          <w:sz w:val="28"/>
          <w:szCs w:val="28"/>
        </w:rPr>
        <w:t xml:space="preserve">в </w:t>
      </w:r>
      <w:r w:rsidRPr="002957F7">
        <w:rPr>
          <w:sz w:val="28"/>
          <w:szCs w:val="28"/>
        </w:rPr>
        <w:t xml:space="preserve">фонд в срок не позднее одного рабочего дня, следующего за отчетным периодом, сформированный в ЭРОБ </w:t>
      </w:r>
      <w:r w:rsidR="0025439A" w:rsidRPr="002957F7">
        <w:rPr>
          <w:sz w:val="28"/>
          <w:szCs w:val="28"/>
        </w:rPr>
        <w:t xml:space="preserve">и подписанный руководителем или уполномоченным должностным лицом, в том числе посредством ЭЦП, </w:t>
      </w:r>
      <w:r w:rsidRPr="002957F7">
        <w:rPr>
          <w:sz w:val="28"/>
          <w:szCs w:val="28"/>
        </w:rPr>
        <w:t>счет-реестр оказанных медицинских услуг онкологическим больным в рамках гарантированного объема бесплатной медицинской помощи по форме согласно </w:t>
      </w:r>
      <w:hyperlink r:id="rId14" w:anchor="z49" w:history="1">
        <w:r w:rsidRPr="002957F7">
          <w:rPr>
            <w:sz w:val="28"/>
            <w:szCs w:val="28"/>
          </w:rPr>
          <w:t xml:space="preserve">приложению </w:t>
        </w:r>
      </w:hyperlink>
      <w:r w:rsidR="006D38C1" w:rsidRPr="002957F7">
        <w:rPr>
          <w:sz w:val="28"/>
          <w:szCs w:val="28"/>
        </w:rPr>
        <w:t>30</w:t>
      </w:r>
      <w:r w:rsidRPr="002957F7">
        <w:rPr>
          <w:sz w:val="28"/>
          <w:szCs w:val="28"/>
        </w:rPr>
        <w:t xml:space="preserve"> к настоящим Правилам.</w:t>
      </w:r>
    </w:p>
    <w:p w:rsidR="00B47D1C" w:rsidRPr="002957F7" w:rsidRDefault="000E5A8E" w:rsidP="000E5A8E">
      <w:pPr>
        <w:pStyle w:val="ad"/>
        <w:shd w:val="clear" w:color="auto" w:fill="FFFFFF"/>
        <w:tabs>
          <w:tab w:val="left" w:pos="142"/>
          <w:tab w:val="left" w:pos="284"/>
          <w:tab w:val="left" w:pos="709"/>
          <w:tab w:val="left" w:pos="851"/>
          <w:tab w:val="left" w:pos="1134"/>
          <w:tab w:val="left" w:pos="1276"/>
          <w:tab w:val="left" w:pos="1418"/>
          <w:tab w:val="left" w:pos="1843"/>
          <w:tab w:val="left" w:pos="4962"/>
          <w:tab w:val="left" w:pos="7230"/>
        </w:tabs>
        <w:spacing w:before="0" w:beforeAutospacing="0" w:after="0" w:afterAutospacing="0"/>
        <w:jc w:val="both"/>
        <w:textAlignment w:val="baseline"/>
        <w:rPr>
          <w:spacing w:val="2"/>
          <w:sz w:val="28"/>
          <w:szCs w:val="28"/>
        </w:rPr>
      </w:pPr>
      <w:r w:rsidRPr="002957F7">
        <w:rPr>
          <w:sz w:val="28"/>
          <w:szCs w:val="28"/>
        </w:rPr>
        <w:tab/>
      </w:r>
      <w:r w:rsidRPr="002957F7">
        <w:rPr>
          <w:sz w:val="28"/>
          <w:szCs w:val="28"/>
        </w:rPr>
        <w:tab/>
      </w:r>
      <w:r w:rsidRPr="002957F7">
        <w:rPr>
          <w:sz w:val="28"/>
          <w:szCs w:val="28"/>
        </w:rPr>
        <w:tab/>
      </w:r>
      <w:r w:rsidR="00B47D1C" w:rsidRPr="002957F7">
        <w:rPr>
          <w:sz w:val="28"/>
          <w:szCs w:val="28"/>
        </w:rPr>
        <w:t xml:space="preserve">Онкодиспансер с целью обеспечения доступности и качества медицинской помощи онкологическим больным (больным с предраковыми заболеваниями, направленным на верификацию диагноза) и реализации их права на свободный выбор осуществляет оплату по заключенным договорам соисполнителя с поставщиками, в пределах сумм, предусмотренных основным </w:t>
      </w:r>
      <w:r w:rsidR="00B47D1C" w:rsidRPr="002957F7">
        <w:rPr>
          <w:sz w:val="28"/>
          <w:szCs w:val="28"/>
        </w:rPr>
        <w:lastRenderedPageBreak/>
        <w:t>договором закупа услуг</w:t>
      </w:r>
      <w:r w:rsidR="008F74DF">
        <w:rPr>
          <w:sz w:val="28"/>
          <w:szCs w:val="28"/>
        </w:rPr>
        <w:t xml:space="preserve"> </w:t>
      </w:r>
      <w:r w:rsidR="00B47D1C" w:rsidRPr="002957F7">
        <w:rPr>
          <w:spacing w:val="2"/>
          <w:sz w:val="28"/>
          <w:szCs w:val="28"/>
        </w:rPr>
        <w:t>за оказанные КДУ по тарифам, утвержденным уполномоченным органом</w:t>
      </w:r>
      <w:r w:rsidR="00821EAC" w:rsidRPr="002957F7">
        <w:rPr>
          <w:spacing w:val="2"/>
          <w:sz w:val="28"/>
          <w:szCs w:val="28"/>
        </w:rPr>
        <w:t>.</w:t>
      </w:r>
    </w:p>
    <w:p w:rsidR="00997246" w:rsidRPr="002957F7" w:rsidRDefault="00B47D1C" w:rsidP="003C4648">
      <w:pPr>
        <w:pStyle w:val="ad"/>
        <w:numPr>
          <w:ilvl w:val="0"/>
          <w:numId w:val="31"/>
        </w:numPr>
        <w:tabs>
          <w:tab w:val="left" w:pos="142"/>
          <w:tab w:val="left" w:pos="851"/>
          <w:tab w:val="left" w:pos="1276"/>
          <w:tab w:val="left" w:pos="1418"/>
          <w:tab w:val="left" w:pos="1843"/>
          <w:tab w:val="left" w:pos="4962"/>
          <w:tab w:val="left" w:pos="7230"/>
        </w:tabs>
        <w:spacing w:before="0" w:beforeAutospacing="0" w:after="0" w:afterAutospacing="0"/>
        <w:ind w:left="0" w:firstLine="709"/>
        <w:jc w:val="both"/>
        <w:rPr>
          <w:sz w:val="28"/>
          <w:szCs w:val="28"/>
        </w:rPr>
      </w:pPr>
      <w:r w:rsidRPr="002957F7">
        <w:rPr>
          <w:sz w:val="28"/>
          <w:szCs w:val="28"/>
        </w:rPr>
        <w:t xml:space="preserve">Оплата </w:t>
      </w:r>
      <w:r w:rsidR="00997246" w:rsidRPr="002957F7">
        <w:rPr>
          <w:sz w:val="28"/>
          <w:szCs w:val="28"/>
        </w:rPr>
        <w:t xml:space="preserve">за оказанные медицинские услуги сельскому населению осуществляется фондом по КПН на сельское население, размер которого определяется по формам медицинской помощи (ПМСП, КДП, </w:t>
      </w:r>
      <w:hyperlink r:id="rId15" w:anchor="z5" w:history="1">
        <w:r w:rsidR="00997246" w:rsidRPr="002957F7">
          <w:rPr>
            <w:sz w:val="28"/>
            <w:szCs w:val="28"/>
          </w:rPr>
          <w:t>стационарозамещающая</w:t>
        </w:r>
      </w:hyperlink>
      <w:r w:rsidR="00997246" w:rsidRPr="002957F7">
        <w:rPr>
          <w:sz w:val="28"/>
          <w:szCs w:val="28"/>
        </w:rPr>
        <w:t xml:space="preserve"> помощь, </w:t>
      </w:r>
      <w:hyperlink r:id="rId16" w:anchor="z5" w:history="1">
        <w:r w:rsidR="00997246" w:rsidRPr="002957F7">
          <w:rPr>
            <w:sz w:val="28"/>
            <w:szCs w:val="28"/>
          </w:rPr>
          <w:t>стационарная</w:t>
        </w:r>
      </w:hyperlink>
      <w:r w:rsidR="00997246" w:rsidRPr="002957F7">
        <w:rPr>
          <w:sz w:val="28"/>
          <w:szCs w:val="28"/>
        </w:rPr>
        <w:t xml:space="preserve"> помощь) в рамках ГОБМП и в системе ОСМС и утверждается уполномоченным органом.</w:t>
      </w:r>
    </w:p>
    <w:p w:rsidR="003B0918" w:rsidRPr="002957F7" w:rsidRDefault="00AA7CAF" w:rsidP="003C4648">
      <w:pPr>
        <w:pStyle w:val="ad"/>
        <w:numPr>
          <w:ilvl w:val="0"/>
          <w:numId w:val="31"/>
        </w:numPr>
        <w:tabs>
          <w:tab w:val="left" w:pos="142"/>
          <w:tab w:val="left" w:pos="851"/>
          <w:tab w:val="left" w:pos="1276"/>
          <w:tab w:val="left" w:pos="1418"/>
          <w:tab w:val="left" w:pos="1843"/>
          <w:tab w:val="left" w:pos="4962"/>
          <w:tab w:val="left" w:pos="7230"/>
        </w:tabs>
        <w:spacing w:before="0" w:beforeAutospacing="0" w:after="0" w:afterAutospacing="0"/>
        <w:ind w:left="0" w:firstLine="709"/>
        <w:jc w:val="both"/>
        <w:rPr>
          <w:sz w:val="28"/>
          <w:szCs w:val="28"/>
        </w:rPr>
      </w:pPr>
      <w:r w:rsidRPr="002957F7">
        <w:rPr>
          <w:sz w:val="28"/>
          <w:szCs w:val="28"/>
        </w:rPr>
        <w:t>Сумма оплаты</w:t>
      </w:r>
      <w:r w:rsidR="003B0918" w:rsidRPr="002957F7">
        <w:rPr>
          <w:sz w:val="28"/>
          <w:szCs w:val="28"/>
        </w:rPr>
        <w:t xml:space="preserve"> субъект</w:t>
      </w:r>
      <w:r w:rsidR="0007002B" w:rsidRPr="002957F7">
        <w:rPr>
          <w:sz w:val="28"/>
          <w:szCs w:val="28"/>
        </w:rPr>
        <w:t>у</w:t>
      </w:r>
      <w:r w:rsidR="003B0918" w:rsidRPr="002957F7">
        <w:rPr>
          <w:sz w:val="28"/>
          <w:szCs w:val="28"/>
        </w:rPr>
        <w:t xml:space="preserve"> села по КПН на сельское население за отчетный период не зависит от объема оказанных услуг.</w:t>
      </w:r>
    </w:p>
    <w:p w:rsidR="00997246" w:rsidRPr="002957F7" w:rsidRDefault="00997246" w:rsidP="003C4648">
      <w:pPr>
        <w:pStyle w:val="ad"/>
        <w:numPr>
          <w:ilvl w:val="0"/>
          <w:numId w:val="31"/>
        </w:numPr>
        <w:tabs>
          <w:tab w:val="left" w:pos="142"/>
          <w:tab w:val="left" w:pos="851"/>
          <w:tab w:val="left" w:pos="1276"/>
          <w:tab w:val="left" w:pos="1418"/>
          <w:tab w:val="left" w:pos="1843"/>
          <w:tab w:val="left" w:pos="4962"/>
          <w:tab w:val="left" w:pos="7230"/>
        </w:tabs>
        <w:spacing w:before="0" w:beforeAutospacing="0" w:after="0" w:afterAutospacing="0"/>
        <w:ind w:left="0" w:firstLine="709"/>
        <w:jc w:val="both"/>
        <w:rPr>
          <w:sz w:val="28"/>
          <w:szCs w:val="28"/>
        </w:rPr>
      </w:pPr>
      <w:r w:rsidRPr="002957F7">
        <w:rPr>
          <w:sz w:val="28"/>
          <w:szCs w:val="28"/>
        </w:rPr>
        <w:t xml:space="preserve">Оплата за оказанные медицинские услуги в рамках ГОБМП и в системе ОСМС </w:t>
      </w:r>
      <w:r w:rsidR="00DB095E" w:rsidRPr="002957F7">
        <w:rPr>
          <w:sz w:val="28"/>
          <w:szCs w:val="28"/>
        </w:rPr>
        <w:t>субъектам села</w:t>
      </w:r>
      <w:r w:rsidRPr="002957F7">
        <w:rPr>
          <w:sz w:val="28"/>
          <w:szCs w:val="28"/>
        </w:rPr>
        <w:t>,</w:t>
      </w:r>
      <w:r w:rsidR="008F74DF">
        <w:rPr>
          <w:sz w:val="28"/>
          <w:szCs w:val="28"/>
        </w:rPr>
        <w:t xml:space="preserve"> </w:t>
      </w:r>
      <w:r w:rsidRPr="002957F7">
        <w:rPr>
          <w:sz w:val="28"/>
          <w:szCs w:val="28"/>
        </w:rPr>
        <w:t xml:space="preserve">осуществляется фондом на основании сформированных в автоматизированном режиме в ИС «Единая платежная система» (далее </w:t>
      </w:r>
      <w:r w:rsidR="00490566" w:rsidRPr="002957F7">
        <w:rPr>
          <w:sz w:val="28"/>
          <w:szCs w:val="28"/>
        </w:rPr>
        <w:t>-</w:t>
      </w:r>
      <w:r w:rsidR="008F74DF">
        <w:rPr>
          <w:sz w:val="28"/>
          <w:szCs w:val="28"/>
        </w:rPr>
        <w:t xml:space="preserve"> </w:t>
      </w:r>
      <w:r w:rsidR="00DB095E" w:rsidRPr="002957F7">
        <w:rPr>
          <w:sz w:val="28"/>
          <w:szCs w:val="28"/>
        </w:rPr>
        <w:t xml:space="preserve">ИС </w:t>
      </w:r>
      <w:r w:rsidRPr="002957F7">
        <w:rPr>
          <w:sz w:val="28"/>
          <w:szCs w:val="28"/>
        </w:rPr>
        <w:t>ЕПС), «ДКПН» платежных документов, определенных настоящими Правилами.</w:t>
      </w:r>
    </w:p>
    <w:p w:rsidR="00997246" w:rsidRPr="002957F7" w:rsidRDefault="00DB095E" w:rsidP="003C4648">
      <w:pPr>
        <w:pStyle w:val="ad"/>
        <w:numPr>
          <w:ilvl w:val="0"/>
          <w:numId w:val="31"/>
        </w:numPr>
        <w:tabs>
          <w:tab w:val="left" w:pos="142"/>
          <w:tab w:val="left" w:pos="851"/>
          <w:tab w:val="left" w:pos="1276"/>
          <w:tab w:val="left" w:pos="1418"/>
          <w:tab w:val="left" w:pos="1843"/>
          <w:tab w:val="left" w:pos="4962"/>
          <w:tab w:val="left" w:pos="7230"/>
        </w:tabs>
        <w:spacing w:before="0" w:beforeAutospacing="0" w:after="0" w:afterAutospacing="0"/>
        <w:ind w:left="0" w:firstLine="709"/>
        <w:jc w:val="both"/>
        <w:rPr>
          <w:sz w:val="28"/>
          <w:szCs w:val="28"/>
        </w:rPr>
      </w:pPr>
      <w:r w:rsidRPr="002957F7">
        <w:rPr>
          <w:sz w:val="28"/>
          <w:szCs w:val="28"/>
        </w:rPr>
        <w:t>Субъект села</w:t>
      </w:r>
      <w:r w:rsidR="008F74DF">
        <w:rPr>
          <w:sz w:val="28"/>
          <w:szCs w:val="28"/>
        </w:rPr>
        <w:t xml:space="preserve"> </w:t>
      </w:r>
      <w:r w:rsidR="00997246" w:rsidRPr="002957F7">
        <w:rPr>
          <w:sz w:val="28"/>
          <w:szCs w:val="28"/>
        </w:rPr>
        <w:t xml:space="preserve">в срок не позднее десятого числа месяца, следующего за отчетным периодом, передает фонду, сформированный в ИС ЕПС и </w:t>
      </w:r>
      <w:r w:rsidR="00C42AC5" w:rsidRPr="002957F7">
        <w:rPr>
          <w:sz w:val="28"/>
          <w:szCs w:val="28"/>
        </w:rPr>
        <w:t>подписанный руководителем или уполномоченным должностным лицом, в том числе посредством ЭЦП</w:t>
      </w:r>
      <w:r w:rsidR="00997246" w:rsidRPr="002957F7">
        <w:rPr>
          <w:sz w:val="28"/>
          <w:szCs w:val="28"/>
        </w:rPr>
        <w:t>:</w:t>
      </w:r>
    </w:p>
    <w:p w:rsidR="00997246" w:rsidRPr="002957F7" w:rsidRDefault="00997246" w:rsidP="00DA3236">
      <w:pPr>
        <w:pStyle w:val="a3"/>
        <w:numPr>
          <w:ilvl w:val="0"/>
          <w:numId w:val="25"/>
        </w:numPr>
        <w:tabs>
          <w:tab w:val="left" w:pos="142"/>
          <w:tab w:val="left" w:pos="709"/>
          <w:tab w:val="left" w:pos="851"/>
          <w:tab w:val="left" w:pos="1134"/>
          <w:tab w:val="left" w:pos="1276"/>
          <w:tab w:val="left" w:pos="1843"/>
          <w:tab w:val="left" w:pos="4962"/>
          <w:tab w:val="left" w:pos="7230"/>
        </w:tabs>
        <w:spacing w:after="0" w:line="240" w:lineRule="auto"/>
        <w:ind w:left="0" w:firstLine="709"/>
        <w:jc w:val="both"/>
        <w:rPr>
          <w:rFonts w:ascii="Times New Roman" w:eastAsia="Times New Roman" w:hAnsi="Times New Roman" w:cs="Times New Roman"/>
          <w:sz w:val="28"/>
          <w:szCs w:val="28"/>
        </w:rPr>
      </w:pPr>
      <w:r w:rsidRPr="002957F7">
        <w:rPr>
          <w:rFonts w:ascii="Times New Roman" w:eastAsia="Times New Roman" w:hAnsi="Times New Roman" w:cs="Times New Roman"/>
          <w:sz w:val="28"/>
          <w:szCs w:val="28"/>
        </w:rPr>
        <w:t xml:space="preserve">счет-реестр за оказание медицинской помощи прикрепленному населению в рамках гарантированного объема бесплатной медицинской помощи по форме согласно приложению </w:t>
      </w:r>
      <w:r w:rsidR="006D38C1" w:rsidRPr="002957F7">
        <w:rPr>
          <w:rFonts w:ascii="Times New Roman" w:eastAsia="Times New Roman" w:hAnsi="Times New Roman" w:cs="Times New Roman"/>
          <w:sz w:val="28"/>
          <w:szCs w:val="28"/>
        </w:rPr>
        <w:t>31</w:t>
      </w:r>
      <w:r w:rsidRPr="002957F7">
        <w:rPr>
          <w:rFonts w:ascii="Times New Roman" w:eastAsia="Times New Roman" w:hAnsi="Times New Roman" w:cs="Times New Roman"/>
          <w:sz w:val="28"/>
          <w:szCs w:val="28"/>
        </w:rPr>
        <w:t xml:space="preserve"> к настоящим Правилам;</w:t>
      </w:r>
    </w:p>
    <w:p w:rsidR="00997246" w:rsidRPr="002957F7" w:rsidRDefault="00997246" w:rsidP="00DA3236">
      <w:pPr>
        <w:pStyle w:val="a3"/>
        <w:numPr>
          <w:ilvl w:val="0"/>
          <w:numId w:val="25"/>
        </w:numPr>
        <w:tabs>
          <w:tab w:val="left" w:pos="142"/>
          <w:tab w:val="left" w:pos="284"/>
          <w:tab w:val="left" w:pos="709"/>
          <w:tab w:val="left" w:pos="851"/>
          <w:tab w:val="left" w:pos="1134"/>
          <w:tab w:val="left" w:pos="1276"/>
          <w:tab w:val="left" w:pos="1843"/>
          <w:tab w:val="left" w:pos="4962"/>
          <w:tab w:val="left" w:pos="7230"/>
        </w:tabs>
        <w:spacing w:after="0" w:line="240" w:lineRule="auto"/>
        <w:ind w:left="0" w:firstLine="709"/>
        <w:jc w:val="both"/>
        <w:rPr>
          <w:rFonts w:ascii="Times New Roman" w:eastAsia="Times New Roman" w:hAnsi="Times New Roman" w:cs="Times New Roman"/>
          <w:sz w:val="28"/>
          <w:szCs w:val="28"/>
        </w:rPr>
      </w:pPr>
      <w:r w:rsidRPr="002957F7">
        <w:rPr>
          <w:rFonts w:ascii="Times New Roman" w:eastAsia="Times New Roman" w:hAnsi="Times New Roman" w:cs="Times New Roman"/>
          <w:sz w:val="28"/>
          <w:szCs w:val="28"/>
        </w:rPr>
        <w:t xml:space="preserve">счет-реестр за оказание медицинской помощи прикрепленному населению в системе обязательного социального медицинского страхования по форме согласно приложению </w:t>
      </w:r>
      <w:r w:rsidR="006D38C1" w:rsidRPr="002957F7">
        <w:rPr>
          <w:rFonts w:ascii="Times New Roman" w:eastAsia="Times New Roman" w:hAnsi="Times New Roman" w:cs="Times New Roman"/>
          <w:sz w:val="28"/>
          <w:szCs w:val="28"/>
        </w:rPr>
        <w:t>32</w:t>
      </w:r>
      <w:r w:rsidR="00603332" w:rsidRPr="002957F7">
        <w:rPr>
          <w:rFonts w:ascii="Times New Roman" w:eastAsia="Times New Roman" w:hAnsi="Times New Roman" w:cs="Times New Roman"/>
          <w:sz w:val="28"/>
          <w:szCs w:val="28"/>
          <w:lang w:val="kk-KZ"/>
        </w:rPr>
        <w:t xml:space="preserve"> </w:t>
      </w:r>
      <w:r w:rsidRPr="002957F7">
        <w:rPr>
          <w:rFonts w:ascii="Times New Roman" w:eastAsia="Times New Roman" w:hAnsi="Times New Roman" w:cs="Times New Roman"/>
          <w:sz w:val="28"/>
          <w:szCs w:val="28"/>
        </w:rPr>
        <w:t>к настоящим Правилам.</w:t>
      </w:r>
    </w:p>
    <w:p w:rsidR="00830756" w:rsidRPr="002957F7" w:rsidRDefault="00830756" w:rsidP="00DA3236">
      <w:pPr>
        <w:tabs>
          <w:tab w:val="left" w:pos="142"/>
          <w:tab w:val="left" w:pos="709"/>
          <w:tab w:val="left" w:pos="851"/>
          <w:tab w:val="left" w:pos="1276"/>
          <w:tab w:val="left" w:pos="1843"/>
          <w:tab w:val="left" w:pos="4962"/>
          <w:tab w:val="left" w:pos="7230"/>
        </w:tabs>
        <w:spacing w:after="0" w:line="240" w:lineRule="auto"/>
        <w:ind w:firstLine="709"/>
        <w:jc w:val="both"/>
        <w:rPr>
          <w:rFonts w:ascii="Times New Roman" w:eastAsia="Times New Roman" w:hAnsi="Times New Roman" w:cs="Times New Roman"/>
          <w:sz w:val="28"/>
          <w:szCs w:val="28"/>
        </w:rPr>
      </w:pPr>
    </w:p>
    <w:p w:rsidR="00830756" w:rsidRPr="002957F7" w:rsidRDefault="00830756" w:rsidP="00DA3236">
      <w:pPr>
        <w:tabs>
          <w:tab w:val="left" w:pos="142"/>
          <w:tab w:val="left" w:pos="709"/>
          <w:tab w:val="left" w:pos="851"/>
          <w:tab w:val="left" w:pos="1276"/>
          <w:tab w:val="left" w:pos="1843"/>
          <w:tab w:val="left" w:pos="4962"/>
          <w:tab w:val="left" w:pos="7230"/>
        </w:tabs>
        <w:spacing w:after="0" w:line="240" w:lineRule="auto"/>
        <w:ind w:firstLine="709"/>
        <w:jc w:val="both"/>
        <w:rPr>
          <w:rFonts w:ascii="Times New Roman" w:eastAsia="Times New Roman" w:hAnsi="Times New Roman" w:cs="Times New Roman"/>
          <w:sz w:val="28"/>
          <w:szCs w:val="28"/>
        </w:rPr>
      </w:pPr>
    </w:p>
    <w:p w:rsidR="00830756" w:rsidRPr="002957F7" w:rsidRDefault="00B7755A" w:rsidP="00DA3236">
      <w:pPr>
        <w:tabs>
          <w:tab w:val="left" w:pos="142"/>
          <w:tab w:val="left" w:pos="709"/>
          <w:tab w:val="left" w:pos="851"/>
          <w:tab w:val="left" w:pos="1276"/>
          <w:tab w:val="left" w:pos="1843"/>
          <w:tab w:val="left" w:pos="4962"/>
          <w:tab w:val="left" w:pos="7230"/>
        </w:tabs>
        <w:spacing w:after="0" w:line="240" w:lineRule="auto"/>
        <w:ind w:firstLine="709"/>
        <w:jc w:val="center"/>
        <w:rPr>
          <w:rFonts w:ascii="Times New Roman" w:eastAsia="Times New Roman" w:hAnsi="Times New Roman" w:cs="Times New Roman"/>
          <w:b/>
          <w:sz w:val="28"/>
          <w:szCs w:val="28"/>
        </w:rPr>
      </w:pPr>
      <w:r w:rsidRPr="002957F7">
        <w:rPr>
          <w:rFonts w:ascii="Times New Roman" w:eastAsia="Times New Roman" w:hAnsi="Times New Roman" w:cs="Times New Roman"/>
          <w:b/>
          <w:sz w:val="28"/>
          <w:szCs w:val="28"/>
        </w:rPr>
        <w:t xml:space="preserve">Раздел 3. </w:t>
      </w:r>
      <w:r w:rsidR="00830756" w:rsidRPr="002957F7">
        <w:rPr>
          <w:rFonts w:ascii="Times New Roman" w:eastAsia="Times New Roman" w:hAnsi="Times New Roman" w:cs="Times New Roman"/>
          <w:b/>
          <w:sz w:val="28"/>
          <w:szCs w:val="28"/>
        </w:rPr>
        <w:t>Заключительные положения</w:t>
      </w:r>
    </w:p>
    <w:p w:rsidR="00830756" w:rsidRPr="002957F7" w:rsidRDefault="00830756" w:rsidP="00DA3236">
      <w:pPr>
        <w:tabs>
          <w:tab w:val="left" w:pos="142"/>
          <w:tab w:val="left" w:pos="709"/>
          <w:tab w:val="left" w:pos="851"/>
          <w:tab w:val="left" w:pos="1276"/>
          <w:tab w:val="left" w:pos="1843"/>
          <w:tab w:val="left" w:pos="4962"/>
          <w:tab w:val="left" w:pos="7230"/>
        </w:tabs>
        <w:spacing w:after="0" w:line="240" w:lineRule="auto"/>
        <w:ind w:firstLine="709"/>
        <w:jc w:val="center"/>
        <w:rPr>
          <w:rFonts w:ascii="Times New Roman" w:eastAsia="Times New Roman" w:hAnsi="Times New Roman" w:cs="Times New Roman"/>
          <w:sz w:val="28"/>
          <w:szCs w:val="28"/>
        </w:rPr>
      </w:pPr>
    </w:p>
    <w:p w:rsidR="00423005" w:rsidRPr="002957F7" w:rsidRDefault="00C27D0E" w:rsidP="00D837B8">
      <w:pPr>
        <w:pStyle w:val="ad"/>
        <w:numPr>
          <w:ilvl w:val="0"/>
          <w:numId w:val="31"/>
        </w:numPr>
        <w:tabs>
          <w:tab w:val="left" w:pos="142"/>
          <w:tab w:val="left" w:pos="851"/>
          <w:tab w:val="left" w:pos="1276"/>
          <w:tab w:val="left" w:pos="1418"/>
          <w:tab w:val="left" w:pos="1843"/>
          <w:tab w:val="left" w:pos="4962"/>
          <w:tab w:val="left" w:pos="7230"/>
        </w:tabs>
        <w:spacing w:before="0" w:beforeAutospacing="0" w:after="0" w:afterAutospacing="0"/>
        <w:ind w:left="0" w:firstLine="709"/>
        <w:jc w:val="both"/>
        <w:rPr>
          <w:sz w:val="28"/>
          <w:szCs w:val="28"/>
        </w:rPr>
      </w:pPr>
      <w:r w:rsidRPr="002957F7">
        <w:rPr>
          <w:sz w:val="28"/>
          <w:szCs w:val="28"/>
        </w:rPr>
        <w:t xml:space="preserve">Для разрешения </w:t>
      </w:r>
      <w:r w:rsidR="00423005" w:rsidRPr="002957F7">
        <w:rPr>
          <w:sz w:val="28"/>
          <w:szCs w:val="28"/>
        </w:rPr>
        <w:t xml:space="preserve">вопросов, связанных с закупом </w:t>
      </w:r>
      <w:r w:rsidR="00C016E0" w:rsidRPr="002957F7">
        <w:rPr>
          <w:sz w:val="28"/>
          <w:szCs w:val="28"/>
        </w:rPr>
        <w:t>услуг в рамках ГОБМП и в системе ОСМС</w:t>
      </w:r>
      <w:r w:rsidR="006240D2">
        <w:rPr>
          <w:sz w:val="28"/>
          <w:szCs w:val="28"/>
        </w:rPr>
        <w:t xml:space="preserve"> </w:t>
      </w:r>
      <w:r w:rsidR="00C016E0" w:rsidRPr="002957F7">
        <w:rPr>
          <w:sz w:val="28"/>
          <w:szCs w:val="28"/>
        </w:rPr>
        <w:t xml:space="preserve">при фонде </w:t>
      </w:r>
      <w:r w:rsidRPr="002957F7">
        <w:rPr>
          <w:sz w:val="28"/>
          <w:szCs w:val="28"/>
        </w:rPr>
        <w:t>создается</w:t>
      </w:r>
      <w:r w:rsidR="006240D2">
        <w:rPr>
          <w:sz w:val="28"/>
          <w:szCs w:val="28"/>
        </w:rPr>
        <w:t xml:space="preserve"> </w:t>
      </w:r>
      <w:r w:rsidR="00B10167" w:rsidRPr="002957F7">
        <w:rPr>
          <w:sz w:val="28"/>
          <w:szCs w:val="28"/>
        </w:rPr>
        <w:t xml:space="preserve">постоянно действующая </w:t>
      </w:r>
      <w:r w:rsidR="00C016E0" w:rsidRPr="002957F7">
        <w:rPr>
          <w:sz w:val="28"/>
          <w:szCs w:val="28"/>
        </w:rPr>
        <w:t xml:space="preserve">апелляционная комиссия </w:t>
      </w:r>
      <w:r w:rsidR="009F6116">
        <w:rPr>
          <w:sz w:val="28"/>
          <w:szCs w:val="28"/>
        </w:rPr>
        <w:t>фонда</w:t>
      </w:r>
      <w:r w:rsidRPr="002957F7">
        <w:rPr>
          <w:sz w:val="28"/>
          <w:szCs w:val="28"/>
        </w:rPr>
        <w:t>,</w:t>
      </w:r>
      <w:r w:rsidR="00C016E0" w:rsidRPr="002957F7">
        <w:rPr>
          <w:sz w:val="28"/>
          <w:szCs w:val="28"/>
        </w:rPr>
        <w:t xml:space="preserve"> из числа представителей фонда, уполномоченного органа, НПП «Атамекен» и НПО, представляющих интересы потребителей медицинских услуг или субъектов здравоохранения.</w:t>
      </w:r>
    </w:p>
    <w:p w:rsidR="00423005" w:rsidRPr="002957F7" w:rsidRDefault="00423005" w:rsidP="00D837B8">
      <w:pPr>
        <w:pStyle w:val="ad"/>
        <w:numPr>
          <w:ilvl w:val="0"/>
          <w:numId w:val="31"/>
        </w:numPr>
        <w:tabs>
          <w:tab w:val="left" w:pos="142"/>
          <w:tab w:val="left" w:pos="851"/>
          <w:tab w:val="left" w:pos="1276"/>
          <w:tab w:val="left" w:pos="1418"/>
          <w:tab w:val="left" w:pos="1843"/>
          <w:tab w:val="left" w:pos="4962"/>
          <w:tab w:val="left" w:pos="7230"/>
        </w:tabs>
        <w:spacing w:before="0" w:beforeAutospacing="0" w:after="0" w:afterAutospacing="0"/>
        <w:ind w:left="0" w:firstLine="709"/>
        <w:jc w:val="both"/>
        <w:rPr>
          <w:sz w:val="28"/>
          <w:szCs w:val="28"/>
        </w:rPr>
      </w:pPr>
      <w:r w:rsidRPr="002957F7">
        <w:rPr>
          <w:sz w:val="28"/>
          <w:szCs w:val="28"/>
        </w:rPr>
        <w:t xml:space="preserve"> Общее количество членов апелляционной комиссии фонда составляет нечетное число</w:t>
      </w:r>
      <w:r w:rsidR="00DA3027" w:rsidRPr="002957F7">
        <w:rPr>
          <w:sz w:val="28"/>
          <w:szCs w:val="28"/>
        </w:rPr>
        <w:t>.</w:t>
      </w:r>
    </w:p>
    <w:p w:rsidR="00423005" w:rsidRPr="002957F7" w:rsidRDefault="00423005" w:rsidP="00D837B8">
      <w:pPr>
        <w:pStyle w:val="ad"/>
        <w:numPr>
          <w:ilvl w:val="0"/>
          <w:numId w:val="31"/>
        </w:numPr>
        <w:tabs>
          <w:tab w:val="left" w:pos="142"/>
          <w:tab w:val="left" w:pos="851"/>
          <w:tab w:val="left" w:pos="1276"/>
          <w:tab w:val="left" w:pos="1418"/>
          <w:tab w:val="left" w:pos="1843"/>
          <w:tab w:val="left" w:pos="4962"/>
          <w:tab w:val="left" w:pos="7230"/>
        </w:tabs>
        <w:spacing w:before="0" w:beforeAutospacing="0" w:after="0" w:afterAutospacing="0"/>
        <w:ind w:left="0" w:firstLine="709"/>
        <w:jc w:val="both"/>
        <w:rPr>
          <w:sz w:val="28"/>
          <w:szCs w:val="28"/>
        </w:rPr>
      </w:pPr>
      <w:r w:rsidRPr="002957F7">
        <w:rPr>
          <w:sz w:val="28"/>
          <w:szCs w:val="28"/>
        </w:rPr>
        <w:t>При этом члены апелляционной комиссии</w:t>
      </w:r>
      <w:r w:rsidR="00EE38E2">
        <w:rPr>
          <w:sz w:val="28"/>
          <w:szCs w:val="28"/>
        </w:rPr>
        <w:t xml:space="preserve"> фонгда</w:t>
      </w:r>
      <w:r w:rsidRPr="002957F7">
        <w:rPr>
          <w:sz w:val="28"/>
          <w:szCs w:val="28"/>
        </w:rPr>
        <w:t xml:space="preserve"> не являются членами других комиссий по закупу медицинских услуг в рамках ГОБМП и (или) в системе ОСМС.</w:t>
      </w:r>
    </w:p>
    <w:p w:rsidR="00423005" w:rsidRPr="002957F7" w:rsidRDefault="00423005" w:rsidP="002576A1">
      <w:pPr>
        <w:pStyle w:val="ad"/>
        <w:numPr>
          <w:ilvl w:val="0"/>
          <w:numId w:val="31"/>
        </w:numPr>
        <w:tabs>
          <w:tab w:val="left" w:pos="142"/>
          <w:tab w:val="left" w:pos="851"/>
          <w:tab w:val="left" w:pos="1276"/>
          <w:tab w:val="left" w:pos="1418"/>
          <w:tab w:val="left" w:pos="1843"/>
          <w:tab w:val="left" w:pos="4962"/>
          <w:tab w:val="left" w:pos="7230"/>
        </w:tabs>
        <w:spacing w:before="0" w:beforeAutospacing="0" w:after="0" w:afterAutospacing="0"/>
        <w:ind w:left="0" w:firstLine="709"/>
        <w:jc w:val="both"/>
        <w:rPr>
          <w:sz w:val="28"/>
          <w:szCs w:val="28"/>
        </w:rPr>
      </w:pPr>
      <w:r w:rsidRPr="002957F7">
        <w:rPr>
          <w:sz w:val="28"/>
          <w:szCs w:val="28"/>
        </w:rPr>
        <w:t xml:space="preserve">Председателем апелляционной комиссии </w:t>
      </w:r>
      <w:r w:rsidR="00EE38E2">
        <w:rPr>
          <w:sz w:val="28"/>
          <w:szCs w:val="28"/>
        </w:rPr>
        <w:t xml:space="preserve">фонда </w:t>
      </w:r>
      <w:r w:rsidRPr="002957F7">
        <w:rPr>
          <w:sz w:val="28"/>
          <w:szCs w:val="28"/>
        </w:rPr>
        <w:t xml:space="preserve">является должностное лицо фонда. </w:t>
      </w:r>
    </w:p>
    <w:p w:rsidR="00423005" w:rsidRPr="002957F7" w:rsidRDefault="00423005" w:rsidP="00D837B8">
      <w:pPr>
        <w:pStyle w:val="ad"/>
        <w:numPr>
          <w:ilvl w:val="0"/>
          <w:numId w:val="31"/>
        </w:numPr>
        <w:tabs>
          <w:tab w:val="left" w:pos="142"/>
          <w:tab w:val="left" w:pos="851"/>
          <w:tab w:val="left" w:pos="1276"/>
          <w:tab w:val="left" w:pos="1418"/>
          <w:tab w:val="left" w:pos="1843"/>
          <w:tab w:val="left" w:pos="4962"/>
          <w:tab w:val="left" w:pos="7230"/>
        </w:tabs>
        <w:spacing w:before="0" w:beforeAutospacing="0" w:after="0" w:afterAutospacing="0"/>
        <w:ind w:left="0" w:firstLine="709"/>
        <w:jc w:val="both"/>
        <w:rPr>
          <w:sz w:val="28"/>
          <w:szCs w:val="28"/>
        </w:rPr>
      </w:pPr>
      <w:r w:rsidRPr="002957F7">
        <w:rPr>
          <w:sz w:val="28"/>
          <w:szCs w:val="28"/>
        </w:rPr>
        <w:t>Обращение, поступившее в апелляционную комиссию</w:t>
      </w:r>
      <w:r w:rsidR="00EE38E2">
        <w:rPr>
          <w:sz w:val="28"/>
          <w:szCs w:val="28"/>
        </w:rPr>
        <w:t xml:space="preserve"> </w:t>
      </w:r>
      <w:r w:rsidR="000F3901">
        <w:rPr>
          <w:sz w:val="28"/>
          <w:szCs w:val="28"/>
        </w:rPr>
        <w:t xml:space="preserve">фонда </w:t>
      </w:r>
      <w:r w:rsidR="000F3901" w:rsidRPr="002957F7">
        <w:rPr>
          <w:sz w:val="28"/>
          <w:szCs w:val="28"/>
        </w:rPr>
        <w:t>подлежит</w:t>
      </w:r>
      <w:r w:rsidRPr="002957F7">
        <w:rPr>
          <w:sz w:val="28"/>
          <w:szCs w:val="28"/>
        </w:rPr>
        <w:t xml:space="preserve"> обязательной регистрации в день поступления.</w:t>
      </w:r>
    </w:p>
    <w:p w:rsidR="00423005" w:rsidRPr="002957F7" w:rsidRDefault="00423005" w:rsidP="00D837B8">
      <w:pPr>
        <w:pStyle w:val="ad"/>
        <w:numPr>
          <w:ilvl w:val="0"/>
          <w:numId w:val="31"/>
        </w:numPr>
        <w:tabs>
          <w:tab w:val="left" w:pos="142"/>
          <w:tab w:val="left" w:pos="851"/>
          <w:tab w:val="left" w:pos="1276"/>
          <w:tab w:val="left" w:pos="1418"/>
          <w:tab w:val="left" w:pos="1843"/>
          <w:tab w:val="left" w:pos="4962"/>
          <w:tab w:val="left" w:pos="7230"/>
        </w:tabs>
        <w:spacing w:before="0" w:beforeAutospacing="0" w:after="0" w:afterAutospacing="0"/>
        <w:ind w:left="0" w:firstLine="709"/>
        <w:jc w:val="both"/>
        <w:rPr>
          <w:sz w:val="28"/>
          <w:szCs w:val="28"/>
        </w:rPr>
      </w:pPr>
      <w:r w:rsidRPr="002957F7">
        <w:rPr>
          <w:sz w:val="28"/>
          <w:szCs w:val="28"/>
        </w:rPr>
        <w:lastRenderedPageBreak/>
        <w:t xml:space="preserve">Обращения рассматриваются в сроки, установленные законодательством Республики Казахстан. </w:t>
      </w:r>
    </w:p>
    <w:p w:rsidR="00B5646B" w:rsidRPr="002957F7" w:rsidRDefault="00423005" w:rsidP="00B5646B">
      <w:pPr>
        <w:pStyle w:val="ad"/>
        <w:numPr>
          <w:ilvl w:val="0"/>
          <w:numId w:val="31"/>
        </w:numPr>
        <w:tabs>
          <w:tab w:val="left" w:pos="142"/>
          <w:tab w:val="left" w:pos="851"/>
          <w:tab w:val="left" w:pos="1276"/>
          <w:tab w:val="left" w:pos="1418"/>
          <w:tab w:val="left" w:pos="1843"/>
          <w:tab w:val="left" w:pos="4962"/>
          <w:tab w:val="left" w:pos="7230"/>
        </w:tabs>
        <w:spacing w:before="0" w:beforeAutospacing="0" w:after="0" w:afterAutospacing="0"/>
        <w:ind w:left="0" w:firstLine="709"/>
        <w:jc w:val="both"/>
        <w:rPr>
          <w:sz w:val="28"/>
          <w:szCs w:val="28"/>
        </w:rPr>
      </w:pPr>
      <w:r w:rsidRPr="002957F7">
        <w:rPr>
          <w:sz w:val="28"/>
          <w:szCs w:val="28"/>
        </w:rPr>
        <w:t>На заседание апелляционной комиссии</w:t>
      </w:r>
      <w:r w:rsidR="00EE38E2">
        <w:rPr>
          <w:sz w:val="28"/>
          <w:szCs w:val="28"/>
        </w:rPr>
        <w:t xml:space="preserve"> фонда </w:t>
      </w:r>
      <w:r w:rsidRPr="002957F7">
        <w:rPr>
          <w:sz w:val="28"/>
          <w:szCs w:val="28"/>
        </w:rPr>
        <w:t xml:space="preserve">для рассмотрения обращения, приглашается </w:t>
      </w:r>
      <w:r w:rsidR="00E36791" w:rsidRPr="002957F7">
        <w:rPr>
          <w:sz w:val="28"/>
          <w:szCs w:val="28"/>
        </w:rPr>
        <w:t xml:space="preserve">представитель субъекта здравоохранения, </w:t>
      </w:r>
      <w:r w:rsidRPr="002957F7">
        <w:rPr>
          <w:sz w:val="28"/>
          <w:szCs w:val="28"/>
        </w:rPr>
        <w:t>обративше</w:t>
      </w:r>
      <w:r w:rsidR="00E36791" w:rsidRPr="002957F7">
        <w:rPr>
          <w:sz w:val="28"/>
          <w:szCs w:val="28"/>
        </w:rPr>
        <w:t>гося</w:t>
      </w:r>
      <w:r w:rsidRPr="002957F7">
        <w:rPr>
          <w:sz w:val="28"/>
          <w:szCs w:val="28"/>
        </w:rPr>
        <w:t xml:space="preserve"> в апелляционную комиссию по вопросам закупа услуг, а также при необходимости, заинтересованные лица, независимые эксперты и (или) эксперты из профильных специалистов. </w:t>
      </w:r>
    </w:p>
    <w:p w:rsidR="00423005" w:rsidRPr="002957F7" w:rsidRDefault="00423005" w:rsidP="00B5646B">
      <w:pPr>
        <w:pStyle w:val="ad"/>
        <w:tabs>
          <w:tab w:val="left" w:pos="142"/>
          <w:tab w:val="left" w:pos="851"/>
          <w:tab w:val="left" w:pos="1276"/>
          <w:tab w:val="left" w:pos="1418"/>
          <w:tab w:val="left" w:pos="1843"/>
          <w:tab w:val="left" w:pos="4962"/>
          <w:tab w:val="left" w:pos="7230"/>
        </w:tabs>
        <w:spacing w:before="0" w:beforeAutospacing="0" w:after="0" w:afterAutospacing="0"/>
        <w:ind w:firstLine="709"/>
        <w:jc w:val="both"/>
        <w:rPr>
          <w:sz w:val="28"/>
          <w:szCs w:val="28"/>
        </w:rPr>
      </w:pPr>
      <w:r w:rsidRPr="002957F7">
        <w:rPr>
          <w:sz w:val="28"/>
          <w:szCs w:val="28"/>
        </w:rPr>
        <w:t xml:space="preserve">Неявка </w:t>
      </w:r>
      <w:r w:rsidR="00B5646B" w:rsidRPr="002957F7">
        <w:rPr>
          <w:sz w:val="28"/>
          <w:szCs w:val="28"/>
        </w:rPr>
        <w:t>представителя субъекта здравоохранения</w:t>
      </w:r>
      <w:r w:rsidR="006240D2">
        <w:rPr>
          <w:sz w:val="28"/>
          <w:szCs w:val="28"/>
        </w:rPr>
        <w:t xml:space="preserve"> </w:t>
      </w:r>
      <w:r w:rsidRPr="002957F7">
        <w:rPr>
          <w:sz w:val="28"/>
          <w:szCs w:val="28"/>
        </w:rPr>
        <w:t xml:space="preserve">на заседание апелляционной комиссии </w:t>
      </w:r>
      <w:r w:rsidR="00EE38E2">
        <w:rPr>
          <w:sz w:val="28"/>
          <w:szCs w:val="28"/>
        </w:rPr>
        <w:t>фонда</w:t>
      </w:r>
      <w:r w:rsidRPr="002957F7">
        <w:rPr>
          <w:sz w:val="28"/>
          <w:szCs w:val="28"/>
        </w:rPr>
        <w:t>, уведомленных надлежащим образом, не является препятствием для рассмотрения обращения.</w:t>
      </w:r>
    </w:p>
    <w:p w:rsidR="00423005" w:rsidRPr="002957F7" w:rsidRDefault="00423005" w:rsidP="00D837B8">
      <w:pPr>
        <w:pStyle w:val="ad"/>
        <w:numPr>
          <w:ilvl w:val="0"/>
          <w:numId w:val="31"/>
        </w:numPr>
        <w:tabs>
          <w:tab w:val="left" w:pos="142"/>
          <w:tab w:val="left" w:pos="851"/>
          <w:tab w:val="left" w:pos="1276"/>
          <w:tab w:val="left" w:pos="1418"/>
          <w:tab w:val="left" w:pos="1843"/>
          <w:tab w:val="left" w:pos="4962"/>
          <w:tab w:val="left" w:pos="7230"/>
        </w:tabs>
        <w:spacing w:before="0" w:beforeAutospacing="0" w:after="0" w:afterAutospacing="0"/>
        <w:ind w:left="0" w:firstLine="709"/>
        <w:jc w:val="both"/>
        <w:rPr>
          <w:sz w:val="28"/>
          <w:szCs w:val="28"/>
        </w:rPr>
      </w:pPr>
      <w:r w:rsidRPr="002957F7">
        <w:rPr>
          <w:sz w:val="28"/>
          <w:szCs w:val="28"/>
        </w:rPr>
        <w:t xml:space="preserve">Заседание апелляционной комиссии </w:t>
      </w:r>
      <w:r w:rsidR="00EE38E2">
        <w:rPr>
          <w:sz w:val="28"/>
          <w:szCs w:val="28"/>
        </w:rPr>
        <w:t xml:space="preserve">фонда </w:t>
      </w:r>
      <w:r w:rsidRPr="002957F7">
        <w:rPr>
          <w:sz w:val="28"/>
          <w:szCs w:val="28"/>
        </w:rPr>
        <w:t>считается состоявшимся при наличии не менее двух третей ее членов.</w:t>
      </w:r>
    </w:p>
    <w:p w:rsidR="00423005" w:rsidRPr="002957F7" w:rsidRDefault="00423005" w:rsidP="00D837B8">
      <w:pPr>
        <w:pStyle w:val="ad"/>
        <w:numPr>
          <w:ilvl w:val="0"/>
          <w:numId w:val="31"/>
        </w:numPr>
        <w:tabs>
          <w:tab w:val="left" w:pos="142"/>
          <w:tab w:val="left" w:pos="851"/>
          <w:tab w:val="left" w:pos="1276"/>
          <w:tab w:val="left" w:pos="1418"/>
          <w:tab w:val="left" w:pos="1843"/>
          <w:tab w:val="left" w:pos="4962"/>
          <w:tab w:val="left" w:pos="7230"/>
        </w:tabs>
        <w:spacing w:before="0" w:beforeAutospacing="0" w:after="0" w:afterAutospacing="0"/>
        <w:ind w:left="0" w:firstLine="709"/>
        <w:jc w:val="both"/>
        <w:rPr>
          <w:sz w:val="28"/>
          <w:szCs w:val="28"/>
        </w:rPr>
      </w:pPr>
      <w:r w:rsidRPr="002957F7">
        <w:rPr>
          <w:sz w:val="28"/>
          <w:szCs w:val="28"/>
        </w:rPr>
        <w:t xml:space="preserve">Решение апелляционной комиссии </w:t>
      </w:r>
      <w:r w:rsidR="00EE38E2">
        <w:rPr>
          <w:sz w:val="28"/>
          <w:szCs w:val="28"/>
        </w:rPr>
        <w:t xml:space="preserve">фонда </w:t>
      </w:r>
      <w:r w:rsidRPr="002957F7">
        <w:rPr>
          <w:sz w:val="28"/>
          <w:szCs w:val="28"/>
        </w:rPr>
        <w:t>принимается простым большинством голосов участвующих в заседании членов данной комиссии.</w:t>
      </w:r>
    </w:p>
    <w:p w:rsidR="00423005" w:rsidRPr="002957F7" w:rsidRDefault="00423005" w:rsidP="00D837B8">
      <w:pPr>
        <w:pStyle w:val="ad"/>
        <w:numPr>
          <w:ilvl w:val="0"/>
          <w:numId w:val="31"/>
        </w:numPr>
        <w:tabs>
          <w:tab w:val="left" w:pos="142"/>
          <w:tab w:val="left" w:pos="851"/>
          <w:tab w:val="left" w:pos="1276"/>
          <w:tab w:val="left" w:pos="1418"/>
          <w:tab w:val="left" w:pos="1843"/>
          <w:tab w:val="left" w:pos="4962"/>
          <w:tab w:val="left" w:pos="7230"/>
        </w:tabs>
        <w:spacing w:before="0" w:beforeAutospacing="0" w:after="0" w:afterAutospacing="0"/>
        <w:ind w:left="0" w:firstLine="709"/>
        <w:jc w:val="both"/>
        <w:rPr>
          <w:sz w:val="28"/>
          <w:szCs w:val="28"/>
        </w:rPr>
      </w:pPr>
      <w:r w:rsidRPr="002957F7">
        <w:rPr>
          <w:sz w:val="28"/>
          <w:szCs w:val="28"/>
        </w:rPr>
        <w:t xml:space="preserve">При равенстве голосов при принятии решения апелляционной комиссией </w:t>
      </w:r>
      <w:r w:rsidR="00EE38E2">
        <w:rPr>
          <w:sz w:val="28"/>
          <w:szCs w:val="28"/>
        </w:rPr>
        <w:t xml:space="preserve">фонда </w:t>
      </w:r>
      <w:r w:rsidRPr="002957F7">
        <w:rPr>
          <w:sz w:val="28"/>
          <w:szCs w:val="28"/>
        </w:rPr>
        <w:t xml:space="preserve">окончательное решение принимается председателем. </w:t>
      </w:r>
    </w:p>
    <w:p w:rsidR="00423005" w:rsidRPr="002957F7" w:rsidRDefault="00423005" w:rsidP="00D837B8">
      <w:pPr>
        <w:pStyle w:val="ad"/>
        <w:numPr>
          <w:ilvl w:val="0"/>
          <w:numId w:val="31"/>
        </w:numPr>
        <w:tabs>
          <w:tab w:val="left" w:pos="142"/>
          <w:tab w:val="left" w:pos="851"/>
          <w:tab w:val="left" w:pos="1276"/>
          <w:tab w:val="left" w:pos="1418"/>
          <w:tab w:val="left" w:pos="1843"/>
          <w:tab w:val="left" w:pos="4962"/>
          <w:tab w:val="left" w:pos="7230"/>
        </w:tabs>
        <w:spacing w:before="0" w:beforeAutospacing="0" w:after="0" w:afterAutospacing="0"/>
        <w:ind w:left="0" w:firstLine="709"/>
        <w:jc w:val="both"/>
        <w:rPr>
          <w:sz w:val="28"/>
          <w:szCs w:val="28"/>
        </w:rPr>
      </w:pPr>
      <w:r w:rsidRPr="002957F7">
        <w:rPr>
          <w:sz w:val="28"/>
          <w:szCs w:val="28"/>
        </w:rPr>
        <w:t xml:space="preserve">Решение апелляционной комиссии </w:t>
      </w:r>
      <w:r w:rsidR="00EE38E2">
        <w:rPr>
          <w:sz w:val="28"/>
          <w:szCs w:val="28"/>
        </w:rPr>
        <w:t xml:space="preserve">фонда </w:t>
      </w:r>
      <w:r w:rsidRPr="002957F7">
        <w:rPr>
          <w:sz w:val="28"/>
          <w:szCs w:val="28"/>
        </w:rPr>
        <w:t>оформляется протоколом произвольной формы с приложением необходимых документов и подлежит исполнению в установленный ею срок.</w:t>
      </w:r>
    </w:p>
    <w:p w:rsidR="0079413C" w:rsidRPr="002957F7" w:rsidRDefault="0079413C" w:rsidP="00D837B8">
      <w:pPr>
        <w:pStyle w:val="ad"/>
        <w:numPr>
          <w:ilvl w:val="0"/>
          <w:numId w:val="31"/>
        </w:numPr>
        <w:tabs>
          <w:tab w:val="left" w:pos="142"/>
          <w:tab w:val="left" w:pos="851"/>
          <w:tab w:val="left" w:pos="1276"/>
          <w:tab w:val="left" w:pos="1418"/>
          <w:tab w:val="left" w:pos="1843"/>
          <w:tab w:val="left" w:pos="4962"/>
          <w:tab w:val="left" w:pos="7230"/>
        </w:tabs>
        <w:spacing w:before="0" w:beforeAutospacing="0" w:after="0" w:afterAutospacing="0"/>
        <w:ind w:left="0" w:firstLine="709"/>
        <w:jc w:val="both"/>
        <w:rPr>
          <w:sz w:val="28"/>
          <w:szCs w:val="28"/>
        </w:rPr>
      </w:pPr>
      <w:r w:rsidRPr="002957F7">
        <w:rPr>
          <w:sz w:val="28"/>
          <w:szCs w:val="28"/>
        </w:rPr>
        <w:t>Иностранные субъекты здравоохранения участвуют в закупе услуг в рамках ГОБМП и в системе ОСМС на равных условиях с субъектами здравоохранения Республики Казахстан.</w:t>
      </w:r>
    </w:p>
    <w:p w:rsidR="00423005" w:rsidRPr="002957F7" w:rsidRDefault="00423005" w:rsidP="00D837B8">
      <w:pPr>
        <w:pStyle w:val="ad"/>
        <w:numPr>
          <w:ilvl w:val="0"/>
          <w:numId w:val="31"/>
        </w:numPr>
        <w:tabs>
          <w:tab w:val="left" w:pos="142"/>
          <w:tab w:val="left" w:pos="851"/>
          <w:tab w:val="left" w:pos="1276"/>
          <w:tab w:val="left" w:pos="1418"/>
          <w:tab w:val="left" w:pos="1843"/>
          <w:tab w:val="left" w:pos="4962"/>
          <w:tab w:val="left" w:pos="7230"/>
        </w:tabs>
        <w:spacing w:before="0" w:beforeAutospacing="0" w:after="0" w:afterAutospacing="0"/>
        <w:ind w:left="0" w:firstLine="709"/>
        <w:jc w:val="both"/>
        <w:rPr>
          <w:sz w:val="28"/>
          <w:szCs w:val="28"/>
        </w:rPr>
      </w:pPr>
      <w:r w:rsidRPr="002957F7">
        <w:rPr>
          <w:sz w:val="28"/>
          <w:szCs w:val="28"/>
        </w:rPr>
        <w:t>Объем медицинских услуг в рамках ГОБМП и (или) в системе ОСМС размещается без проведения процедуры выбора субъектов здравоохранения из базы данных</w:t>
      </w:r>
      <w:r w:rsidR="002957F7">
        <w:rPr>
          <w:sz w:val="28"/>
          <w:szCs w:val="28"/>
        </w:rPr>
        <w:t xml:space="preserve"> </w:t>
      </w:r>
      <w:r w:rsidRPr="002957F7">
        <w:rPr>
          <w:sz w:val="28"/>
          <w:szCs w:val="28"/>
        </w:rPr>
        <w:t xml:space="preserve">при условии соответствия требованиям настоящих Правил в рамках плана закупа в случаях: </w:t>
      </w:r>
    </w:p>
    <w:p w:rsidR="00423005" w:rsidRPr="002957F7" w:rsidRDefault="00423005" w:rsidP="00DA3236">
      <w:pPr>
        <w:pStyle w:val="a3"/>
        <w:tabs>
          <w:tab w:val="left" w:pos="142"/>
          <w:tab w:val="left" w:pos="567"/>
          <w:tab w:val="left" w:pos="709"/>
          <w:tab w:val="left" w:pos="851"/>
          <w:tab w:val="left" w:pos="1276"/>
          <w:tab w:val="left" w:pos="4962"/>
          <w:tab w:val="left" w:pos="7230"/>
        </w:tabs>
        <w:spacing w:after="0" w:line="240" w:lineRule="auto"/>
        <w:ind w:left="0" w:firstLine="709"/>
        <w:jc w:val="both"/>
        <w:rPr>
          <w:rFonts w:ascii="Times New Roman" w:hAnsi="Times New Roman" w:cs="Times New Roman"/>
          <w:sz w:val="28"/>
          <w:szCs w:val="28"/>
        </w:rPr>
      </w:pPr>
      <w:r w:rsidRPr="002957F7">
        <w:rPr>
          <w:rFonts w:ascii="Times New Roman" w:hAnsi="Times New Roman"/>
          <w:sz w:val="28"/>
          <w:szCs w:val="28"/>
        </w:rPr>
        <w:t>1) оказания медицинской помощи</w:t>
      </w:r>
      <w:r w:rsidRPr="002957F7">
        <w:rPr>
          <w:rFonts w:ascii="Times New Roman" w:hAnsi="Times New Roman"/>
          <w:color w:val="000000"/>
          <w:sz w:val="28"/>
          <w:szCs w:val="28"/>
        </w:rPr>
        <w:t xml:space="preserve"> гражданам Республики Казахстан, проживающим </w:t>
      </w:r>
      <w:r w:rsidRPr="002957F7">
        <w:rPr>
          <w:rFonts w:ascii="Times New Roman" w:hAnsi="Times New Roman"/>
          <w:sz w:val="28"/>
          <w:szCs w:val="28"/>
        </w:rPr>
        <w:t>на территории города Байконыр, поселков Торетам и Акай Кызылординской области в медицинской организации Российской Федерации;</w:t>
      </w:r>
    </w:p>
    <w:p w:rsidR="00423005" w:rsidRPr="002957F7" w:rsidRDefault="00423005" w:rsidP="00DA3236">
      <w:pPr>
        <w:pStyle w:val="a3"/>
        <w:tabs>
          <w:tab w:val="left" w:pos="142"/>
          <w:tab w:val="left" w:pos="567"/>
          <w:tab w:val="left" w:pos="709"/>
          <w:tab w:val="left" w:pos="851"/>
          <w:tab w:val="left" w:pos="1276"/>
          <w:tab w:val="left" w:pos="4962"/>
          <w:tab w:val="left" w:pos="7230"/>
        </w:tabs>
        <w:spacing w:after="0" w:line="240" w:lineRule="auto"/>
        <w:ind w:left="0" w:firstLine="709"/>
        <w:jc w:val="both"/>
        <w:rPr>
          <w:rFonts w:ascii="Times New Roman" w:hAnsi="Times New Roman" w:cs="Times New Roman"/>
          <w:sz w:val="28"/>
          <w:szCs w:val="28"/>
        </w:rPr>
      </w:pPr>
      <w:r w:rsidRPr="002957F7">
        <w:rPr>
          <w:rFonts w:ascii="Times New Roman" w:hAnsi="Times New Roman" w:cs="Times New Roman"/>
          <w:sz w:val="28"/>
          <w:szCs w:val="28"/>
        </w:rPr>
        <w:t>2) реализации пилотных проектов, направленных на модернизацию деятельности субъектов здравоохранения, совершенствование тарифной пол</w:t>
      </w:r>
      <w:r w:rsidR="004C23BC" w:rsidRPr="002957F7">
        <w:rPr>
          <w:rFonts w:ascii="Times New Roman" w:hAnsi="Times New Roman" w:cs="Times New Roman"/>
          <w:sz w:val="28"/>
          <w:szCs w:val="28"/>
        </w:rPr>
        <w:t>итики в области здравоохранения</w:t>
      </w:r>
      <w:r w:rsidR="00670AA9" w:rsidRPr="002957F7">
        <w:rPr>
          <w:rFonts w:ascii="Times New Roman" w:hAnsi="Times New Roman" w:cs="Times New Roman"/>
          <w:sz w:val="28"/>
          <w:szCs w:val="28"/>
        </w:rPr>
        <w:t>;</w:t>
      </w:r>
    </w:p>
    <w:p w:rsidR="004C23BC" w:rsidRPr="002957F7" w:rsidRDefault="004C23BC" w:rsidP="002957F7">
      <w:pPr>
        <w:pStyle w:val="a3"/>
        <w:tabs>
          <w:tab w:val="left" w:pos="142"/>
          <w:tab w:val="left" w:pos="567"/>
          <w:tab w:val="left" w:pos="709"/>
          <w:tab w:val="left" w:pos="851"/>
          <w:tab w:val="left" w:pos="1276"/>
          <w:tab w:val="left" w:pos="4962"/>
          <w:tab w:val="left" w:pos="7230"/>
        </w:tabs>
        <w:spacing w:after="0" w:line="240" w:lineRule="auto"/>
        <w:ind w:left="0" w:firstLine="709"/>
        <w:jc w:val="both"/>
        <w:rPr>
          <w:rFonts w:ascii="Times New Roman" w:hAnsi="Times New Roman" w:cs="Times New Roman"/>
          <w:sz w:val="28"/>
          <w:szCs w:val="28"/>
        </w:rPr>
      </w:pPr>
      <w:r w:rsidRPr="002957F7">
        <w:rPr>
          <w:rFonts w:ascii="Times New Roman" w:hAnsi="Times New Roman" w:cs="Times New Roman"/>
          <w:sz w:val="28"/>
          <w:szCs w:val="28"/>
        </w:rPr>
        <w:t xml:space="preserve">3) </w:t>
      </w:r>
      <w:r w:rsidR="005018AF" w:rsidRPr="002957F7">
        <w:rPr>
          <w:rFonts w:ascii="Times New Roman" w:hAnsi="Times New Roman" w:cs="Times New Roman"/>
          <w:sz w:val="28"/>
          <w:szCs w:val="28"/>
        </w:rPr>
        <w:t xml:space="preserve">ввода </w:t>
      </w:r>
      <w:r w:rsidRPr="002957F7">
        <w:rPr>
          <w:rFonts w:ascii="Times New Roman" w:hAnsi="Times New Roman" w:cs="Times New Roman"/>
          <w:sz w:val="28"/>
          <w:szCs w:val="28"/>
        </w:rPr>
        <w:t>в действие вновь вводимых объектов здравоохранения, соответствующи</w:t>
      </w:r>
      <w:r w:rsidR="004E1FF0" w:rsidRPr="002957F7">
        <w:rPr>
          <w:rFonts w:ascii="Times New Roman" w:hAnsi="Times New Roman" w:cs="Times New Roman"/>
          <w:sz w:val="28"/>
          <w:szCs w:val="28"/>
        </w:rPr>
        <w:t>м</w:t>
      </w:r>
      <w:r w:rsidRPr="002957F7">
        <w:rPr>
          <w:rFonts w:ascii="Times New Roman" w:hAnsi="Times New Roman" w:cs="Times New Roman"/>
          <w:sz w:val="28"/>
          <w:szCs w:val="28"/>
        </w:rPr>
        <w:t xml:space="preserve"> требованиям, предъявляемым к субъектам </w:t>
      </w:r>
      <w:r w:rsidR="00E6243C" w:rsidRPr="002957F7">
        <w:rPr>
          <w:rFonts w:ascii="Times New Roman" w:hAnsi="Times New Roman" w:cs="Times New Roman"/>
          <w:sz w:val="28"/>
          <w:szCs w:val="28"/>
        </w:rPr>
        <w:t>здравоохранения настоящими</w:t>
      </w:r>
      <w:r w:rsidRPr="002957F7">
        <w:rPr>
          <w:rFonts w:ascii="Times New Roman" w:hAnsi="Times New Roman" w:cs="Times New Roman"/>
          <w:sz w:val="28"/>
          <w:szCs w:val="28"/>
        </w:rPr>
        <w:t xml:space="preserve"> Правилами.</w:t>
      </w:r>
    </w:p>
    <w:p w:rsidR="00423005" w:rsidRPr="004C23BC" w:rsidRDefault="00423005" w:rsidP="004C23BC">
      <w:pPr>
        <w:pStyle w:val="a3"/>
        <w:tabs>
          <w:tab w:val="left" w:pos="0"/>
          <w:tab w:val="left" w:pos="142"/>
          <w:tab w:val="left" w:pos="709"/>
          <w:tab w:val="left" w:pos="851"/>
          <w:tab w:val="left" w:pos="1276"/>
          <w:tab w:val="left" w:pos="1560"/>
          <w:tab w:val="left" w:pos="4962"/>
          <w:tab w:val="left" w:pos="7230"/>
        </w:tabs>
        <w:spacing w:after="0" w:line="240" w:lineRule="auto"/>
        <w:ind w:left="0" w:firstLine="709"/>
        <w:jc w:val="center"/>
        <w:rPr>
          <w:rFonts w:ascii="Times New Roman" w:hAnsi="Times New Roman" w:cs="Times New Roman"/>
          <w:sz w:val="28"/>
          <w:szCs w:val="28"/>
        </w:rPr>
      </w:pPr>
    </w:p>
    <w:p w:rsidR="00423005" w:rsidRPr="00457B9C" w:rsidRDefault="00423005" w:rsidP="00474BD4">
      <w:pPr>
        <w:tabs>
          <w:tab w:val="left" w:pos="142"/>
          <w:tab w:val="left" w:pos="567"/>
          <w:tab w:val="left" w:pos="851"/>
          <w:tab w:val="left" w:pos="993"/>
          <w:tab w:val="left" w:pos="1276"/>
          <w:tab w:val="left" w:pos="4962"/>
          <w:tab w:val="left" w:pos="7230"/>
        </w:tabs>
        <w:spacing w:after="0" w:line="240" w:lineRule="auto"/>
        <w:ind w:firstLine="709"/>
        <w:contextualSpacing/>
        <w:jc w:val="center"/>
        <w:rPr>
          <w:rFonts w:ascii="Times New Roman" w:hAnsi="Times New Roman" w:cs="Times New Roman"/>
          <w:sz w:val="28"/>
          <w:szCs w:val="28"/>
        </w:rPr>
      </w:pPr>
    </w:p>
    <w:sectPr w:rsidR="00423005" w:rsidRPr="00457B9C" w:rsidSect="006B0A83">
      <w:headerReference w:type="even" r:id="rId17"/>
      <w:headerReference w:type="default" r:id="rId18"/>
      <w:footerReference w:type="even" r:id="rId19"/>
      <w:footerReference w:type="default" r:id="rId20"/>
      <w:headerReference w:type="first" r:id="rId21"/>
      <w:footerReference w:type="first" r:id="rId22"/>
      <w:pgSz w:w="11906" w:h="16838"/>
      <w:pgMar w:top="1418" w:right="851" w:bottom="1418" w:left="1418" w:header="420"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1947" w:rsidRDefault="00CE1947" w:rsidP="0054422F">
      <w:pPr>
        <w:spacing w:after="0" w:line="240" w:lineRule="auto"/>
      </w:pPr>
      <w:r>
        <w:separator/>
      </w:r>
    </w:p>
  </w:endnote>
  <w:endnote w:type="continuationSeparator" w:id="0">
    <w:p w:rsidR="00CE1947" w:rsidRDefault="00CE1947" w:rsidP="00544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Готика2.">
    <w:altName w:val="Calibri"/>
    <w:panose1 w:val="00000000000000000000"/>
    <w:charset w:val="CC"/>
    <w:family w:val="swiss"/>
    <w:notTrueType/>
    <w:pitch w:val="default"/>
    <w:sig w:usb0="00000201" w:usb1="00000000" w:usb2="00000000" w:usb3="00000000" w:csb0="00000004" w:csb1="00000000"/>
  </w:font>
  <w:font w:name="Ps Times">
    <w:altName w:val="Times New Roman"/>
    <w:panose1 w:val="00000000000000000000"/>
    <w:charset w:val="00"/>
    <w:family w:val="roman"/>
    <w:notTrueType/>
    <w:pitch w:val="default"/>
    <w:sig w:usb0="00000003" w:usb1="00000000" w:usb2="00000000" w:usb3="00000000" w:csb0="00000001" w:csb1="00000000"/>
  </w:font>
  <w:font w:name="FreeSetCT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C89" w:rsidRDefault="002C0C89">
    <w:pPr>
      <w:pStyle w:val="af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C89" w:rsidRDefault="002C0C89">
    <w:pPr>
      <w:pStyle w:val="af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C89" w:rsidRDefault="002C0C89">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1947" w:rsidRDefault="00CE1947" w:rsidP="0054422F">
      <w:pPr>
        <w:spacing w:after="0" w:line="240" w:lineRule="auto"/>
      </w:pPr>
      <w:r>
        <w:separator/>
      </w:r>
    </w:p>
  </w:footnote>
  <w:footnote w:type="continuationSeparator" w:id="0">
    <w:p w:rsidR="00CE1947" w:rsidRDefault="00CE1947" w:rsidP="005442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C89" w:rsidRDefault="002C0C89">
    <w:pPr>
      <w:pStyle w:val="af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4964547"/>
      <w:docPartObj>
        <w:docPartGallery w:val="Page Numbers (Top of Page)"/>
        <w:docPartUnique/>
      </w:docPartObj>
    </w:sdtPr>
    <w:sdtEndPr/>
    <w:sdtContent>
      <w:p w:rsidR="002C0C89" w:rsidRDefault="002C0C89">
        <w:pPr>
          <w:pStyle w:val="af4"/>
          <w:jc w:val="center"/>
        </w:pPr>
        <w:r>
          <w:fldChar w:fldCharType="begin"/>
        </w:r>
        <w:r>
          <w:instrText xml:space="preserve"> PAGE   \* MERGEFORMAT </w:instrText>
        </w:r>
        <w:r>
          <w:fldChar w:fldCharType="separate"/>
        </w:r>
        <w:r w:rsidR="004419DF">
          <w:rPr>
            <w:noProof/>
          </w:rPr>
          <w:t>37</w:t>
        </w:r>
        <w:r>
          <w:rPr>
            <w:noProof/>
          </w:rPr>
          <w:fldChar w:fldCharType="end"/>
        </w:r>
      </w:p>
    </w:sdtContent>
  </w:sdt>
  <w:p w:rsidR="002C0C89" w:rsidRDefault="002C0C89" w:rsidP="0054422F">
    <w:pPr>
      <w:pStyle w:val="af4"/>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C89" w:rsidRDefault="002C0C89" w:rsidP="006B0A83">
    <w:pPr>
      <w:pStyle w:val="af4"/>
      <w:jc w:val="center"/>
    </w:pPr>
    <w: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A72CA"/>
    <w:multiLevelType w:val="hybridMultilevel"/>
    <w:tmpl w:val="E86C2596"/>
    <w:lvl w:ilvl="0" w:tplc="04190011">
      <w:start w:val="1"/>
      <w:numFmt w:val="decimal"/>
      <w:lvlText w:val="%1)"/>
      <w:lvlJc w:val="left"/>
      <w:pPr>
        <w:ind w:left="1354" w:hanging="360"/>
      </w:pPr>
    </w:lvl>
    <w:lvl w:ilvl="1" w:tplc="04190019" w:tentative="1">
      <w:start w:val="1"/>
      <w:numFmt w:val="lowerLetter"/>
      <w:lvlText w:val="%2."/>
      <w:lvlJc w:val="left"/>
      <w:pPr>
        <w:ind w:left="2074" w:hanging="360"/>
      </w:pPr>
    </w:lvl>
    <w:lvl w:ilvl="2" w:tplc="0419001B" w:tentative="1">
      <w:start w:val="1"/>
      <w:numFmt w:val="lowerRoman"/>
      <w:lvlText w:val="%3."/>
      <w:lvlJc w:val="right"/>
      <w:pPr>
        <w:ind w:left="2794" w:hanging="180"/>
      </w:pPr>
    </w:lvl>
    <w:lvl w:ilvl="3" w:tplc="0419000F" w:tentative="1">
      <w:start w:val="1"/>
      <w:numFmt w:val="decimal"/>
      <w:lvlText w:val="%4."/>
      <w:lvlJc w:val="left"/>
      <w:pPr>
        <w:ind w:left="3514" w:hanging="360"/>
      </w:pPr>
    </w:lvl>
    <w:lvl w:ilvl="4" w:tplc="04190019" w:tentative="1">
      <w:start w:val="1"/>
      <w:numFmt w:val="lowerLetter"/>
      <w:lvlText w:val="%5."/>
      <w:lvlJc w:val="left"/>
      <w:pPr>
        <w:ind w:left="4234" w:hanging="360"/>
      </w:pPr>
    </w:lvl>
    <w:lvl w:ilvl="5" w:tplc="0419001B" w:tentative="1">
      <w:start w:val="1"/>
      <w:numFmt w:val="lowerRoman"/>
      <w:lvlText w:val="%6."/>
      <w:lvlJc w:val="right"/>
      <w:pPr>
        <w:ind w:left="4954" w:hanging="180"/>
      </w:pPr>
    </w:lvl>
    <w:lvl w:ilvl="6" w:tplc="0419000F" w:tentative="1">
      <w:start w:val="1"/>
      <w:numFmt w:val="decimal"/>
      <w:lvlText w:val="%7."/>
      <w:lvlJc w:val="left"/>
      <w:pPr>
        <w:ind w:left="5674" w:hanging="360"/>
      </w:pPr>
    </w:lvl>
    <w:lvl w:ilvl="7" w:tplc="04190019" w:tentative="1">
      <w:start w:val="1"/>
      <w:numFmt w:val="lowerLetter"/>
      <w:lvlText w:val="%8."/>
      <w:lvlJc w:val="left"/>
      <w:pPr>
        <w:ind w:left="6394" w:hanging="360"/>
      </w:pPr>
    </w:lvl>
    <w:lvl w:ilvl="8" w:tplc="0419001B" w:tentative="1">
      <w:start w:val="1"/>
      <w:numFmt w:val="lowerRoman"/>
      <w:lvlText w:val="%9."/>
      <w:lvlJc w:val="right"/>
      <w:pPr>
        <w:ind w:left="7114" w:hanging="180"/>
      </w:pPr>
    </w:lvl>
  </w:abstractNum>
  <w:abstractNum w:abstractNumId="1" w15:restartNumberingAfterBreak="0">
    <w:nsid w:val="05D86542"/>
    <w:multiLevelType w:val="hybridMultilevel"/>
    <w:tmpl w:val="A24CEB5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093A2C7C"/>
    <w:multiLevelType w:val="hybridMultilevel"/>
    <w:tmpl w:val="7C4278E2"/>
    <w:lvl w:ilvl="0" w:tplc="79565024">
      <w:start w:val="1"/>
      <w:numFmt w:val="decimal"/>
      <w:lvlText w:val="%1)"/>
      <w:lvlJc w:val="left"/>
      <w:pPr>
        <w:ind w:left="1920" w:hanging="360"/>
      </w:pPr>
      <w:rPr>
        <w:rFonts w:ascii="Times New Roman" w:eastAsia="Times New Roman"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0303A6E"/>
    <w:multiLevelType w:val="hybridMultilevel"/>
    <w:tmpl w:val="B810D54E"/>
    <w:lvl w:ilvl="0" w:tplc="F5EE7540">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2185A88"/>
    <w:multiLevelType w:val="hybridMultilevel"/>
    <w:tmpl w:val="968AA09A"/>
    <w:lvl w:ilvl="0" w:tplc="04190011">
      <w:start w:val="1"/>
      <w:numFmt w:val="decimal"/>
      <w:lvlText w:val="%1)"/>
      <w:lvlJc w:val="left"/>
      <w:pPr>
        <w:ind w:left="1430" w:hanging="360"/>
      </w:p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5" w15:restartNumberingAfterBreak="0">
    <w:nsid w:val="148A2001"/>
    <w:multiLevelType w:val="hybridMultilevel"/>
    <w:tmpl w:val="7F82245C"/>
    <w:lvl w:ilvl="0" w:tplc="5B1833DE">
      <w:start w:val="133"/>
      <w:numFmt w:val="decimal"/>
      <w:lvlText w:val="%1."/>
      <w:lvlJc w:val="left"/>
      <w:pPr>
        <w:ind w:left="1234" w:hanging="525"/>
      </w:pPr>
      <w:rPr>
        <w:rFonts w:ascii="Times New Roman" w:hAnsi="Times New Roman" w:cs="Times New Roman" w:hint="default"/>
        <w:b w:val="0"/>
        <w:sz w:val="28"/>
        <w:szCs w:val="28"/>
      </w:rPr>
    </w:lvl>
    <w:lvl w:ilvl="1" w:tplc="04190011">
      <w:start w:val="1"/>
      <w:numFmt w:val="decimal"/>
      <w:lvlText w:val="%2)"/>
      <w:lvlJc w:val="left"/>
      <w:pPr>
        <w:ind w:left="928"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8495631"/>
    <w:multiLevelType w:val="hybridMultilevel"/>
    <w:tmpl w:val="9CB09A0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DE504BD"/>
    <w:multiLevelType w:val="hybridMultilevel"/>
    <w:tmpl w:val="51964D0C"/>
    <w:lvl w:ilvl="0" w:tplc="BF4A06C6">
      <w:start w:val="1"/>
      <w:numFmt w:val="decimal"/>
      <w:lvlText w:val="%1."/>
      <w:lvlJc w:val="left"/>
      <w:pPr>
        <w:ind w:left="973" w:hanging="405"/>
      </w:pPr>
      <w:rPr>
        <w:rFonts w:ascii="Times New Roman" w:hAnsi="Times New Roman" w:cs="Times New Roman" w:hint="default"/>
        <w:b w:val="0"/>
        <w:strike w:val="0"/>
        <w:sz w:val="28"/>
        <w:szCs w:val="28"/>
      </w:rPr>
    </w:lvl>
    <w:lvl w:ilvl="1" w:tplc="79565024">
      <w:start w:val="1"/>
      <w:numFmt w:val="decimal"/>
      <w:lvlText w:val="%2)"/>
      <w:lvlJc w:val="left"/>
      <w:pPr>
        <w:ind w:left="1211" w:hanging="360"/>
      </w:pPr>
      <w:rPr>
        <w:rFonts w:ascii="Times New Roman" w:eastAsia="Times New Roman" w:hAnsi="Times New Roman" w:cs="Times New Roman"/>
      </w:r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15:restartNumberingAfterBreak="0">
    <w:nsid w:val="22426BB5"/>
    <w:multiLevelType w:val="hybridMultilevel"/>
    <w:tmpl w:val="B5EE065E"/>
    <w:lvl w:ilvl="0" w:tplc="5B00A94C">
      <w:start w:val="1"/>
      <w:numFmt w:val="decimal"/>
      <w:lvlText w:val="%1."/>
      <w:lvlJc w:val="left"/>
      <w:pPr>
        <w:ind w:left="1256" w:hanging="405"/>
      </w:pPr>
      <w:rPr>
        <w:rFonts w:ascii="Times New Roman" w:hAnsi="Times New Roman" w:cs="Times New Roman" w:hint="default"/>
        <w:b w:val="0"/>
        <w:strike w:val="0"/>
        <w:sz w:val="28"/>
        <w:szCs w:val="28"/>
      </w:rPr>
    </w:lvl>
    <w:lvl w:ilvl="1" w:tplc="79565024">
      <w:start w:val="1"/>
      <w:numFmt w:val="decimal"/>
      <w:lvlText w:val="%2)"/>
      <w:lvlJc w:val="left"/>
      <w:pPr>
        <w:ind w:left="1211" w:hanging="360"/>
      </w:pPr>
      <w:rPr>
        <w:rFonts w:ascii="Times New Roman" w:eastAsia="Times New Roman" w:hAnsi="Times New Roman" w:cs="Times New Roman"/>
      </w:r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15:restartNumberingAfterBreak="0">
    <w:nsid w:val="237D1DDF"/>
    <w:multiLevelType w:val="hybridMultilevel"/>
    <w:tmpl w:val="BF887D76"/>
    <w:lvl w:ilvl="0" w:tplc="39F0F5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4260899"/>
    <w:multiLevelType w:val="hybridMultilevel"/>
    <w:tmpl w:val="11C4CB8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28132244"/>
    <w:multiLevelType w:val="hybridMultilevel"/>
    <w:tmpl w:val="DB46BBD4"/>
    <w:lvl w:ilvl="0" w:tplc="F8A8E2E2">
      <w:start w:val="1"/>
      <w:numFmt w:val="decimal"/>
      <w:lvlText w:val="%1)"/>
      <w:lvlJc w:val="left"/>
      <w:pPr>
        <w:ind w:left="1211" w:hanging="360"/>
      </w:pPr>
      <w:rPr>
        <w:rFonts w:ascii="Times New Roman" w:hAnsi="Times New Roman" w:cs="Times New Roman" w:hint="default"/>
        <w:strike w:val="0"/>
        <w:sz w:val="28"/>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2" w15:restartNumberingAfterBreak="0">
    <w:nsid w:val="28AB5A3B"/>
    <w:multiLevelType w:val="hybridMultilevel"/>
    <w:tmpl w:val="BE401A40"/>
    <w:lvl w:ilvl="0" w:tplc="04190011">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29F30BCF"/>
    <w:multiLevelType w:val="hybridMultilevel"/>
    <w:tmpl w:val="569E4336"/>
    <w:lvl w:ilvl="0" w:tplc="C3701834">
      <w:start w:val="154"/>
      <w:numFmt w:val="decimal"/>
      <w:lvlText w:val="%1."/>
      <w:lvlJc w:val="left"/>
      <w:pPr>
        <w:ind w:left="951" w:hanging="525"/>
      </w:pPr>
      <w:rPr>
        <w:rFonts w:hint="default"/>
        <w:b w:val="0"/>
        <w:i w:val="0"/>
        <w:strike w:val="0"/>
      </w:rPr>
    </w:lvl>
    <w:lvl w:ilvl="1" w:tplc="04190011">
      <w:start w:val="1"/>
      <w:numFmt w:val="decimal"/>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AF41181"/>
    <w:multiLevelType w:val="hybridMultilevel"/>
    <w:tmpl w:val="7126372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2B214354"/>
    <w:multiLevelType w:val="hybridMultilevel"/>
    <w:tmpl w:val="923EBC7A"/>
    <w:lvl w:ilvl="0" w:tplc="FDC4E9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2E7916AE"/>
    <w:multiLevelType w:val="hybridMultilevel"/>
    <w:tmpl w:val="DD48A3E6"/>
    <w:lvl w:ilvl="0" w:tplc="08BA35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21476CC"/>
    <w:multiLevelType w:val="hybridMultilevel"/>
    <w:tmpl w:val="D6480D70"/>
    <w:lvl w:ilvl="0" w:tplc="801048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323F6124"/>
    <w:multiLevelType w:val="hybridMultilevel"/>
    <w:tmpl w:val="C90C5A7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37AD17DC"/>
    <w:multiLevelType w:val="hybridMultilevel"/>
    <w:tmpl w:val="1B90E56C"/>
    <w:lvl w:ilvl="0" w:tplc="04190011">
      <w:start w:val="1"/>
      <w:numFmt w:val="decimal"/>
      <w:lvlText w:val="%1)"/>
      <w:lvlJc w:val="left"/>
      <w:pPr>
        <w:ind w:left="1430" w:hanging="360"/>
      </w:p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20" w15:restartNumberingAfterBreak="0">
    <w:nsid w:val="393D24E9"/>
    <w:multiLevelType w:val="hybridMultilevel"/>
    <w:tmpl w:val="5E8CAFD2"/>
    <w:lvl w:ilvl="0" w:tplc="04190011">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411E66CF"/>
    <w:multiLevelType w:val="hybridMultilevel"/>
    <w:tmpl w:val="C4CEC55A"/>
    <w:lvl w:ilvl="0" w:tplc="04190011">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415D57D1"/>
    <w:multiLevelType w:val="hybridMultilevel"/>
    <w:tmpl w:val="8EBA0A74"/>
    <w:lvl w:ilvl="0" w:tplc="04190011">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47427474"/>
    <w:multiLevelType w:val="hybridMultilevel"/>
    <w:tmpl w:val="B8927108"/>
    <w:lvl w:ilvl="0" w:tplc="50F40C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47DF7D82"/>
    <w:multiLevelType w:val="hybridMultilevel"/>
    <w:tmpl w:val="8AE05936"/>
    <w:lvl w:ilvl="0" w:tplc="79565024">
      <w:start w:val="1"/>
      <w:numFmt w:val="decimal"/>
      <w:lvlText w:val="%1)"/>
      <w:lvlJc w:val="left"/>
      <w:pPr>
        <w:ind w:left="1920" w:hanging="360"/>
      </w:pPr>
      <w:rPr>
        <w:rFonts w:ascii="Times New Roman" w:eastAsia="Times New Roman"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48DE34D3"/>
    <w:multiLevelType w:val="hybridMultilevel"/>
    <w:tmpl w:val="0980C0C6"/>
    <w:lvl w:ilvl="0" w:tplc="5B00A94C">
      <w:start w:val="1"/>
      <w:numFmt w:val="decimal"/>
      <w:lvlText w:val="%1."/>
      <w:lvlJc w:val="left"/>
      <w:pPr>
        <w:ind w:left="973" w:hanging="405"/>
      </w:pPr>
      <w:rPr>
        <w:rFonts w:ascii="Times New Roman" w:hAnsi="Times New Roman" w:cs="Times New Roman" w:hint="default"/>
        <w:b w:val="0"/>
        <w:strike w:val="0"/>
        <w:sz w:val="28"/>
        <w:szCs w:val="28"/>
      </w:rPr>
    </w:lvl>
    <w:lvl w:ilvl="1" w:tplc="79565024">
      <w:start w:val="1"/>
      <w:numFmt w:val="decimal"/>
      <w:lvlText w:val="%2)"/>
      <w:lvlJc w:val="left"/>
      <w:pPr>
        <w:ind w:left="1211" w:hanging="360"/>
      </w:pPr>
      <w:rPr>
        <w:rFonts w:ascii="Times New Roman" w:eastAsia="Times New Roman" w:hAnsi="Times New Roman" w:cs="Times New Roman"/>
      </w:r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15:restartNumberingAfterBreak="0">
    <w:nsid w:val="48FB148F"/>
    <w:multiLevelType w:val="hybridMultilevel"/>
    <w:tmpl w:val="0D327934"/>
    <w:lvl w:ilvl="0" w:tplc="04190011">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4BF07FF2"/>
    <w:multiLevelType w:val="hybridMultilevel"/>
    <w:tmpl w:val="614E72F0"/>
    <w:lvl w:ilvl="0" w:tplc="5B00A94C">
      <w:start w:val="1"/>
      <w:numFmt w:val="decimal"/>
      <w:lvlText w:val="%1."/>
      <w:lvlJc w:val="left"/>
      <w:pPr>
        <w:ind w:left="689" w:hanging="405"/>
      </w:pPr>
      <w:rPr>
        <w:rFonts w:ascii="Times New Roman" w:hAnsi="Times New Roman" w:cs="Times New Roman" w:hint="default"/>
        <w:b w:val="0"/>
        <w:strike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CB908B3"/>
    <w:multiLevelType w:val="hybridMultilevel"/>
    <w:tmpl w:val="E4E0245A"/>
    <w:lvl w:ilvl="0" w:tplc="93FEF60E">
      <w:start w:val="1"/>
      <w:numFmt w:val="decimal"/>
      <w:lvlText w:val="%1)"/>
      <w:lvlJc w:val="left"/>
      <w:pPr>
        <w:ind w:left="1789"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CC02B37"/>
    <w:multiLevelType w:val="hybridMultilevel"/>
    <w:tmpl w:val="B5EE065E"/>
    <w:lvl w:ilvl="0" w:tplc="5B00A94C">
      <w:start w:val="1"/>
      <w:numFmt w:val="decimal"/>
      <w:lvlText w:val="%1."/>
      <w:lvlJc w:val="left"/>
      <w:pPr>
        <w:ind w:left="405" w:hanging="405"/>
      </w:pPr>
      <w:rPr>
        <w:rFonts w:ascii="Times New Roman" w:hAnsi="Times New Roman" w:cs="Times New Roman" w:hint="default"/>
        <w:b w:val="0"/>
        <w:strike w:val="0"/>
        <w:sz w:val="28"/>
        <w:szCs w:val="28"/>
      </w:rPr>
    </w:lvl>
    <w:lvl w:ilvl="1" w:tplc="79565024">
      <w:start w:val="1"/>
      <w:numFmt w:val="decimal"/>
      <w:lvlText w:val="%2)"/>
      <w:lvlJc w:val="left"/>
      <w:pPr>
        <w:ind w:left="502" w:hanging="360"/>
      </w:pPr>
      <w:rPr>
        <w:rFonts w:ascii="Times New Roman" w:eastAsia="Times New Roman" w:hAnsi="Times New Roman" w:cs="Times New Roman"/>
      </w:r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15:restartNumberingAfterBreak="0">
    <w:nsid w:val="4D310E36"/>
    <w:multiLevelType w:val="hybridMultilevel"/>
    <w:tmpl w:val="E0B06708"/>
    <w:lvl w:ilvl="0" w:tplc="5B00A94C">
      <w:start w:val="1"/>
      <w:numFmt w:val="decimal"/>
      <w:lvlText w:val="%1."/>
      <w:lvlJc w:val="left"/>
      <w:pPr>
        <w:ind w:left="1398" w:hanging="405"/>
      </w:pPr>
      <w:rPr>
        <w:rFonts w:ascii="Times New Roman" w:hAnsi="Times New Roman" w:cs="Times New Roman" w:hint="default"/>
        <w:b w:val="0"/>
        <w:strike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4D86511B"/>
    <w:multiLevelType w:val="hybridMultilevel"/>
    <w:tmpl w:val="222A102C"/>
    <w:lvl w:ilvl="0" w:tplc="A0D8FBB4">
      <w:start w:val="134"/>
      <w:numFmt w:val="decimal"/>
      <w:lvlText w:val="%1."/>
      <w:lvlJc w:val="left"/>
      <w:pPr>
        <w:ind w:left="4920" w:hanging="525"/>
      </w:pPr>
      <w:rPr>
        <w:rFonts w:hint="default"/>
        <w:b w:val="0"/>
        <w:sz w:val="28"/>
      </w:rPr>
    </w:lvl>
    <w:lvl w:ilvl="1" w:tplc="6CEAE676">
      <w:start w:val="1"/>
      <w:numFmt w:val="decimal"/>
      <w:lvlText w:val="%2)"/>
      <w:lvlJc w:val="left"/>
      <w:pPr>
        <w:ind w:left="1789" w:hanging="360"/>
      </w:pPr>
      <w:rPr>
        <w:rFonts w:ascii="Times New Roman" w:eastAsia="Times New Roman" w:hAnsi="Times New Roman" w:cs="Times New Roman"/>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4E986FE2"/>
    <w:multiLevelType w:val="hybridMultilevel"/>
    <w:tmpl w:val="71AC4420"/>
    <w:lvl w:ilvl="0" w:tplc="E7820E40">
      <w:start w:val="1"/>
      <w:numFmt w:val="decimal"/>
      <w:lvlText w:val="%1)"/>
      <w:lvlJc w:val="left"/>
      <w:pPr>
        <w:ind w:left="1069" w:hanging="360"/>
      </w:pPr>
      <w:rPr>
        <w:rFonts w:ascii="Times New Roman" w:eastAsiaTheme="minorEastAsia"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5740977"/>
    <w:multiLevelType w:val="hybridMultilevel"/>
    <w:tmpl w:val="65A835FA"/>
    <w:lvl w:ilvl="0" w:tplc="C8C00C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567B6697"/>
    <w:multiLevelType w:val="hybridMultilevel"/>
    <w:tmpl w:val="D9E60AC4"/>
    <w:lvl w:ilvl="0" w:tplc="04190011">
      <w:start w:val="1"/>
      <w:numFmt w:val="decimal"/>
      <w:lvlText w:val="%1)"/>
      <w:lvlJc w:val="left"/>
      <w:pPr>
        <w:ind w:left="1365" w:hanging="360"/>
      </w:pPr>
    </w:lvl>
    <w:lvl w:ilvl="1" w:tplc="04190019" w:tentative="1">
      <w:start w:val="1"/>
      <w:numFmt w:val="lowerLetter"/>
      <w:lvlText w:val="%2."/>
      <w:lvlJc w:val="left"/>
      <w:pPr>
        <w:ind w:left="2085" w:hanging="360"/>
      </w:pPr>
    </w:lvl>
    <w:lvl w:ilvl="2" w:tplc="0419001B" w:tentative="1">
      <w:start w:val="1"/>
      <w:numFmt w:val="lowerRoman"/>
      <w:lvlText w:val="%3."/>
      <w:lvlJc w:val="right"/>
      <w:pPr>
        <w:ind w:left="2805" w:hanging="180"/>
      </w:pPr>
    </w:lvl>
    <w:lvl w:ilvl="3" w:tplc="0419000F" w:tentative="1">
      <w:start w:val="1"/>
      <w:numFmt w:val="decimal"/>
      <w:lvlText w:val="%4."/>
      <w:lvlJc w:val="left"/>
      <w:pPr>
        <w:ind w:left="3525" w:hanging="360"/>
      </w:pPr>
    </w:lvl>
    <w:lvl w:ilvl="4" w:tplc="04190019" w:tentative="1">
      <w:start w:val="1"/>
      <w:numFmt w:val="lowerLetter"/>
      <w:lvlText w:val="%5."/>
      <w:lvlJc w:val="left"/>
      <w:pPr>
        <w:ind w:left="4245" w:hanging="360"/>
      </w:pPr>
    </w:lvl>
    <w:lvl w:ilvl="5" w:tplc="0419001B" w:tentative="1">
      <w:start w:val="1"/>
      <w:numFmt w:val="lowerRoman"/>
      <w:lvlText w:val="%6."/>
      <w:lvlJc w:val="right"/>
      <w:pPr>
        <w:ind w:left="4965" w:hanging="180"/>
      </w:pPr>
    </w:lvl>
    <w:lvl w:ilvl="6" w:tplc="0419000F" w:tentative="1">
      <w:start w:val="1"/>
      <w:numFmt w:val="decimal"/>
      <w:lvlText w:val="%7."/>
      <w:lvlJc w:val="left"/>
      <w:pPr>
        <w:ind w:left="5685" w:hanging="360"/>
      </w:pPr>
    </w:lvl>
    <w:lvl w:ilvl="7" w:tplc="04190019" w:tentative="1">
      <w:start w:val="1"/>
      <w:numFmt w:val="lowerLetter"/>
      <w:lvlText w:val="%8."/>
      <w:lvlJc w:val="left"/>
      <w:pPr>
        <w:ind w:left="6405" w:hanging="360"/>
      </w:pPr>
    </w:lvl>
    <w:lvl w:ilvl="8" w:tplc="0419001B" w:tentative="1">
      <w:start w:val="1"/>
      <w:numFmt w:val="lowerRoman"/>
      <w:lvlText w:val="%9."/>
      <w:lvlJc w:val="right"/>
      <w:pPr>
        <w:ind w:left="7125" w:hanging="180"/>
      </w:pPr>
    </w:lvl>
  </w:abstractNum>
  <w:abstractNum w:abstractNumId="35" w15:restartNumberingAfterBreak="0">
    <w:nsid w:val="58282F4B"/>
    <w:multiLevelType w:val="hybridMultilevel"/>
    <w:tmpl w:val="01103B0C"/>
    <w:lvl w:ilvl="0" w:tplc="04190011">
      <w:start w:val="1"/>
      <w:numFmt w:val="decimal"/>
      <w:lvlText w:val="%1)"/>
      <w:lvlJc w:val="left"/>
      <w:pPr>
        <w:ind w:left="1093" w:hanging="525"/>
      </w:pPr>
      <w:rPr>
        <w:rFonts w:hint="default"/>
        <w:b w:val="0"/>
      </w:rPr>
    </w:lvl>
    <w:lvl w:ilvl="1" w:tplc="04190019">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6" w15:restartNumberingAfterBreak="0">
    <w:nsid w:val="5AC16E14"/>
    <w:multiLevelType w:val="hybridMultilevel"/>
    <w:tmpl w:val="78B65182"/>
    <w:lvl w:ilvl="0" w:tplc="04190011">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15:restartNumberingAfterBreak="0">
    <w:nsid w:val="5CFA28B4"/>
    <w:multiLevelType w:val="hybridMultilevel"/>
    <w:tmpl w:val="A7F6146C"/>
    <w:lvl w:ilvl="0" w:tplc="D4E4A9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63E46F90"/>
    <w:multiLevelType w:val="hybridMultilevel"/>
    <w:tmpl w:val="48462698"/>
    <w:lvl w:ilvl="0" w:tplc="03E60C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15:restartNumberingAfterBreak="0">
    <w:nsid w:val="653E4BF4"/>
    <w:multiLevelType w:val="hybridMultilevel"/>
    <w:tmpl w:val="0D7A4A98"/>
    <w:lvl w:ilvl="0" w:tplc="04190011">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15:restartNumberingAfterBreak="0">
    <w:nsid w:val="65471D71"/>
    <w:multiLevelType w:val="hybridMultilevel"/>
    <w:tmpl w:val="6BDA16D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1" w15:restartNumberingAfterBreak="0">
    <w:nsid w:val="66C02DF4"/>
    <w:multiLevelType w:val="hybridMultilevel"/>
    <w:tmpl w:val="5142C6B8"/>
    <w:lvl w:ilvl="0" w:tplc="E7820E40">
      <w:start w:val="1"/>
      <w:numFmt w:val="decimal"/>
      <w:lvlText w:val="%1)"/>
      <w:lvlJc w:val="left"/>
      <w:pPr>
        <w:ind w:left="1924" w:hanging="360"/>
      </w:pPr>
      <w:rPr>
        <w:rFonts w:ascii="Times New Roman" w:eastAsiaTheme="minorEastAsia" w:hAnsi="Times New Roman" w:cs="Times New Roman"/>
        <w:b w:val="0"/>
      </w:rPr>
    </w:lvl>
    <w:lvl w:ilvl="1" w:tplc="04190019" w:tentative="1">
      <w:start w:val="1"/>
      <w:numFmt w:val="lowerLetter"/>
      <w:lvlText w:val="%2."/>
      <w:lvlJc w:val="left"/>
      <w:pPr>
        <w:ind w:left="2295" w:hanging="360"/>
      </w:pPr>
    </w:lvl>
    <w:lvl w:ilvl="2" w:tplc="0419001B" w:tentative="1">
      <w:start w:val="1"/>
      <w:numFmt w:val="lowerRoman"/>
      <w:lvlText w:val="%3."/>
      <w:lvlJc w:val="right"/>
      <w:pPr>
        <w:ind w:left="3015" w:hanging="180"/>
      </w:pPr>
    </w:lvl>
    <w:lvl w:ilvl="3" w:tplc="0419000F" w:tentative="1">
      <w:start w:val="1"/>
      <w:numFmt w:val="decimal"/>
      <w:lvlText w:val="%4."/>
      <w:lvlJc w:val="left"/>
      <w:pPr>
        <w:ind w:left="3735" w:hanging="360"/>
      </w:pPr>
    </w:lvl>
    <w:lvl w:ilvl="4" w:tplc="04190019" w:tentative="1">
      <w:start w:val="1"/>
      <w:numFmt w:val="lowerLetter"/>
      <w:lvlText w:val="%5."/>
      <w:lvlJc w:val="left"/>
      <w:pPr>
        <w:ind w:left="4455" w:hanging="360"/>
      </w:pPr>
    </w:lvl>
    <w:lvl w:ilvl="5" w:tplc="0419001B" w:tentative="1">
      <w:start w:val="1"/>
      <w:numFmt w:val="lowerRoman"/>
      <w:lvlText w:val="%6."/>
      <w:lvlJc w:val="right"/>
      <w:pPr>
        <w:ind w:left="5175" w:hanging="180"/>
      </w:pPr>
    </w:lvl>
    <w:lvl w:ilvl="6" w:tplc="0419000F" w:tentative="1">
      <w:start w:val="1"/>
      <w:numFmt w:val="decimal"/>
      <w:lvlText w:val="%7."/>
      <w:lvlJc w:val="left"/>
      <w:pPr>
        <w:ind w:left="5895" w:hanging="360"/>
      </w:pPr>
    </w:lvl>
    <w:lvl w:ilvl="7" w:tplc="04190019" w:tentative="1">
      <w:start w:val="1"/>
      <w:numFmt w:val="lowerLetter"/>
      <w:lvlText w:val="%8."/>
      <w:lvlJc w:val="left"/>
      <w:pPr>
        <w:ind w:left="6615" w:hanging="360"/>
      </w:pPr>
    </w:lvl>
    <w:lvl w:ilvl="8" w:tplc="0419001B" w:tentative="1">
      <w:start w:val="1"/>
      <w:numFmt w:val="lowerRoman"/>
      <w:lvlText w:val="%9."/>
      <w:lvlJc w:val="right"/>
      <w:pPr>
        <w:ind w:left="7335" w:hanging="180"/>
      </w:pPr>
    </w:lvl>
  </w:abstractNum>
  <w:abstractNum w:abstractNumId="42" w15:restartNumberingAfterBreak="0">
    <w:nsid w:val="6CED0597"/>
    <w:multiLevelType w:val="hybridMultilevel"/>
    <w:tmpl w:val="267602B4"/>
    <w:lvl w:ilvl="0" w:tplc="819CE258">
      <w:start w:val="1"/>
      <w:numFmt w:val="decimal"/>
      <w:lvlText w:val="%1."/>
      <w:lvlJc w:val="left"/>
      <w:pPr>
        <w:ind w:left="1398" w:hanging="405"/>
      </w:pPr>
      <w:rPr>
        <w:rFonts w:hint="default"/>
        <w:b w:val="0"/>
        <w:sz w:val="28"/>
        <w:szCs w:val="28"/>
      </w:rPr>
    </w:lvl>
    <w:lvl w:ilvl="1" w:tplc="79565024">
      <w:start w:val="1"/>
      <w:numFmt w:val="decimal"/>
      <w:lvlText w:val="%2)"/>
      <w:lvlJc w:val="left"/>
      <w:pPr>
        <w:ind w:left="1778" w:hanging="360"/>
      </w:pPr>
      <w:rPr>
        <w:rFonts w:ascii="Times New Roman" w:eastAsia="Times New Roman" w:hAnsi="Times New Roman" w:cs="Times New Roman"/>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15:restartNumberingAfterBreak="0">
    <w:nsid w:val="6F707ACC"/>
    <w:multiLevelType w:val="hybridMultilevel"/>
    <w:tmpl w:val="171A840E"/>
    <w:lvl w:ilvl="0" w:tplc="B93248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15:restartNumberingAfterBreak="0">
    <w:nsid w:val="70BE6883"/>
    <w:multiLevelType w:val="hybridMultilevel"/>
    <w:tmpl w:val="0B447F62"/>
    <w:lvl w:ilvl="0" w:tplc="5B00A94C">
      <w:start w:val="1"/>
      <w:numFmt w:val="decimal"/>
      <w:lvlText w:val="%1."/>
      <w:lvlJc w:val="left"/>
      <w:pPr>
        <w:ind w:left="3241" w:hanging="405"/>
      </w:pPr>
      <w:rPr>
        <w:rFonts w:ascii="Times New Roman" w:hAnsi="Times New Roman" w:cs="Times New Roman" w:hint="default"/>
        <w:b w:val="0"/>
        <w:strike w:val="0"/>
        <w:sz w:val="28"/>
        <w:szCs w:val="28"/>
      </w:rPr>
    </w:lvl>
    <w:lvl w:ilvl="1" w:tplc="79565024">
      <w:start w:val="1"/>
      <w:numFmt w:val="decimal"/>
      <w:lvlText w:val="%2)"/>
      <w:lvlJc w:val="left"/>
      <w:pPr>
        <w:ind w:left="1211" w:hanging="360"/>
      </w:pPr>
      <w:rPr>
        <w:rFonts w:ascii="Times New Roman" w:eastAsia="Times New Roman" w:hAnsi="Times New Roman" w:cs="Times New Roman"/>
      </w:r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5" w15:restartNumberingAfterBreak="0">
    <w:nsid w:val="73D6205D"/>
    <w:multiLevelType w:val="hybridMultilevel"/>
    <w:tmpl w:val="9F70F4D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0">
    <w:nsid w:val="76C81D7A"/>
    <w:multiLevelType w:val="hybridMultilevel"/>
    <w:tmpl w:val="0D327934"/>
    <w:lvl w:ilvl="0" w:tplc="04190011">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15:restartNumberingAfterBreak="0">
    <w:nsid w:val="77D4628B"/>
    <w:multiLevelType w:val="hybridMultilevel"/>
    <w:tmpl w:val="8DE4F708"/>
    <w:lvl w:ilvl="0" w:tplc="5B00A94C">
      <w:start w:val="1"/>
      <w:numFmt w:val="decimal"/>
      <w:lvlText w:val="%1."/>
      <w:lvlJc w:val="left"/>
      <w:pPr>
        <w:ind w:left="1398" w:hanging="405"/>
      </w:pPr>
      <w:rPr>
        <w:rFonts w:ascii="Times New Roman" w:hAnsi="Times New Roman" w:cs="Times New Roman" w:hint="default"/>
        <w:b w:val="0"/>
        <w:strike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15:restartNumberingAfterBreak="0">
    <w:nsid w:val="7BDF688C"/>
    <w:multiLevelType w:val="hybridMultilevel"/>
    <w:tmpl w:val="2DDA81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15:restartNumberingAfterBreak="0">
    <w:nsid w:val="7C2851B6"/>
    <w:multiLevelType w:val="hybridMultilevel"/>
    <w:tmpl w:val="FE96775A"/>
    <w:lvl w:ilvl="0" w:tplc="78A827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0" w15:restartNumberingAfterBreak="0">
    <w:nsid w:val="7C9C47DE"/>
    <w:multiLevelType w:val="hybridMultilevel"/>
    <w:tmpl w:val="95B27236"/>
    <w:lvl w:ilvl="0" w:tplc="9D2C277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1"/>
  </w:num>
  <w:num w:numId="2">
    <w:abstractNumId w:val="1"/>
  </w:num>
  <w:num w:numId="3">
    <w:abstractNumId w:val="22"/>
  </w:num>
  <w:num w:numId="4">
    <w:abstractNumId w:val="46"/>
  </w:num>
  <w:num w:numId="5">
    <w:abstractNumId w:val="26"/>
  </w:num>
  <w:num w:numId="6">
    <w:abstractNumId w:val="20"/>
  </w:num>
  <w:num w:numId="7">
    <w:abstractNumId w:val="39"/>
  </w:num>
  <w:num w:numId="8">
    <w:abstractNumId w:val="12"/>
  </w:num>
  <w:num w:numId="9">
    <w:abstractNumId w:val="21"/>
  </w:num>
  <w:num w:numId="10">
    <w:abstractNumId w:val="40"/>
  </w:num>
  <w:num w:numId="11">
    <w:abstractNumId w:val="6"/>
  </w:num>
  <w:num w:numId="12">
    <w:abstractNumId w:val="36"/>
  </w:num>
  <w:num w:numId="13">
    <w:abstractNumId w:val="10"/>
  </w:num>
  <w:num w:numId="14">
    <w:abstractNumId w:val="28"/>
  </w:num>
  <w:num w:numId="15">
    <w:abstractNumId w:val="13"/>
  </w:num>
  <w:num w:numId="16">
    <w:abstractNumId w:val="16"/>
  </w:num>
  <w:num w:numId="17">
    <w:abstractNumId w:val="35"/>
  </w:num>
  <w:num w:numId="18">
    <w:abstractNumId w:val="34"/>
  </w:num>
  <w:num w:numId="19">
    <w:abstractNumId w:val="23"/>
  </w:num>
  <w:num w:numId="20">
    <w:abstractNumId w:val="4"/>
  </w:num>
  <w:num w:numId="21">
    <w:abstractNumId w:val="45"/>
  </w:num>
  <w:num w:numId="22">
    <w:abstractNumId w:val="14"/>
  </w:num>
  <w:num w:numId="23">
    <w:abstractNumId w:val="18"/>
  </w:num>
  <w:num w:numId="24">
    <w:abstractNumId w:val="48"/>
  </w:num>
  <w:num w:numId="25">
    <w:abstractNumId w:val="19"/>
  </w:num>
  <w:num w:numId="26">
    <w:abstractNumId w:val="31"/>
  </w:num>
  <w:num w:numId="27">
    <w:abstractNumId w:val="43"/>
  </w:num>
  <w:num w:numId="28">
    <w:abstractNumId w:val="17"/>
  </w:num>
  <w:num w:numId="29">
    <w:abstractNumId w:val="0"/>
  </w:num>
  <w:num w:numId="30">
    <w:abstractNumId w:val="3"/>
  </w:num>
  <w:num w:numId="31">
    <w:abstractNumId w:val="44"/>
  </w:num>
  <w:num w:numId="32">
    <w:abstractNumId w:val="49"/>
  </w:num>
  <w:num w:numId="33">
    <w:abstractNumId w:val="15"/>
  </w:num>
  <w:num w:numId="34">
    <w:abstractNumId w:val="50"/>
  </w:num>
  <w:num w:numId="35">
    <w:abstractNumId w:val="38"/>
  </w:num>
  <w:num w:numId="36">
    <w:abstractNumId w:val="37"/>
  </w:num>
  <w:num w:numId="37">
    <w:abstractNumId w:val="5"/>
  </w:num>
  <w:num w:numId="38">
    <w:abstractNumId w:val="33"/>
  </w:num>
  <w:num w:numId="39">
    <w:abstractNumId w:val="36"/>
    <w:lvlOverride w:ilvl="0">
      <w:startOverride w:val="1"/>
    </w:lvlOverride>
    <w:lvlOverride w:ilvl="1"/>
    <w:lvlOverride w:ilvl="2"/>
    <w:lvlOverride w:ilvl="3"/>
    <w:lvlOverride w:ilvl="4"/>
    <w:lvlOverride w:ilvl="5"/>
    <w:lvlOverride w:ilvl="6"/>
    <w:lvlOverride w:ilvl="7"/>
    <w:lvlOverride w:ilvl="8"/>
  </w:num>
  <w:num w:numId="40">
    <w:abstractNumId w:val="42"/>
  </w:num>
  <w:num w:numId="41">
    <w:abstractNumId w:val="9"/>
  </w:num>
  <w:num w:numId="42">
    <w:abstractNumId w:val="7"/>
  </w:num>
  <w:num w:numId="43">
    <w:abstractNumId w:val="29"/>
  </w:num>
  <w:num w:numId="44">
    <w:abstractNumId w:val="8"/>
  </w:num>
  <w:num w:numId="45">
    <w:abstractNumId w:val="25"/>
  </w:num>
  <w:num w:numId="46">
    <w:abstractNumId w:val="32"/>
  </w:num>
  <w:num w:numId="47">
    <w:abstractNumId w:val="30"/>
  </w:num>
  <w:num w:numId="48">
    <w:abstractNumId w:val="47"/>
  </w:num>
  <w:num w:numId="49">
    <w:abstractNumId w:val="27"/>
  </w:num>
  <w:num w:numId="50">
    <w:abstractNumId w:val="24"/>
  </w:num>
  <w:num w:numId="51">
    <w:abstractNumId w:val="2"/>
  </w:num>
  <w:num w:numId="52">
    <w:abstractNumId w:val="4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6B34FF"/>
    <w:rsid w:val="000007FA"/>
    <w:rsid w:val="00000BFC"/>
    <w:rsid w:val="0000176E"/>
    <w:rsid w:val="00002763"/>
    <w:rsid w:val="00002F0C"/>
    <w:rsid w:val="000037BE"/>
    <w:rsid w:val="00003A25"/>
    <w:rsid w:val="00003AE8"/>
    <w:rsid w:val="00003C97"/>
    <w:rsid w:val="00004E0E"/>
    <w:rsid w:val="00004FD2"/>
    <w:rsid w:val="0000507D"/>
    <w:rsid w:val="0000556B"/>
    <w:rsid w:val="00005E14"/>
    <w:rsid w:val="000071F3"/>
    <w:rsid w:val="000077B6"/>
    <w:rsid w:val="00010355"/>
    <w:rsid w:val="000107B5"/>
    <w:rsid w:val="00010B4D"/>
    <w:rsid w:val="00012255"/>
    <w:rsid w:val="00012637"/>
    <w:rsid w:val="00012C2F"/>
    <w:rsid w:val="00012C96"/>
    <w:rsid w:val="00013960"/>
    <w:rsid w:val="00013D3D"/>
    <w:rsid w:val="00013FBD"/>
    <w:rsid w:val="00014996"/>
    <w:rsid w:val="0001577E"/>
    <w:rsid w:val="00017D59"/>
    <w:rsid w:val="0002030B"/>
    <w:rsid w:val="00021207"/>
    <w:rsid w:val="000213C8"/>
    <w:rsid w:val="00021D2A"/>
    <w:rsid w:val="00022481"/>
    <w:rsid w:val="00023EC3"/>
    <w:rsid w:val="00024A78"/>
    <w:rsid w:val="000259FF"/>
    <w:rsid w:val="00025BB8"/>
    <w:rsid w:val="00026A18"/>
    <w:rsid w:val="00026A21"/>
    <w:rsid w:val="00027498"/>
    <w:rsid w:val="00027782"/>
    <w:rsid w:val="0003099A"/>
    <w:rsid w:val="000313EF"/>
    <w:rsid w:val="0003331D"/>
    <w:rsid w:val="0003466D"/>
    <w:rsid w:val="00034973"/>
    <w:rsid w:val="00034A06"/>
    <w:rsid w:val="000360A1"/>
    <w:rsid w:val="00036F3E"/>
    <w:rsid w:val="00037268"/>
    <w:rsid w:val="000376C9"/>
    <w:rsid w:val="000401D7"/>
    <w:rsid w:val="00041EB3"/>
    <w:rsid w:val="00042777"/>
    <w:rsid w:val="00042BCA"/>
    <w:rsid w:val="00042E56"/>
    <w:rsid w:val="0004356D"/>
    <w:rsid w:val="000439FD"/>
    <w:rsid w:val="0004422F"/>
    <w:rsid w:val="00044BF5"/>
    <w:rsid w:val="000450B0"/>
    <w:rsid w:val="000453B7"/>
    <w:rsid w:val="0004544F"/>
    <w:rsid w:val="00045E8B"/>
    <w:rsid w:val="0004748A"/>
    <w:rsid w:val="00051003"/>
    <w:rsid w:val="0005110D"/>
    <w:rsid w:val="00051392"/>
    <w:rsid w:val="0005144E"/>
    <w:rsid w:val="00051D81"/>
    <w:rsid w:val="000530D0"/>
    <w:rsid w:val="000536BE"/>
    <w:rsid w:val="000539E9"/>
    <w:rsid w:val="00053AAF"/>
    <w:rsid w:val="0005439F"/>
    <w:rsid w:val="0005445D"/>
    <w:rsid w:val="00055863"/>
    <w:rsid w:val="00055B11"/>
    <w:rsid w:val="000563F9"/>
    <w:rsid w:val="0005694D"/>
    <w:rsid w:val="00057209"/>
    <w:rsid w:val="00057BD6"/>
    <w:rsid w:val="0006006F"/>
    <w:rsid w:val="00060E7C"/>
    <w:rsid w:val="00061A1A"/>
    <w:rsid w:val="00062379"/>
    <w:rsid w:val="0006276D"/>
    <w:rsid w:val="00062CDC"/>
    <w:rsid w:val="000653C7"/>
    <w:rsid w:val="000654EB"/>
    <w:rsid w:val="00066ACD"/>
    <w:rsid w:val="00066BAD"/>
    <w:rsid w:val="00066CDA"/>
    <w:rsid w:val="00066CDE"/>
    <w:rsid w:val="000670C5"/>
    <w:rsid w:val="000674CC"/>
    <w:rsid w:val="00067B50"/>
    <w:rsid w:val="0007002B"/>
    <w:rsid w:val="000702F1"/>
    <w:rsid w:val="00070FB4"/>
    <w:rsid w:val="0007230D"/>
    <w:rsid w:val="000728DF"/>
    <w:rsid w:val="000735FD"/>
    <w:rsid w:val="00073751"/>
    <w:rsid w:val="00073C84"/>
    <w:rsid w:val="00074288"/>
    <w:rsid w:val="0007454E"/>
    <w:rsid w:val="0007497C"/>
    <w:rsid w:val="000757BC"/>
    <w:rsid w:val="000757C5"/>
    <w:rsid w:val="000762E2"/>
    <w:rsid w:val="000767AD"/>
    <w:rsid w:val="0007683D"/>
    <w:rsid w:val="00076A2C"/>
    <w:rsid w:val="00077813"/>
    <w:rsid w:val="00080D0E"/>
    <w:rsid w:val="00081478"/>
    <w:rsid w:val="00081C15"/>
    <w:rsid w:val="00082267"/>
    <w:rsid w:val="00082C1D"/>
    <w:rsid w:val="00083237"/>
    <w:rsid w:val="00085480"/>
    <w:rsid w:val="00085ECA"/>
    <w:rsid w:val="00085F21"/>
    <w:rsid w:val="00085F66"/>
    <w:rsid w:val="00085FC6"/>
    <w:rsid w:val="00086043"/>
    <w:rsid w:val="000861D8"/>
    <w:rsid w:val="0008679A"/>
    <w:rsid w:val="00086D18"/>
    <w:rsid w:val="0008707B"/>
    <w:rsid w:val="00087088"/>
    <w:rsid w:val="00087823"/>
    <w:rsid w:val="00090011"/>
    <w:rsid w:val="000901BB"/>
    <w:rsid w:val="000907EC"/>
    <w:rsid w:val="00090BBA"/>
    <w:rsid w:val="00090C33"/>
    <w:rsid w:val="00090DE2"/>
    <w:rsid w:val="000911C4"/>
    <w:rsid w:val="000911D9"/>
    <w:rsid w:val="000913D0"/>
    <w:rsid w:val="00092FF3"/>
    <w:rsid w:val="0009308A"/>
    <w:rsid w:val="000932AB"/>
    <w:rsid w:val="00093CFE"/>
    <w:rsid w:val="0009613A"/>
    <w:rsid w:val="0009678F"/>
    <w:rsid w:val="000968AE"/>
    <w:rsid w:val="000970EA"/>
    <w:rsid w:val="00097772"/>
    <w:rsid w:val="0009784D"/>
    <w:rsid w:val="0009792E"/>
    <w:rsid w:val="000A0010"/>
    <w:rsid w:val="000A0E00"/>
    <w:rsid w:val="000A113D"/>
    <w:rsid w:val="000A1577"/>
    <w:rsid w:val="000A170C"/>
    <w:rsid w:val="000A23FA"/>
    <w:rsid w:val="000A2935"/>
    <w:rsid w:val="000A3556"/>
    <w:rsid w:val="000A3D3D"/>
    <w:rsid w:val="000A3F1C"/>
    <w:rsid w:val="000A476D"/>
    <w:rsid w:val="000A584B"/>
    <w:rsid w:val="000A60B5"/>
    <w:rsid w:val="000A6ACB"/>
    <w:rsid w:val="000A761A"/>
    <w:rsid w:val="000A7E0B"/>
    <w:rsid w:val="000A7E50"/>
    <w:rsid w:val="000B05BE"/>
    <w:rsid w:val="000B06A5"/>
    <w:rsid w:val="000B1657"/>
    <w:rsid w:val="000B1DA9"/>
    <w:rsid w:val="000B21D8"/>
    <w:rsid w:val="000B2589"/>
    <w:rsid w:val="000B2C7F"/>
    <w:rsid w:val="000B39D6"/>
    <w:rsid w:val="000B3ABC"/>
    <w:rsid w:val="000B40E2"/>
    <w:rsid w:val="000B4601"/>
    <w:rsid w:val="000B4ABA"/>
    <w:rsid w:val="000B4FC4"/>
    <w:rsid w:val="000B54A3"/>
    <w:rsid w:val="000B5AB8"/>
    <w:rsid w:val="000B6245"/>
    <w:rsid w:val="000B6D0D"/>
    <w:rsid w:val="000B733C"/>
    <w:rsid w:val="000B7FAC"/>
    <w:rsid w:val="000C0A6C"/>
    <w:rsid w:val="000C1AEC"/>
    <w:rsid w:val="000C1CB9"/>
    <w:rsid w:val="000C1F73"/>
    <w:rsid w:val="000C2427"/>
    <w:rsid w:val="000C26AF"/>
    <w:rsid w:val="000C356F"/>
    <w:rsid w:val="000C4627"/>
    <w:rsid w:val="000C4A8D"/>
    <w:rsid w:val="000C4B40"/>
    <w:rsid w:val="000C53B6"/>
    <w:rsid w:val="000C5443"/>
    <w:rsid w:val="000C5899"/>
    <w:rsid w:val="000C6811"/>
    <w:rsid w:val="000C683D"/>
    <w:rsid w:val="000C7172"/>
    <w:rsid w:val="000D0F50"/>
    <w:rsid w:val="000D1622"/>
    <w:rsid w:val="000D1898"/>
    <w:rsid w:val="000D235A"/>
    <w:rsid w:val="000D29B0"/>
    <w:rsid w:val="000D30F9"/>
    <w:rsid w:val="000D3607"/>
    <w:rsid w:val="000D3BDA"/>
    <w:rsid w:val="000D4468"/>
    <w:rsid w:val="000D4D8E"/>
    <w:rsid w:val="000D55C6"/>
    <w:rsid w:val="000D6FE8"/>
    <w:rsid w:val="000D78D6"/>
    <w:rsid w:val="000E0070"/>
    <w:rsid w:val="000E0650"/>
    <w:rsid w:val="000E1421"/>
    <w:rsid w:val="000E1E53"/>
    <w:rsid w:val="000E250E"/>
    <w:rsid w:val="000E260E"/>
    <w:rsid w:val="000E340D"/>
    <w:rsid w:val="000E3802"/>
    <w:rsid w:val="000E3B58"/>
    <w:rsid w:val="000E3E14"/>
    <w:rsid w:val="000E46C8"/>
    <w:rsid w:val="000E4777"/>
    <w:rsid w:val="000E4885"/>
    <w:rsid w:val="000E4E41"/>
    <w:rsid w:val="000E5324"/>
    <w:rsid w:val="000E5A8E"/>
    <w:rsid w:val="000E5B4C"/>
    <w:rsid w:val="000E5E44"/>
    <w:rsid w:val="000E5F0C"/>
    <w:rsid w:val="000E687A"/>
    <w:rsid w:val="000E6BE7"/>
    <w:rsid w:val="000E6E79"/>
    <w:rsid w:val="000E7901"/>
    <w:rsid w:val="000E7BA4"/>
    <w:rsid w:val="000F0AB6"/>
    <w:rsid w:val="000F123D"/>
    <w:rsid w:val="000F20FF"/>
    <w:rsid w:val="000F3771"/>
    <w:rsid w:val="000F3901"/>
    <w:rsid w:val="000F498D"/>
    <w:rsid w:val="000F4DD3"/>
    <w:rsid w:val="000F5170"/>
    <w:rsid w:val="000F589B"/>
    <w:rsid w:val="000F64C0"/>
    <w:rsid w:val="000F7614"/>
    <w:rsid w:val="001003EE"/>
    <w:rsid w:val="00100D33"/>
    <w:rsid w:val="00103063"/>
    <w:rsid w:val="00103327"/>
    <w:rsid w:val="00103DEF"/>
    <w:rsid w:val="00103ED3"/>
    <w:rsid w:val="001040CB"/>
    <w:rsid w:val="0010465D"/>
    <w:rsid w:val="00104681"/>
    <w:rsid w:val="001048E9"/>
    <w:rsid w:val="00104CA0"/>
    <w:rsid w:val="0010571A"/>
    <w:rsid w:val="00105979"/>
    <w:rsid w:val="00105A48"/>
    <w:rsid w:val="00106091"/>
    <w:rsid w:val="00110B92"/>
    <w:rsid w:val="00110EB1"/>
    <w:rsid w:val="00111E7F"/>
    <w:rsid w:val="00112479"/>
    <w:rsid w:val="00112A99"/>
    <w:rsid w:val="00112CEB"/>
    <w:rsid w:val="00113229"/>
    <w:rsid w:val="001140AD"/>
    <w:rsid w:val="00114F9F"/>
    <w:rsid w:val="00115307"/>
    <w:rsid w:val="001156FA"/>
    <w:rsid w:val="00116857"/>
    <w:rsid w:val="00116CF5"/>
    <w:rsid w:val="00117200"/>
    <w:rsid w:val="00117348"/>
    <w:rsid w:val="00117C2D"/>
    <w:rsid w:val="00117C7C"/>
    <w:rsid w:val="00117DB2"/>
    <w:rsid w:val="001201A1"/>
    <w:rsid w:val="00120FCC"/>
    <w:rsid w:val="00121837"/>
    <w:rsid w:val="00123882"/>
    <w:rsid w:val="00123C7F"/>
    <w:rsid w:val="00123D49"/>
    <w:rsid w:val="00123EAD"/>
    <w:rsid w:val="0012498D"/>
    <w:rsid w:val="00125125"/>
    <w:rsid w:val="00125EDD"/>
    <w:rsid w:val="001264B9"/>
    <w:rsid w:val="00127307"/>
    <w:rsid w:val="001274B5"/>
    <w:rsid w:val="00127D04"/>
    <w:rsid w:val="00130427"/>
    <w:rsid w:val="00130F61"/>
    <w:rsid w:val="00131D06"/>
    <w:rsid w:val="00131F9C"/>
    <w:rsid w:val="001327A2"/>
    <w:rsid w:val="00132A54"/>
    <w:rsid w:val="00132FEC"/>
    <w:rsid w:val="0013448B"/>
    <w:rsid w:val="00134910"/>
    <w:rsid w:val="00134CE4"/>
    <w:rsid w:val="00136949"/>
    <w:rsid w:val="001369B1"/>
    <w:rsid w:val="00136F83"/>
    <w:rsid w:val="00137182"/>
    <w:rsid w:val="001371B2"/>
    <w:rsid w:val="001371E7"/>
    <w:rsid w:val="00140094"/>
    <w:rsid w:val="0014030B"/>
    <w:rsid w:val="00141499"/>
    <w:rsid w:val="00141AA8"/>
    <w:rsid w:val="00141D53"/>
    <w:rsid w:val="00141DCE"/>
    <w:rsid w:val="001423C6"/>
    <w:rsid w:val="00142B16"/>
    <w:rsid w:val="001432C3"/>
    <w:rsid w:val="00144979"/>
    <w:rsid w:val="0014543F"/>
    <w:rsid w:val="0014784A"/>
    <w:rsid w:val="0015004A"/>
    <w:rsid w:val="00150A07"/>
    <w:rsid w:val="001513C3"/>
    <w:rsid w:val="001518C4"/>
    <w:rsid w:val="001525BD"/>
    <w:rsid w:val="00152829"/>
    <w:rsid w:val="001528C3"/>
    <w:rsid w:val="00152C9D"/>
    <w:rsid w:val="0015354F"/>
    <w:rsid w:val="00153B47"/>
    <w:rsid w:val="00153C68"/>
    <w:rsid w:val="001540B7"/>
    <w:rsid w:val="00155278"/>
    <w:rsid w:val="00155394"/>
    <w:rsid w:val="0015558B"/>
    <w:rsid w:val="0015597D"/>
    <w:rsid w:val="00155D92"/>
    <w:rsid w:val="0015739B"/>
    <w:rsid w:val="00160A18"/>
    <w:rsid w:val="00162F45"/>
    <w:rsid w:val="0016339E"/>
    <w:rsid w:val="00163E11"/>
    <w:rsid w:val="001663D8"/>
    <w:rsid w:val="001667A8"/>
    <w:rsid w:val="00166E16"/>
    <w:rsid w:val="001677C4"/>
    <w:rsid w:val="00167A69"/>
    <w:rsid w:val="00167E0E"/>
    <w:rsid w:val="0017009E"/>
    <w:rsid w:val="00170171"/>
    <w:rsid w:val="001705D9"/>
    <w:rsid w:val="00170A06"/>
    <w:rsid w:val="00170DBA"/>
    <w:rsid w:val="001716BE"/>
    <w:rsid w:val="0017188E"/>
    <w:rsid w:val="0017197F"/>
    <w:rsid w:val="00171A54"/>
    <w:rsid w:val="00171D1B"/>
    <w:rsid w:val="00171E52"/>
    <w:rsid w:val="00172518"/>
    <w:rsid w:val="00172601"/>
    <w:rsid w:val="00172AE1"/>
    <w:rsid w:val="00173C3E"/>
    <w:rsid w:val="00174895"/>
    <w:rsid w:val="001758D1"/>
    <w:rsid w:val="00175BEE"/>
    <w:rsid w:val="001761A8"/>
    <w:rsid w:val="001764C8"/>
    <w:rsid w:val="001767FE"/>
    <w:rsid w:val="00176A41"/>
    <w:rsid w:val="001770E8"/>
    <w:rsid w:val="001771B8"/>
    <w:rsid w:val="0017741E"/>
    <w:rsid w:val="00177957"/>
    <w:rsid w:val="00180578"/>
    <w:rsid w:val="00180EC9"/>
    <w:rsid w:val="00181445"/>
    <w:rsid w:val="001815D6"/>
    <w:rsid w:val="00181EB6"/>
    <w:rsid w:val="0018210D"/>
    <w:rsid w:val="00182165"/>
    <w:rsid w:val="001827FB"/>
    <w:rsid w:val="00182C51"/>
    <w:rsid w:val="00182F62"/>
    <w:rsid w:val="0018360A"/>
    <w:rsid w:val="00183EED"/>
    <w:rsid w:val="001842AB"/>
    <w:rsid w:val="00184562"/>
    <w:rsid w:val="001845A9"/>
    <w:rsid w:val="0018618D"/>
    <w:rsid w:val="0018688E"/>
    <w:rsid w:val="00187726"/>
    <w:rsid w:val="0018782C"/>
    <w:rsid w:val="0019011E"/>
    <w:rsid w:val="00190ACF"/>
    <w:rsid w:val="00192BA0"/>
    <w:rsid w:val="0019368E"/>
    <w:rsid w:val="0019632C"/>
    <w:rsid w:val="0019770D"/>
    <w:rsid w:val="00197E2F"/>
    <w:rsid w:val="001A1939"/>
    <w:rsid w:val="001A24C1"/>
    <w:rsid w:val="001A2A81"/>
    <w:rsid w:val="001A2B4C"/>
    <w:rsid w:val="001A3A11"/>
    <w:rsid w:val="001A3C17"/>
    <w:rsid w:val="001A3E67"/>
    <w:rsid w:val="001A433E"/>
    <w:rsid w:val="001A460C"/>
    <w:rsid w:val="001A51C6"/>
    <w:rsid w:val="001A52D7"/>
    <w:rsid w:val="001A5FA7"/>
    <w:rsid w:val="001A7021"/>
    <w:rsid w:val="001A78DE"/>
    <w:rsid w:val="001A7E5E"/>
    <w:rsid w:val="001B1013"/>
    <w:rsid w:val="001B1182"/>
    <w:rsid w:val="001B1B5C"/>
    <w:rsid w:val="001B2C88"/>
    <w:rsid w:val="001B2E0D"/>
    <w:rsid w:val="001B3BB4"/>
    <w:rsid w:val="001B4309"/>
    <w:rsid w:val="001B4396"/>
    <w:rsid w:val="001B453F"/>
    <w:rsid w:val="001B532D"/>
    <w:rsid w:val="001B5D6F"/>
    <w:rsid w:val="001B5DB2"/>
    <w:rsid w:val="001B6070"/>
    <w:rsid w:val="001B64F5"/>
    <w:rsid w:val="001B703F"/>
    <w:rsid w:val="001B7352"/>
    <w:rsid w:val="001B784A"/>
    <w:rsid w:val="001B7D3C"/>
    <w:rsid w:val="001C0690"/>
    <w:rsid w:val="001C15D0"/>
    <w:rsid w:val="001C1ADB"/>
    <w:rsid w:val="001C1EC3"/>
    <w:rsid w:val="001C33F0"/>
    <w:rsid w:val="001C344D"/>
    <w:rsid w:val="001C3D7C"/>
    <w:rsid w:val="001C4520"/>
    <w:rsid w:val="001C4ED2"/>
    <w:rsid w:val="001C56F3"/>
    <w:rsid w:val="001C6F01"/>
    <w:rsid w:val="001D1975"/>
    <w:rsid w:val="001D1AB2"/>
    <w:rsid w:val="001D1B2F"/>
    <w:rsid w:val="001D2290"/>
    <w:rsid w:val="001D2EAC"/>
    <w:rsid w:val="001D506B"/>
    <w:rsid w:val="001D55C0"/>
    <w:rsid w:val="001D6195"/>
    <w:rsid w:val="001D6C3B"/>
    <w:rsid w:val="001D6DAE"/>
    <w:rsid w:val="001D7DBF"/>
    <w:rsid w:val="001E0139"/>
    <w:rsid w:val="001E2F19"/>
    <w:rsid w:val="001E34E2"/>
    <w:rsid w:val="001E3E26"/>
    <w:rsid w:val="001E44DF"/>
    <w:rsid w:val="001E5591"/>
    <w:rsid w:val="001E68DA"/>
    <w:rsid w:val="001E713D"/>
    <w:rsid w:val="001E77D3"/>
    <w:rsid w:val="001E7860"/>
    <w:rsid w:val="001F290B"/>
    <w:rsid w:val="001F3653"/>
    <w:rsid w:val="001F3771"/>
    <w:rsid w:val="001F44E0"/>
    <w:rsid w:val="001F65D1"/>
    <w:rsid w:val="001F6E5A"/>
    <w:rsid w:val="001F7136"/>
    <w:rsid w:val="001F7521"/>
    <w:rsid w:val="001F7717"/>
    <w:rsid w:val="001F77CB"/>
    <w:rsid w:val="001F7FFE"/>
    <w:rsid w:val="00200254"/>
    <w:rsid w:val="00200C0E"/>
    <w:rsid w:val="002019DE"/>
    <w:rsid w:val="0020430E"/>
    <w:rsid w:val="00204AF4"/>
    <w:rsid w:val="00204CEC"/>
    <w:rsid w:val="002058FC"/>
    <w:rsid w:val="00205A49"/>
    <w:rsid w:val="0020601F"/>
    <w:rsid w:val="00207209"/>
    <w:rsid w:val="00207B66"/>
    <w:rsid w:val="00210B7E"/>
    <w:rsid w:val="002111D0"/>
    <w:rsid w:val="002122A0"/>
    <w:rsid w:val="002122ED"/>
    <w:rsid w:val="002124D3"/>
    <w:rsid w:val="00212F49"/>
    <w:rsid w:val="0021436B"/>
    <w:rsid w:val="002158A3"/>
    <w:rsid w:val="00215C1F"/>
    <w:rsid w:val="00215F8D"/>
    <w:rsid w:val="0021684A"/>
    <w:rsid w:val="00216CB9"/>
    <w:rsid w:val="00217425"/>
    <w:rsid w:val="00217731"/>
    <w:rsid w:val="00220283"/>
    <w:rsid w:val="0022070B"/>
    <w:rsid w:val="002224B2"/>
    <w:rsid w:val="00223845"/>
    <w:rsid w:val="00223BB5"/>
    <w:rsid w:val="00223DA7"/>
    <w:rsid w:val="002251EC"/>
    <w:rsid w:val="00225888"/>
    <w:rsid w:val="00225C56"/>
    <w:rsid w:val="0022709C"/>
    <w:rsid w:val="00227B5F"/>
    <w:rsid w:val="00227D31"/>
    <w:rsid w:val="00227E17"/>
    <w:rsid w:val="002301A2"/>
    <w:rsid w:val="00230383"/>
    <w:rsid w:val="0023068E"/>
    <w:rsid w:val="00230945"/>
    <w:rsid w:val="00230A74"/>
    <w:rsid w:val="00233647"/>
    <w:rsid w:val="002336D9"/>
    <w:rsid w:val="00233755"/>
    <w:rsid w:val="0023403F"/>
    <w:rsid w:val="002345CB"/>
    <w:rsid w:val="00234FE6"/>
    <w:rsid w:val="0023567D"/>
    <w:rsid w:val="00236236"/>
    <w:rsid w:val="0023655F"/>
    <w:rsid w:val="00236F19"/>
    <w:rsid w:val="002376E9"/>
    <w:rsid w:val="002414BB"/>
    <w:rsid w:val="00241CB1"/>
    <w:rsid w:val="002428B6"/>
    <w:rsid w:val="00242E6E"/>
    <w:rsid w:val="0024368C"/>
    <w:rsid w:val="00243831"/>
    <w:rsid w:val="00244428"/>
    <w:rsid w:val="002447AA"/>
    <w:rsid w:val="002448DF"/>
    <w:rsid w:val="00244C53"/>
    <w:rsid w:val="00245407"/>
    <w:rsid w:val="0024618F"/>
    <w:rsid w:val="00246486"/>
    <w:rsid w:val="002469FC"/>
    <w:rsid w:val="00246D6F"/>
    <w:rsid w:val="00247003"/>
    <w:rsid w:val="00247555"/>
    <w:rsid w:val="00247729"/>
    <w:rsid w:val="0024795D"/>
    <w:rsid w:val="00247C81"/>
    <w:rsid w:val="00250043"/>
    <w:rsid w:val="002507CF"/>
    <w:rsid w:val="00250C7F"/>
    <w:rsid w:val="002510EF"/>
    <w:rsid w:val="00251229"/>
    <w:rsid w:val="00251666"/>
    <w:rsid w:val="002518BF"/>
    <w:rsid w:val="00251945"/>
    <w:rsid w:val="002523F5"/>
    <w:rsid w:val="002524BD"/>
    <w:rsid w:val="002527CB"/>
    <w:rsid w:val="002528D0"/>
    <w:rsid w:val="0025369B"/>
    <w:rsid w:val="00253B08"/>
    <w:rsid w:val="0025439A"/>
    <w:rsid w:val="00254988"/>
    <w:rsid w:val="00254A37"/>
    <w:rsid w:val="00254D74"/>
    <w:rsid w:val="002558B2"/>
    <w:rsid w:val="00255EFD"/>
    <w:rsid w:val="002561CE"/>
    <w:rsid w:val="0025652B"/>
    <w:rsid w:val="002568AA"/>
    <w:rsid w:val="0025738D"/>
    <w:rsid w:val="002576A1"/>
    <w:rsid w:val="002579E0"/>
    <w:rsid w:val="00260C60"/>
    <w:rsid w:val="00260F5B"/>
    <w:rsid w:val="00261255"/>
    <w:rsid w:val="0026243A"/>
    <w:rsid w:val="00263CD7"/>
    <w:rsid w:val="00264C8E"/>
    <w:rsid w:val="0026510C"/>
    <w:rsid w:val="002658BA"/>
    <w:rsid w:val="00265A4D"/>
    <w:rsid w:val="0026636C"/>
    <w:rsid w:val="002674F4"/>
    <w:rsid w:val="00267878"/>
    <w:rsid w:val="00267BC3"/>
    <w:rsid w:val="0027118C"/>
    <w:rsid w:val="002722A7"/>
    <w:rsid w:val="002722CC"/>
    <w:rsid w:val="00273C6B"/>
    <w:rsid w:val="00274111"/>
    <w:rsid w:val="002749AA"/>
    <w:rsid w:val="00274AA4"/>
    <w:rsid w:val="00275A25"/>
    <w:rsid w:val="0027603A"/>
    <w:rsid w:val="002762D2"/>
    <w:rsid w:val="00276FCD"/>
    <w:rsid w:val="00277123"/>
    <w:rsid w:val="00277125"/>
    <w:rsid w:val="00277273"/>
    <w:rsid w:val="0027752D"/>
    <w:rsid w:val="0027789E"/>
    <w:rsid w:val="0027791E"/>
    <w:rsid w:val="00277D66"/>
    <w:rsid w:val="00277DDC"/>
    <w:rsid w:val="00280873"/>
    <w:rsid w:val="0028161D"/>
    <w:rsid w:val="00281C38"/>
    <w:rsid w:val="00282105"/>
    <w:rsid w:val="00282547"/>
    <w:rsid w:val="00282C5C"/>
    <w:rsid w:val="00283139"/>
    <w:rsid w:val="002835DB"/>
    <w:rsid w:val="00284D38"/>
    <w:rsid w:val="00284F2E"/>
    <w:rsid w:val="00285807"/>
    <w:rsid w:val="00286CD1"/>
    <w:rsid w:val="00286E77"/>
    <w:rsid w:val="00287425"/>
    <w:rsid w:val="002878E8"/>
    <w:rsid w:val="00290FBD"/>
    <w:rsid w:val="002914F5"/>
    <w:rsid w:val="0029163B"/>
    <w:rsid w:val="002916DF"/>
    <w:rsid w:val="00291AC5"/>
    <w:rsid w:val="002931D0"/>
    <w:rsid w:val="00293EEA"/>
    <w:rsid w:val="00293FA2"/>
    <w:rsid w:val="00294502"/>
    <w:rsid w:val="00294EB3"/>
    <w:rsid w:val="00294EC9"/>
    <w:rsid w:val="00295640"/>
    <w:rsid w:val="002957F7"/>
    <w:rsid w:val="00296B1C"/>
    <w:rsid w:val="00296F95"/>
    <w:rsid w:val="00297010"/>
    <w:rsid w:val="0029792D"/>
    <w:rsid w:val="00297A98"/>
    <w:rsid w:val="002A068E"/>
    <w:rsid w:val="002A0D08"/>
    <w:rsid w:val="002A11F2"/>
    <w:rsid w:val="002A121E"/>
    <w:rsid w:val="002A1FFD"/>
    <w:rsid w:val="002A2CC8"/>
    <w:rsid w:val="002A394A"/>
    <w:rsid w:val="002A3CE6"/>
    <w:rsid w:val="002A3FD5"/>
    <w:rsid w:val="002A4BD6"/>
    <w:rsid w:val="002A52D8"/>
    <w:rsid w:val="002A546A"/>
    <w:rsid w:val="002A54FB"/>
    <w:rsid w:val="002A6667"/>
    <w:rsid w:val="002A691B"/>
    <w:rsid w:val="002A7418"/>
    <w:rsid w:val="002A7B01"/>
    <w:rsid w:val="002B024D"/>
    <w:rsid w:val="002B0EEA"/>
    <w:rsid w:val="002B0FDE"/>
    <w:rsid w:val="002B103E"/>
    <w:rsid w:val="002B1DE6"/>
    <w:rsid w:val="002B3837"/>
    <w:rsid w:val="002B3DAF"/>
    <w:rsid w:val="002B3F70"/>
    <w:rsid w:val="002B49A1"/>
    <w:rsid w:val="002B5455"/>
    <w:rsid w:val="002B5DA0"/>
    <w:rsid w:val="002B6943"/>
    <w:rsid w:val="002B6E88"/>
    <w:rsid w:val="002B7172"/>
    <w:rsid w:val="002B7BCB"/>
    <w:rsid w:val="002C0033"/>
    <w:rsid w:val="002C027D"/>
    <w:rsid w:val="002C034E"/>
    <w:rsid w:val="002C071C"/>
    <w:rsid w:val="002C0AEF"/>
    <w:rsid w:val="002C0C41"/>
    <w:rsid w:val="002C0C89"/>
    <w:rsid w:val="002C18B5"/>
    <w:rsid w:val="002C1B5A"/>
    <w:rsid w:val="002C20C5"/>
    <w:rsid w:val="002C22C1"/>
    <w:rsid w:val="002C3206"/>
    <w:rsid w:val="002C377C"/>
    <w:rsid w:val="002C3C82"/>
    <w:rsid w:val="002C3E30"/>
    <w:rsid w:val="002C4482"/>
    <w:rsid w:val="002C4F4F"/>
    <w:rsid w:val="002C60B7"/>
    <w:rsid w:val="002C6701"/>
    <w:rsid w:val="002C688E"/>
    <w:rsid w:val="002C6D76"/>
    <w:rsid w:val="002C7AD3"/>
    <w:rsid w:val="002C7AD8"/>
    <w:rsid w:val="002D012D"/>
    <w:rsid w:val="002D1E97"/>
    <w:rsid w:val="002D2075"/>
    <w:rsid w:val="002D2E52"/>
    <w:rsid w:val="002D3046"/>
    <w:rsid w:val="002D3086"/>
    <w:rsid w:val="002D365B"/>
    <w:rsid w:val="002D37F6"/>
    <w:rsid w:val="002D39EB"/>
    <w:rsid w:val="002D3AE9"/>
    <w:rsid w:val="002D47FF"/>
    <w:rsid w:val="002D4E75"/>
    <w:rsid w:val="002D4EA2"/>
    <w:rsid w:val="002D5F75"/>
    <w:rsid w:val="002D5FF6"/>
    <w:rsid w:val="002D690D"/>
    <w:rsid w:val="002D6A94"/>
    <w:rsid w:val="002D6FC9"/>
    <w:rsid w:val="002D7477"/>
    <w:rsid w:val="002E0103"/>
    <w:rsid w:val="002E0D69"/>
    <w:rsid w:val="002E15AA"/>
    <w:rsid w:val="002E2429"/>
    <w:rsid w:val="002E2AAA"/>
    <w:rsid w:val="002E3859"/>
    <w:rsid w:val="002E49E5"/>
    <w:rsid w:val="002E4B69"/>
    <w:rsid w:val="002E4F00"/>
    <w:rsid w:val="002E5ED4"/>
    <w:rsid w:val="002E6180"/>
    <w:rsid w:val="002E61E9"/>
    <w:rsid w:val="002E6DC1"/>
    <w:rsid w:val="002F004F"/>
    <w:rsid w:val="002F10E7"/>
    <w:rsid w:val="002F1295"/>
    <w:rsid w:val="002F1914"/>
    <w:rsid w:val="002F1B58"/>
    <w:rsid w:val="002F29E3"/>
    <w:rsid w:val="002F2D44"/>
    <w:rsid w:val="002F342B"/>
    <w:rsid w:val="002F3653"/>
    <w:rsid w:val="002F3791"/>
    <w:rsid w:val="002F4588"/>
    <w:rsid w:val="002F5172"/>
    <w:rsid w:val="002F5775"/>
    <w:rsid w:val="002F581C"/>
    <w:rsid w:val="002F5C6A"/>
    <w:rsid w:val="002F72BA"/>
    <w:rsid w:val="002F7FA0"/>
    <w:rsid w:val="00300759"/>
    <w:rsid w:val="00300DDD"/>
    <w:rsid w:val="00301A80"/>
    <w:rsid w:val="00301E20"/>
    <w:rsid w:val="00302AE8"/>
    <w:rsid w:val="00302AF9"/>
    <w:rsid w:val="00302EDC"/>
    <w:rsid w:val="00304CEB"/>
    <w:rsid w:val="00304D6A"/>
    <w:rsid w:val="00304E46"/>
    <w:rsid w:val="0030592B"/>
    <w:rsid w:val="00305F5E"/>
    <w:rsid w:val="00305FC4"/>
    <w:rsid w:val="0030625B"/>
    <w:rsid w:val="00306B14"/>
    <w:rsid w:val="00307B05"/>
    <w:rsid w:val="00307BD0"/>
    <w:rsid w:val="00307C59"/>
    <w:rsid w:val="00307D5B"/>
    <w:rsid w:val="00310116"/>
    <w:rsid w:val="003108C6"/>
    <w:rsid w:val="00311031"/>
    <w:rsid w:val="0031272D"/>
    <w:rsid w:val="00312795"/>
    <w:rsid w:val="00312A81"/>
    <w:rsid w:val="00313A2C"/>
    <w:rsid w:val="00313A4E"/>
    <w:rsid w:val="003140C3"/>
    <w:rsid w:val="003167E0"/>
    <w:rsid w:val="00317F82"/>
    <w:rsid w:val="00320599"/>
    <w:rsid w:val="00322C59"/>
    <w:rsid w:val="00323349"/>
    <w:rsid w:val="0032373B"/>
    <w:rsid w:val="00323981"/>
    <w:rsid w:val="003240FC"/>
    <w:rsid w:val="0032464C"/>
    <w:rsid w:val="0032470F"/>
    <w:rsid w:val="00324A46"/>
    <w:rsid w:val="00325008"/>
    <w:rsid w:val="0032526C"/>
    <w:rsid w:val="003252D6"/>
    <w:rsid w:val="00325D2F"/>
    <w:rsid w:val="00327201"/>
    <w:rsid w:val="003273C6"/>
    <w:rsid w:val="00327C2D"/>
    <w:rsid w:val="00331165"/>
    <w:rsid w:val="00331CCA"/>
    <w:rsid w:val="003337FB"/>
    <w:rsid w:val="00334C24"/>
    <w:rsid w:val="003352D6"/>
    <w:rsid w:val="00335828"/>
    <w:rsid w:val="00335F10"/>
    <w:rsid w:val="00336406"/>
    <w:rsid w:val="00337188"/>
    <w:rsid w:val="003411CE"/>
    <w:rsid w:val="00341351"/>
    <w:rsid w:val="00341911"/>
    <w:rsid w:val="0034271C"/>
    <w:rsid w:val="00342ACA"/>
    <w:rsid w:val="00342F59"/>
    <w:rsid w:val="00343294"/>
    <w:rsid w:val="00343324"/>
    <w:rsid w:val="003433E8"/>
    <w:rsid w:val="003434CB"/>
    <w:rsid w:val="00343E85"/>
    <w:rsid w:val="0034436B"/>
    <w:rsid w:val="00344BA2"/>
    <w:rsid w:val="00345017"/>
    <w:rsid w:val="00346204"/>
    <w:rsid w:val="00347646"/>
    <w:rsid w:val="0034769E"/>
    <w:rsid w:val="00350E93"/>
    <w:rsid w:val="00351A02"/>
    <w:rsid w:val="00352691"/>
    <w:rsid w:val="00352AA7"/>
    <w:rsid w:val="00352EA2"/>
    <w:rsid w:val="00353092"/>
    <w:rsid w:val="00353253"/>
    <w:rsid w:val="00354192"/>
    <w:rsid w:val="003541A1"/>
    <w:rsid w:val="00354C49"/>
    <w:rsid w:val="003550B7"/>
    <w:rsid w:val="00355805"/>
    <w:rsid w:val="00356BA6"/>
    <w:rsid w:val="00356C5B"/>
    <w:rsid w:val="00357042"/>
    <w:rsid w:val="0035753E"/>
    <w:rsid w:val="0035757D"/>
    <w:rsid w:val="003578C7"/>
    <w:rsid w:val="00360E46"/>
    <w:rsid w:val="003615F4"/>
    <w:rsid w:val="00361721"/>
    <w:rsid w:val="003617BA"/>
    <w:rsid w:val="00363656"/>
    <w:rsid w:val="0036397E"/>
    <w:rsid w:val="00363C18"/>
    <w:rsid w:val="003645E6"/>
    <w:rsid w:val="003648CB"/>
    <w:rsid w:val="00364DEA"/>
    <w:rsid w:val="003651B4"/>
    <w:rsid w:val="00365202"/>
    <w:rsid w:val="00365DA5"/>
    <w:rsid w:val="00366BFE"/>
    <w:rsid w:val="0036700C"/>
    <w:rsid w:val="00367198"/>
    <w:rsid w:val="003675AE"/>
    <w:rsid w:val="003675D1"/>
    <w:rsid w:val="00367FA2"/>
    <w:rsid w:val="0037041B"/>
    <w:rsid w:val="0037071C"/>
    <w:rsid w:val="00372425"/>
    <w:rsid w:val="003734C6"/>
    <w:rsid w:val="00373A20"/>
    <w:rsid w:val="0037510D"/>
    <w:rsid w:val="003758D9"/>
    <w:rsid w:val="00376B4B"/>
    <w:rsid w:val="00376F35"/>
    <w:rsid w:val="00376F43"/>
    <w:rsid w:val="00376F72"/>
    <w:rsid w:val="00377158"/>
    <w:rsid w:val="00377CA6"/>
    <w:rsid w:val="00380C2B"/>
    <w:rsid w:val="0038146A"/>
    <w:rsid w:val="0038152D"/>
    <w:rsid w:val="00381C0E"/>
    <w:rsid w:val="00381D7A"/>
    <w:rsid w:val="00382F45"/>
    <w:rsid w:val="00383C07"/>
    <w:rsid w:val="00384C08"/>
    <w:rsid w:val="00385123"/>
    <w:rsid w:val="00385398"/>
    <w:rsid w:val="00385442"/>
    <w:rsid w:val="00385450"/>
    <w:rsid w:val="00385FDB"/>
    <w:rsid w:val="003877D8"/>
    <w:rsid w:val="00387E72"/>
    <w:rsid w:val="00387F56"/>
    <w:rsid w:val="003902C9"/>
    <w:rsid w:val="00390BE5"/>
    <w:rsid w:val="00391523"/>
    <w:rsid w:val="00391A01"/>
    <w:rsid w:val="0039280C"/>
    <w:rsid w:val="00393532"/>
    <w:rsid w:val="00393694"/>
    <w:rsid w:val="00393711"/>
    <w:rsid w:val="00393D87"/>
    <w:rsid w:val="00394203"/>
    <w:rsid w:val="003942B7"/>
    <w:rsid w:val="00394E18"/>
    <w:rsid w:val="00395B4B"/>
    <w:rsid w:val="003961AE"/>
    <w:rsid w:val="00396DF9"/>
    <w:rsid w:val="00396FAD"/>
    <w:rsid w:val="00397084"/>
    <w:rsid w:val="0039748A"/>
    <w:rsid w:val="00397CAF"/>
    <w:rsid w:val="003A0559"/>
    <w:rsid w:val="003A07AA"/>
    <w:rsid w:val="003A0ACA"/>
    <w:rsid w:val="003A0CD9"/>
    <w:rsid w:val="003A1A3C"/>
    <w:rsid w:val="003A1AEB"/>
    <w:rsid w:val="003A2021"/>
    <w:rsid w:val="003A21ED"/>
    <w:rsid w:val="003A24CB"/>
    <w:rsid w:val="003A266F"/>
    <w:rsid w:val="003A29F0"/>
    <w:rsid w:val="003A2C14"/>
    <w:rsid w:val="003A3D54"/>
    <w:rsid w:val="003A4D6F"/>
    <w:rsid w:val="003A4DEA"/>
    <w:rsid w:val="003A4E93"/>
    <w:rsid w:val="003A5023"/>
    <w:rsid w:val="003A5620"/>
    <w:rsid w:val="003A60F8"/>
    <w:rsid w:val="003A67DA"/>
    <w:rsid w:val="003A7063"/>
    <w:rsid w:val="003A7E02"/>
    <w:rsid w:val="003B0805"/>
    <w:rsid w:val="003B0918"/>
    <w:rsid w:val="003B0A6C"/>
    <w:rsid w:val="003B0E11"/>
    <w:rsid w:val="003B24A0"/>
    <w:rsid w:val="003B2556"/>
    <w:rsid w:val="003B2854"/>
    <w:rsid w:val="003B2998"/>
    <w:rsid w:val="003B329E"/>
    <w:rsid w:val="003B4DFA"/>
    <w:rsid w:val="003B4E3B"/>
    <w:rsid w:val="003B5677"/>
    <w:rsid w:val="003B5C8E"/>
    <w:rsid w:val="003B5D43"/>
    <w:rsid w:val="003B5E56"/>
    <w:rsid w:val="003B6196"/>
    <w:rsid w:val="003B623F"/>
    <w:rsid w:val="003B6474"/>
    <w:rsid w:val="003B7007"/>
    <w:rsid w:val="003B7157"/>
    <w:rsid w:val="003B7AF6"/>
    <w:rsid w:val="003C032A"/>
    <w:rsid w:val="003C071A"/>
    <w:rsid w:val="003C1435"/>
    <w:rsid w:val="003C15FF"/>
    <w:rsid w:val="003C1957"/>
    <w:rsid w:val="003C19BA"/>
    <w:rsid w:val="003C1FB3"/>
    <w:rsid w:val="003C2BA7"/>
    <w:rsid w:val="003C2C52"/>
    <w:rsid w:val="003C350F"/>
    <w:rsid w:val="003C3A2C"/>
    <w:rsid w:val="003C3D11"/>
    <w:rsid w:val="003C4648"/>
    <w:rsid w:val="003C4C3D"/>
    <w:rsid w:val="003C4F8E"/>
    <w:rsid w:val="003C553C"/>
    <w:rsid w:val="003C5A84"/>
    <w:rsid w:val="003C5B55"/>
    <w:rsid w:val="003C5C97"/>
    <w:rsid w:val="003C7162"/>
    <w:rsid w:val="003C7A05"/>
    <w:rsid w:val="003D1048"/>
    <w:rsid w:val="003D1AAC"/>
    <w:rsid w:val="003D2177"/>
    <w:rsid w:val="003D2753"/>
    <w:rsid w:val="003D3BB3"/>
    <w:rsid w:val="003D4541"/>
    <w:rsid w:val="003D4581"/>
    <w:rsid w:val="003D50A4"/>
    <w:rsid w:val="003D5D3E"/>
    <w:rsid w:val="003D65DF"/>
    <w:rsid w:val="003D6F2F"/>
    <w:rsid w:val="003E1B5F"/>
    <w:rsid w:val="003E2B08"/>
    <w:rsid w:val="003E4E03"/>
    <w:rsid w:val="003E55DC"/>
    <w:rsid w:val="003E5737"/>
    <w:rsid w:val="003E5B29"/>
    <w:rsid w:val="003E6020"/>
    <w:rsid w:val="003E6BFC"/>
    <w:rsid w:val="003E6C6D"/>
    <w:rsid w:val="003E71FF"/>
    <w:rsid w:val="003F02D4"/>
    <w:rsid w:val="003F06A6"/>
    <w:rsid w:val="003F0B56"/>
    <w:rsid w:val="003F0C2E"/>
    <w:rsid w:val="003F1241"/>
    <w:rsid w:val="003F1A98"/>
    <w:rsid w:val="003F1EE2"/>
    <w:rsid w:val="003F2A2B"/>
    <w:rsid w:val="003F2D1D"/>
    <w:rsid w:val="003F326B"/>
    <w:rsid w:val="003F41AD"/>
    <w:rsid w:val="003F4501"/>
    <w:rsid w:val="003F5C1A"/>
    <w:rsid w:val="003F5E65"/>
    <w:rsid w:val="003F764B"/>
    <w:rsid w:val="003F7FC1"/>
    <w:rsid w:val="0040015D"/>
    <w:rsid w:val="00400227"/>
    <w:rsid w:val="0040064C"/>
    <w:rsid w:val="004013FE"/>
    <w:rsid w:val="00402125"/>
    <w:rsid w:val="004022B5"/>
    <w:rsid w:val="0040366A"/>
    <w:rsid w:val="004040DF"/>
    <w:rsid w:val="00406527"/>
    <w:rsid w:val="00406538"/>
    <w:rsid w:val="00406AB3"/>
    <w:rsid w:val="00406B23"/>
    <w:rsid w:val="00406DC4"/>
    <w:rsid w:val="00406F5E"/>
    <w:rsid w:val="004073D8"/>
    <w:rsid w:val="00410380"/>
    <w:rsid w:val="00410708"/>
    <w:rsid w:val="00410874"/>
    <w:rsid w:val="004115A3"/>
    <w:rsid w:val="004127DE"/>
    <w:rsid w:val="00412D57"/>
    <w:rsid w:val="00412F86"/>
    <w:rsid w:val="00417E9D"/>
    <w:rsid w:val="004201BC"/>
    <w:rsid w:val="004209D5"/>
    <w:rsid w:val="00420D88"/>
    <w:rsid w:val="00421A3B"/>
    <w:rsid w:val="00421F1C"/>
    <w:rsid w:val="0042208E"/>
    <w:rsid w:val="0042234D"/>
    <w:rsid w:val="00423005"/>
    <w:rsid w:val="00424B1A"/>
    <w:rsid w:val="00425389"/>
    <w:rsid w:val="00425BB0"/>
    <w:rsid w:val="004261CC"/>
    <w:rsid w:val="004262CD"/>
    <w:rsid w:val="00426320"/>
    <w:rsid w:val="0043002A"/>
    <w:rsid w:val="00430162"/>
    <w:rsid w:val="0043021A"/>
    <w:rsid w:val="00430606"/>
    <w:rsid w:val="004308DE"/>
    <w:rsid w:val="00430936"/>
    <w:rsid w:val="00432842"/>
    <w:rsid w:val="00432E07"/>
    <w:rsid w:val="00433348"/>
    <w:rsid w:val="00434C77"/>
    <w:rsid w:val="004352D7"/>
    <w:rsid w:val="00436D12"/>
    <w:rsid w:val="00440BAC"/>
    <w:rsid w:val="0044106B"/>
    <w:rsid w:val="0044160F"/>
    <w:rsid w:val="004419DF"/>
    <w:rsid w:val="00441D30"/>
    <w:rsid w:val="0044321A"/>
    <w:rsid w:val="00443365"/>
    <w:rsid w:val="00443D89"/>
    <w:rsid w:val="0044437C"/>
    <w:rsid w:val="00444C10"/>
    <w:rsid w:val="00445133"/>
    <w:rsid w:val="0044563B"/>
    <w:rsid w:val="00445C20"/>
    <w:rsid w:val="00446C53"/>
    <w:rsid w:val="0045050D"/>
    <w:rsid w:val="00450BA3"/>
    <w:rsid w:val="004524D3"/>
    <w:rsid w:val="00454466"/>
    <w:rsid w:val="00454A9D"/>
    <w:rsid w:val="00454CAE"/>
    <w:rsid w:val="0045513E"/>
    <w:rsid w:val="004552FA"/>
    <w:rsid w:val="00455A21"/>
    <w:rsid w:val="00456095"/>
    <w:rsid w:val="00456873"/>
    <w:rsid w:val="00456B42"/>
    <w:rsid w:val="00456D49"/>
    <w:rsid w:val="00457007"/>
    <w:rsid w:val="00457B9C"/>
    <w:rsid w:val="00460F06"/>
    <w:rsid w:val="00462540"/>
    <w:rsid w:val="00462CEC"/>
    <w:rsid w:val="0046336B"/>
    <w:rsid w:val="00463F29"/>
    <w:rsid w:val="0046401C"/>
    <w:rsid w:val="004647C4"/>
    <w:rsid w:val="00464D07"/>
    <w:rsid w:val="00464DD7"/>
    <w:rsid w:val="00464F4B"/>
    <w:rsid w:val="00465173"/>
    <w:rsid w:val="004653E4"/>
    <w:rsid w:val="00466728"/>
    <w:rsid w:val="004671CD"/>
    <w:rsid w:val="00467E98"/>
    <w:rsid w:val="00470232"/>
    <w:rsid w:val="00471576"/>
    <w:rsid w:val="0047186B"/>
    <w:rsid w:val="00471DCC"/>
    <w:rsid w:val="00471ED1"/>
    <w:rsid w:val="004724DC"/>
    <w:rsid w:val="00472830"/>
    <w:rsid w:val="00473010"/>
    <w:rsid w:val="00473DA7"/>
    <w:rsid w:val="00474954"/>
    <w:rsid w:val="00474BD4"/>
    <w:rsid w:val="00474EFD"/>
    <w:rsid w:val="00475D57"/>
    <w:rsid w:val="004760B8"/>
    <w:rsid w:val="00476224"/>
    <w:rsid w:val="00476529"/>
    <w:rsid w:val="00476DB4"/>
    <w:rsid w:val="00477433"/>
    <w:rsid w:val="004775F5"/>
    <w:rsid w:val="00480280"/>
    <w:rsid w:val="00480938"/>
    <w:rsid w:val="00480D41"/>
    <w:rsid w:val="00481D1C"/>
    <w:rsid w:val="004826E3"/>
    <w:rsid w:val="00482CEC"/>
    <w:rsid w:val="00483063"/>
    <w:rsid w:val="00483171"/>
    <w:rsid w:val="00483354"/>
    <w:rsid w:val="00483DF3"/>
    <w:rsid w:val="00484EC7"/>
    <w:rsid w:val="00485388"/>
    <w:rsid w:val="004855CF"/>
    <w:rsid w:val="004856AA"/>
    <w:rsid w:val="0048685C"/>
    <w:rsid w:val="00486AB4"/>
    <w:rsid w:val="00487AAF"/>
    <w:rsid w:val="00490566"/>
    <w:rsid w:val="0049060D"/>
    <w:rsid w:val="00490688"/>
    <w:rsid w:val="00490766"/>
    <w:rsid w:val="004910B8"/>
    <w:rsid w:val="00491A1E"/>
    <w:rsid w:val="00492599"/>
    <w:rsid w:val="00493143"/>
    <w:rsid w:val="00494937"/>
    <w:rsid w:val="00495066"/>
    <w:rsid w:val="00495408"/>
    <w:rsid w:val="00495FA6"/>
    <w:rsid w:val="0049656B"/>
    <w:rsid w:val="00496671"/>
    <w:rsid w:val="00496E21"/>
    <w:rsid w:val="004971F6"/>
    <w:rsid w:val="00497548"/>
    <w:rsid w:val="00497C80"/>
    <w:rsid w:val="004A0486"/>
    <w:rsid w:val="004A0714"/>
    <w:rsid w:val="004A0889"/>
    <w:rsid w:val="004A1287"/>
    <w:rsid w:val="004A1536"/>
    <w:rsid w:val="004A2029"/>
    <w:rsid w:val="004A2941"/>
    <w:rsid w:val="004A2A36"/>
    <w:rsid w:val="004A3172"/>
    <w:rsid w:val="004A32E8"/>
    <w:rsid w:val="004A4F82"/>
    <w:rsid w:val="004A5504"/>
    <w:rsid w:val="004A5649"/>
    <w:rsid w:val="004A6448"/>
    <w:rsid w:val="004A67E2"/>
    <w:rsid w:val="004A7B3A"/>
    <w:rsid w:val="004A7E72"/>
    <w:rsid w:val="004B2D59"/>
    <w:rsid w:val="004B2EAE"/>
    <w:rsid w:val="004B2FFD"/>
    <w:rsid w:val="004B3947"/>
    <w:rsid w:val="004B3C5E"/>
    <w:rsid w:val="004B4789"/>
    <w:rsid w:val="004B52CB"/>
    <w:rsid w:val="004B654F"/>
    <w:rsid w:val="004B716D"/>
    <w:rsid w:val="004B78F5"/>
    <w:rsid w:val="004C0F1D"/>
    <w:rsid w:val="004C23BC"/>
    <w:rsid w:val="004C37C4"/>
    <w:rsid w:val="004C4BE6"/>
    <w:rsid w:val="004C6CF7"/>
    <w:rsid w:val="004D05E4"/>
    <w:rsid w:val="004D175F"/>
    <w:rsid w:val="004D1EE1"/>
    <w:rsid w:val="004D252A"/>
    <w:rsid w:val="004D2A24"/>
    <w:rsid w:val="004D2E7B"/>
    <w:rsid w:val="004D310E"/>
    <w:rsid w:val="004D354D"/>
    <w:rsid w:val="004D3759"/>
    <w:rsid w:val="004D3FFB"/>
    <w:rsid w:val="004D4422"/>
    <w:rsid w:val="004D5323"/>
    <w:rsid w:val="004D543A"/>
    <w:rsid w:val="004D6791"/>
    <w:rsid w:val="004D6D52"/>
    <w:rsid w:val="004D6F21"/>
    <w:rsid w:val="004D788A"/>
    <w:rsid w:val="004D7FC5"/>
    <w:rsid w:val="004E049C"/>
    <w:rsid w:val="004E071F"/>
    <w:rsid w:val="004E1170"/>
    <w:rsid w:val="004E1B0D"/>
    <w:rsid w:val="004E1B8E"/>
    <w:rsid w:val="004E1FF0"/>
    <w:rsid w:val="004E3467"/>
    <w:rsid w:val="004E3564"/>
    <w:rsid w:val="004E4265"/>
    <w:rsid w:val="004E4A96"/>
    <w:rsid w:val="004E5CED"/>
    <w:rsid w:val="004E6B0E"/>
    <w:rsid w:val="004E707C"/>
    <w:rsid w:val="004F0A01"/>
    <w:rsid w:val="004F0B56"/>
    <w:rsid w:val="004F1327"/>
    <w:rsid w:val="004F1C81"/>
    <w:rsid w:val="004F1D2E"/>
    <w:rsid w:val="004F1D7B"/>
    <w:rsid w:val="004F23BA"/>
    <w:rsid w:val="004F2779"/>
    <w:rsid w:val="004F3994"/>
    <w:rsid w:val="004F3D43"/>
    <w:rsid w:val="004F41A4"/>
    <w:rsid w:val="004F4691"/>
    <w:rsid w:val="004F4997"/>
    <w:rsid w:val="004F50E5"/>
    <w:rsid w:val="004F5B91"/>
    <w:rsid w:val="004F5FC7"/>
    <w:rsid w:val="004F6302"/>
    <w:rsid w:val="004F7462"/>
    <w:rsid w:val="004F7D48"/>
    <w:rsid w:val="00500675"/>
    <w:rsid w:val="005009C0"/>
    <w:rsid w:val="00500A6A"/>
    <w:rsid w:val="005013FB"/>
    <w:rsid w:val="005018A5"/>
    <w:rsid w:val="005018AF"/>
    <w:rsid w:val="00501C1C"/>
    <w:rsid w:val="00502E76"/>
    <w:rsid w:val="00502EFD"/>
    <w:rsid w:val="0050326D"/>
    <w:rsid w:val="005036F4"/>
    <w:rsid w:val="0050371D"/>
    <w:rsid w:val="005037D1"/>
    <w:rsid w:val="00503990"/>
    <w:rsid w:val="00503C1E"/>
    <w:rsid w:val="0050440F"/>
    <w:rsid w:val="00504B79"/>
    <w:rsid w:val="005052F6"/>
    <w:rsid w:val="005053D8"/>
    <w:rsid w:val="00505FDC"/>
    <w:rsid w:val="00506BFC"/>
    <w:rsid w:val="00507133"/>
    <w:rsid w:val="005073E1"/>
    <w:rsid w:val="005078D6"/>
    <w:rsid w:val="005117F5"/>
    <w:rsid w:val="00511EE0"/>
    <w:rsid w:val="00515AAF"/>
    <w:rsid w:val="00515BF9"/>
    <w:rsid w:val="005175DE"/>
    <w:rsid w:val="00517B1F"/>
    <w:rsid w:val="00517BF8"/>
    <w:rsid w:val="00520717"/>
    <w:rsid w:val="00520A88"/>
    <w:rsid w:val="005236D9"/>
    <w:rsid w:val="00523E92"/>
    <w:rsid w:val="005248B0"/>
    <w:rsid w:val="00524C30"/>
    <w:rsid w:val="00527106"/>
    <w:rsid w:val="005273EE"/>
    <w:rsid w:val="005279B0"/>
    <w:rsid w:val="00530F56"/>
    <w:rsid w:val="00531230"/>
    <w:rsid w:val="005315ED"/>
    <w:rsid w:val="00531BEF"/>
    <w:rsid w:val="00532934"/>
    <w:rsid w:val="00532DD6"/>
    <w:rsid w:val="0053522B"/>
    <w:rsid w:val="00535E8F"/>
    <w:rsid w:val="00536584"/>
    <w:rsid w:val="0053668E"/>
    <w:rsid w:val="00536B16"/>
    <w:rsid w:val="00540C1E"/>
    <w:rsid w:val="00540D93"/>
    <w:rsid w:val="00540EA4"/>
    <w:rsid w:val="00540ED4"/>
    <w:rsid w:val="00541B84"/>
    <w:rsid w:val="00541CF3"/>
    <w:rsid w:val="00541DB1"/>
    <w:rsid w:val="005420AE"/>
    <w:rsid w:val="005420B6"/>
    <w:rsid w:val="005421FB"/>
    <w:rsid w:val="00543400"/>
    <w:rsid w:val="00544022"/>
    <w:rsid w:val="0054422F"/>
    <w:rsid w:val="00544A96"/>
    <w:rsid w:val="005452AA"/>
    <w:rsid w:val="005458E6"/>
    <w:rsid w:val="005468B6"/>
    <w:rsid w:val="005476F4"/>
    <w:rsid w:val="00547C32"/>
    <w:rsid w:val="00550F0D"/>
    <w:rsid w:val="0055117B"/>
    <w:rsid w:val="005513C5"/>
    <w:rsid w:val="005518DB"/>
    <w:rsid w:val="0055217C"/>
    <w:rsid w:val="00552891"/>
    <w:rsid w:val="00553D0A"/>
    <w:rsid w:val="00554266"/>
    <w:rsid w:val="00555128"/>
    <w:rsid w:val="0055721A"/>
    <w:rsid w:val="00557BB5"/>
    <w:rsid w:val="00560C55"/>
    <w:rsid w:val="00561986"/>
    <w:rsid w:val="0056297A"/>
    <w:rsid w:val="005629AC"/>
    <w:rsid w:val="00564BD9"/>
    <w:rsid w:val="0056621C"/>
    <w:rsid w:val="005675F2"/>
    <w:rsid w:val="00567B3C"/>
    <w:rsid w:val="0057031A"/>
    <w:rsid w:val="005707A2"/>
    <w:rsid w:val="00570DEB"/>
    <w:rsid w:val="00570F0A"/>
    <w:rsid w:val="005714FB"/>
    <w:rsid w:val="00571755"/>
    <w:rsid w:val="00571879"/>
    <w:rsid w:val="005722E5"/>
    <w:rsid w:val="00572463"/>
    <w:rsid w:val="00572A8C"/>
    <w:rsid w:val="005732CF"/>
    <w:rsid w:val="00573820"/>
    <w:rsid w:val="00573F73"/>
    <w:rsid w:val="005741C6"/>
    <w:rsid w:val="0057487F"/>
    <w:rsid w:val="00574BB9"/>
    <w:rsid w:val="00574CE5"/>
    <w:rsid w:val="00574E79"/>
    <w:rsid w:val="00577546"/>
    <w:rsid w:val="00577962"/>
    <w:rsid w:val="005779C6"/>
    <w:rsid w:val="00577EC4"/>
    <w:rsid w:val="00580B9B"/>
    <w:rsid w:val="00580BB6"/>
    <w:rsid w:val="00581408"/>
    <w:rsid w:val="0058167A"/>
    <w:rsid w:val="00581D85"/>
    <w:rsid w:val="00582014"/>
    <w:rsid w:val="005825BB"/>
    <w:rsid w:val="00584A35"/>
    <w:rsid w:val="00584C60"/>
    <w:rsid w:val="00584E09"/>
    <w:rsid w:val="00585734"/>
    <w:rsid w:val="00585F27"/>
    <w:rsid w:val="00585F50"/>
    <w:rsid w:val="005877BB"/>
    <w:rsid w:val="0059098C"/>
    <w:rsid w:val="00591777"/>
    <w:rsid w:val="005925D4"/>
    <w:rsid w:val="00592640"/>
    <w:rsid w:val="005927AF"/>
    <w:rsid w:val="00592E1E"/>
    <w:rsid w:val="00593BEB"/>
    <w:rsid w:val="00594538"/>
    <w:rsid w:val="00594760"/>
    <w:rsid w:val="0059510C"/>
    <w:rsid w:val="00595702"/>
    <w:rsid w:val="00595821"/>
    <w:rsid w:val="0059591A"/>
    <w:rsid w:val="00595EBA"/>
    <w:rsid w:val="00597C2F"/>
    <w:rsid w:val="005A000B"/>
    <w:rsid w:val="005A0934"/>
    <w:rsid w:val="005A12AE"/>
    <w:rsid w:val="005A1BDC"/>
    <w:rsid w:val="005A1E23"/>
    <w:rsid w:val="005A2489"/>
    <w:rsid w:val="005A2D94"/>
    <w:rsid w:val="005A31A7"/>
    <w:rsid w:val="005A3A6D"/>
    <w:rsid w:val="005A3DCC"/>
    <w:rsid w:val="005A5DC8"/>
    <w:rsid w:val="005A74ED"/>
    <w:rsid w:val="005A75ED"/>
    <w:rsid w:val="005B030C"/>
    <w:rsid w:val="005B0D8F"/>
    <w:rsid w:val="005B1087"/>
    <w:rsid w:val="005B1604"/>
    <w:rsid w:val="005B1619"/>
    <w:rsid w:val="005B1F28"/>
    <w:rsid w:val="005B2E74"/>
    <w:rsid w:val="005B3B54"/>
    <w:rsid w:val="005B4A2C"/>
    <w:rsid w:val="005B617C"/>
    <w:rsid w:val="005B774F"/>
    <w:rsid w:val="005B798F"/>
    <w:rsid w:val="005B7DFB"/>
    <w:rsid w:val="005B7FAA"/>
    <w:rsid w:val="005C0E3C"/>
    <w:rsid w:val="005C1A9A"/>
    <w:rsid w:val="005C1D53"/>
    <w:rsid w:val="005C23DD"/>
    <w:rsid w:val="005C2792"/>
    <w:rsid w:val="005C3209"/>
    <w:rsid w:val="005C4DEC"/>
    <w:rsid w:val="005C5566"/>
    <w:rsid w:val="005C6399"/>
    <w:rsid w:val="005C647F"/>
    <w:rsid w:val="005C654F"/>
    <w:rsid w:val="005C65FA"/>
    <w:rsid w:val="005C6A91"/>
    <w:rsid w:val="005C718B"/>
    <w:rsid w:val="005D092D"/>
    <w:rsid w:val="005D0943"/>
    <w:rsid w:val="005D1378"/>
    <w:rsid w:val="005D1E2E"/>
    <w:rsid w:val="005D2A0A"/>
    <w:rsid w:val="005D2E30"/>
    <w:rsid w:val="005D38EC"/>
    <w:rsid w:val="005D3FEB"/>
    <w:rsid w:val="005D4DA8"/>
    <w:rsid w:val="005D6205"/>
    <w:rsid w:val="005D66EB"/>
    <w:rsid w:val="005D7575"/>
    <w:rsid w:val="005D7A65"/>
    <w:rsid w:val="005D7B8D"/>
    <w:rsid w:val="005E04D2"/>
    <w:rsid w:val="005E08ED"/>
    <w:rsid w:val="005E1634"/>
    <w:rsid w:val="005E205D"/>
    <w:rsid w:val="005E3533"/>
    <w:rsid w:val="005E398A"/>
    <w:rsid w:val="005E48CE"/>
    <w:rsid w:val="005E499B"/>
    <w:rsid w:val="005E5067"/>
    <w:rsid w:val="005E5082"/>
    <w:rsid w:val="005E55E1"/>
    <w:rsid w:val="005E568D"/>
    <w:rsid w:val="005E5A9E"/>
    <w:rsid w:val="005E60B0"/>
    <w:rsid w:val="005E6B2F"/>
    <w:rsid w:val="005E7A8F"/>
    <w:rsid w:val="005E7D24"/>
    <w:rsid w:val="005F133C"/>
    <w:rsid w:val="005F1697"/>
    <w:rsid w:val="005F1905"/>
    <w:rsid w:val="005F1AF9"/>
    <w:rsid w:val="005F2002"/>
    <w:rsid w:val="005F204A"/>
    <w:rsid w:val="005F2506"/>
    <w:rsid w:val="005F3C53"/>
    <w:rsid w:val="005F3D3A"/>
    <w:rsid w:val="005F3E71"/>
    <w:rsid w:val="005F3F71"/>
    <w:rsid w:val="005F4351"/>
    <w:rsid w:val="005F4FF7"/>
    <w:rsid w:val="005F5175"/>
    <w:rsid w:val="005F55AB"/>
    <w:rsid w:val="005F5B1F"/>
    <w:rsid w:val="005F5C75"/>
    <w:rsid w:val="005F63C2"/>
    <w:rsid w:val="005F6B98"/>
    <w:rsid w:val="005F7908"/>
    <w:rsid w:val="005F7D15"/>
    <w:rsid w:val="00600117"/>
    <w:rsid w:val="006011FE"/>
    <w:rsid w:val="006020AB"/>
    <w:rsid w:val="0060297F"/>
    <w:rsid w:val="00602AEA"/>
    <w:rsid w:val="006030B0"/>
    <w:rsid w:val="00603332"/>
    <w:rsid w:val="00603CDD"/>
    <w:rsid w:val="00604453"/>
    <w:rsid w:val="00604529"/>
    <w:rsid w:val="006046F6"/>
    <w:rsid w:val="00604907"/>
    <w:rsid w:val="00604D8A"/>
    <w:rsid w:val="00604FC6"/>
    <w:rsid w:val="006052D0"/>
    <w:rsid w:val="006053C3"/>
    <w:rsid w:val="00606F39"/>
    <w:rsid w:val="0060735E"/>
    <w:rsid w:val="00607E14"/>
    <w:rsid w:val="006102B1"/>
    <w:rsid w:val="00610C0E"/>
    <w:rsid w:val="00610FB0"/>
    <w:rsid w:val="00611275"/>
    <w:rsid w:val="0061146C"/>
    <w:rsid w:val="00611695"/>
    <w:rsid w:val="0061177A"/>
    <w:rsid w:val="006119A6"/>
    <w:rsid w:val="00612A83"/>
    <w:rsid w:val="00613FB5"/>
    <w:rsid w:val="00614D56"/>
    <w:rsid w:val="00614DE5"/>
    <w:rsid w:val="00614EBB"/>
    <w:rsid w:val="00615891"/>
    <w:rsid w:val="0061602B"/>
    <w:rsid w:val="00616068"/>
    <w:rsid w:val="006177D2"/>
    <w:rsid w:val="00617807"/>
    <w:rsid w:val="006202A8"/>
    <w:rsid w:val="00620339"/>
    <w:rsid w:val="00620DCE"/>
    <w:rsid w:val="00622BFC"/>
    <w:rsid w:val="00623A18"/>
    <w:rsid w:val="00623C35"/>
    <w:rsid w:val="006240D2"/>
    <w:rsid w:val="0062460C"/>
    <w:rsid w:val="00624635"/>
    <w:rsid w:val="00624E43"/>
    <w:rsid w:val="0062574A"/>
    <w:rsid w:val="00625902"/>
    <w:rsid w:val="0062643B"/>
    <w:rsid w:val="00626F17"/>
    <w:rsid w:val="006273F3"/>
    <w:rsid w:val="00627490"/>
    <w:rsid w:val="006274CE"/>
    <w:rsid w:val="00627753"/>
    <w:rsid w:val="00627F8A"/>
    <w:rsid w:val="00630097"/>
    <w:rsid w:val="00630D44"/>
    <w:rsid w:val="006318D7"/>
    <w:rsid w:val="0063234C"/>
    <w:rsid w:val="00632494"/>
    <w:rsid w:val="006327D1"/>
    <w:rsid w:val="006327E1"/>
    <w:rsid w:val="00634ACF"/>
    <w:rsid w:val="00634E0E"/>
    <w:rsid w:val="00635F78"/>
    <w:rsid w:val="006365FB"/>
    <w:rsid w:val="006368CF"/>
    <w:rsid w:val="00640262"/>
    <w:rsid w:val="00641AC7"/>
    <w:rsid w:val="00641B1C"/>
    <w:rsid w:val="00641DB9"/>
    <w:rsid w:val="006420A5"/>
    <w:rsid w:val="00642715"/>
    <w:rsid w:val="00642CDA"/>
    <w:rsid w:val="00642FF4"/>
    <w:rsid w:val="00643241"/>
    <w:rsid w:val="006433A6"/>
    <w:rsid w:val="0064417C"/>
    <w:rsid w:val="0064455F"/>
    <w:rsid w:val="006447CD"/>
    <w:rsid w:val="00645C7B"/>
    <w:rsid w:val="006460DF"/>
    <w:rsid w:val="00650537"/>
    <w:rsid w:val="00651636"/>
    <w:rsid w:val="00651A5A"/>
    <w:rsid w:val="00651F9E"/>
    <w:rsid w:val="006522A9"/>
    <w:rsid w:val="00652DF7"/>
    <w:rsid w:val="00654341"/>
    <w:rsid w:val="006569CB"/>
    <w:rsid w:val="00657444"/>
    <w:rsid w:val="00657BB8"/>
    <w:rsid w:val="00661473"/>
    <w:rsid w:val="006616E5"/>
    <w:rsid w:val="00661A45"/>
    <w:rsid w:val="00661B79"/>
    <w:rsid w:val="00662271"/>
    <w:rsid w:val="006628D6"/>
    <w:rsid w:val="0066291B"/>
    <w:rsid w:val="00662B8E"/>
    <w:rsid w:val="006630FC"/>
    <w:rsid w:val="0066367E"/>
    <w:rsid w:val="006639F4"/>
    <w:rsid w:val="00663D33"/>
    <w:rsid w:val="00664175"/>
    <w:rsid w:val="00665144"/>
    <w:rsid w:val="00665693"/>
    <w:rsid w:val="006657DA"/>
    <w:rsid w:val="006658DA"/>
    <w:rsid w:val="00665B53"/>
    <w:rsid w:val="006676EF"/>
    <w:rsid w:val="00670AA9"/>
    <w:rsid w:val="00671BE7"/>
    <w:rsid w:val="0067262D"/>
    <w:rsid w:val="00672CE2"/>
    <w:rsid w:val="00673006"/>
    <w:rsid w:val="0067321D"/>
    <w:rsid w:val="00673F17"/>
    <w:rsid w:val="006744C2"/>
    <w:rsid w:val="00674DA9"/>
    <w:rsid w:val="0067503E"/>
    <w:rsid w:val="006752A6"/>
    <w:rsid w:val="006772D7"/>
    <w:rsid w:val="006774F0"/>
    <w:rsid w:val="00677CFB"/>
    <w:rsid w:val="006803C5"/>
    <w:rsid w:val="00680C4D"/>
    <w:rsid w:val="00681DFD"/>
    <w:rsid w:val="006828FD"/>
    <w:rsid w:val="00682E08"/>
    <w:rsid w:val="006840F8"/>
    <w:rsid w:val="00684E45"/>
    <w:rsid w:val="006879B8"/>
    <w:rsid w:val="00690338"/>
    <w:rsid w:val="00690999"/>
    <w:rsid w:val="006913C7"/>
    <w:rsid w:val="00692235"/>
    <w:rsid w:val="00693AD1"/>
    <w:rsid w:val="00694B1B"/>
    <w:rsid w:val="0069564B"/>
    <w:rsid w:val="00695795"/>
    <w:rsid w:val="0069582D"/>
    <w:rsid w:val="006958B5"/>
    <w:rsid w:val="00696100"/>
    <w:rsid w:val="00696774"/>
    <w:rsid w:val="006969CF"/>
    <w:rsid w:val="00696F0C"/>
    <w:rsid w:val="006A0EAD"/>
    <w:rsid w:val="006A2007"/>
    <w:rsid w:val="006A28CC"/>
    <w:rsid w:val="006A297F"/>
    <w:rsid w:val="006A3ED6"/>
    <w:rsid w:val="006A5004"/>
    <w:rsid w:val="006A52F1"/>
    <w:rsid w:val="006A560A"/>
    <w:rsid w:val="006A56E8"/>
    <w:rsid w:val="006A62C4"/>
    <w:rsid w:val="006A65F1"/>
    <w:rsid w:val="006A6617"/>
    <w:rsid w:val="006A689E"/>
    <w:rsid w:val="006A75BC"/>
    <w:rsid w:val="006B01C1"/>
    <w:rsid w:val="006B01FC"/>
    <w:rsid w:val="006B0531"/>
    <w:rsid w:val="006B0A83"/>
    <w:rsid w:val="006B0C3C"/>
    <w:rsid w:val="006B133B"/>
    <w:rsid w:val="006B133D"/>
    <w:rsid w:val="006B2273"/>
    <w:rsid w:val="006B230E"/>
    <w:rsid w:val="006B34FF"/>
    <w:rsid w:val="006B492A"/>
    <w:rsid w:val="006B4BF3"/>
    <w:rsid w:val="006B539F"/>
    <w:rsid w:val="006B5652"/>
    <w:rsid w:val="006B5741"/>
    <w:rsid w:val="006B5C7F"/>
    <w:rsid w:val="006B71BE"/>
    <w:rsid w:val="006B7499"/>
    <w:rsid w:val="006B7532"/>
    <w:rsid w:val="006B75FD"/>
    <w:rsid w:val="006B76A7"/>
    <w:rsid w:val="006B79DE"/>
    <w:rsid w:val="006C0361"/>
    <w:rsid w:val="006C059E"/>
    <w:rsid w:val="006C095A"/>
    <w:rsid w:val="006C0D6B"/>
    <w:rsid w:val="006C1058"/>
    <w:rsid w:val="006C1FCF"/>
    <w:rsid w:val="006C20D8"/>
    <w:rsid w:val="006C210C"/>
    <w:rsid w:val="006C2992"/>
    <w:rsid w:val="006C358F"/>
    <w:rsid w:val="006C375A"/>
    <w:rsid w:val="006C38DA"/>
    <w:rsid w:val="006C3AAA"/>
    <w:rsid w:val="006C3D60"/>
    <w:rsid w:val="006C40D8"/>
    <w:rsid w:val="006C42D5"/>
    <w:rsid w:val="006C4681"/>
    <w:rsid w:val="006C5840"/>
    <w:rsid w:val="006C64E2"/>
    <w:rsid w:val="006C6F0C"/>
    <w:rsid w:val="006C7329"/>
    <w:rsid w:val="006D10EC"/>
    <w:rsid w:val="006D11C3"/>
    <w:rsid w:val="006D1347"/>
    <w:rsid w:val="006D168F"/>
    <w:rsid w:val="006D1921"/>
    <w:rsid w:val="006D2A7C"/>
    <w:rsid w:val="006D38C1"/>
    <w:rsid w:val="006D3DF2"/>
    <w:rsid w:val="006D4580"/>
    <w:rsid w:val="006D4D9B"/>
    <w:rsid w:val="006D4DA5"/>
    <w:rsid w:val="006D5463"/>
    <w:rsid w:val="006D5C14"/>
    <w:rsid w:val="006D632D"/>
    <w:rsid w:val="006D653F"/>
    <w:rsid w:val="006D71B0"/>
    <w:rsid w:val="006E0714"/>
    <w:rsid w:val="006E16E7"/>
    <w:rsid w:val="006E1DAA"/>
    <w:rsid w:val="006E1EB7"/>
    <w:rsid w:val="006E209C"/>
    <w:rsid w:val="006E26E1"/>
    <w:rsid w:val="006E2F40"/>
    <w:rsid w:val="006E3712"/>
    <w:rsid w:val="006E4177"/>
    <w:rsid w:val="006E4692"/>
    <w:rsid w:val="006E535A"/>
    <w:rsid w:val="006E536C"/>
    <w:rsid w:val="006E552F"/>
    <w:rsid w:val="006E5568"/>
    <w:rsid w:val="006E58B3"/>
    <w:rsid w:val="006E690A"/>
    <w:rsid w:val="006E6A25"/>
    <w:rsid w:val="006E7059"/>
    <w:rsid w:val="006E751C"/>
    <w:rsid w:val="006E7549"/>
    <w:rsid w:val="006F188C"/>
    <w:rsid w:val="006F1A51"/>
    <w:rsid w:val="006F3048"/>
    <w:rsid w:val="006F341A"/>
    <w:rsid w:val="006F4C72"/>
    <w:rsid w:val="006F54E3"/>
    <w:rsid w:val="006F5EA4"/>
    <w:rsid w:val="006F677A"/>
    <w:rsid w:val="006F6E79"/>
    <w:rsid w:val="006F71CE"/>
    <w:rsid w:val="006F72CC"/>
    <w:rsid w:val="006F7DE9"/>
    <w:rsid w:val="00700454"/>
    <w:rsid w:val="00700D7B"/>
    <w:rsid w:val="00700E43"/>
    <w:rsid w:val="007017E2"/>
    <w:rsid w:val="00703536"/>
    <w:rsid w:val="007039FB"/>
    <w:rsid w:val="00703B5A"/>
    <w:rsid w:val="007040D3"/>
    <w:rsid w:val="007043F7"/>
    <w:rsid w:val="007045BD"/>
    <w:rsid w:val="007045E3"/>
    <w:rsid w:val="00704FB8"/>
    <w:rsid w:val="00705919"/>
    <w:rsid w:val="00705AB1"/>
    <w:rsid w:val="00707AAB"/>
    <w:rsid w:val="00707D35"/>
    <w:rsid w:val="0071022C"/>
    <w:rsid w:val="007105B9"/>
    <w:rsid w:val="0071101E"/>
    <w:rsid w:val="00711A25"/>
    <w:rsid w:val="00711A5E"/>
    <w:rsid w:val="0071261C"/>
    <w:rsid w:val="00716ECF"/>
    <w:rsid w:val="00716F82"/>
    <w:rsid w:val="007176DC"/>
    <w:rsid w:val="0072020B"/>
    <w:rsid w:val="007207C2"/>
    <w:rsid w:val="0072089C"/>
    <w:rsid w:val="00720A63"/>
    <w:rsid w:val="0072151C"/>
    <w:rsid w:val="0072221B"/>
    <w:rsid w:val="007225ED"/>
    <w:rsid w:val="0072273B"/>
    <w:rsid w:val="00722A06"/>
    <w:rsid w:val="00722BBD"/>
    <w:rsid w:val="00722C66"/>
    <w:rsid w:val="00722DBC"/>
    <w:rsid w:val="00722FDB"/>
    <w:rsid w:val="00723016"/>
    <w:rsid w:val="00723E20"/>
    <w:rsid w:val="00723F50"/>
    <w:rsid w:val="00724507"/>
    <w:rsid w:val="0072472E"/>
    <w:rsid w:val="0072544A"/>
    <w:rsid w:val="00725650"/>
    <w:rsid w:val="007258DF"/>
    <w:rsid w:val="007259DF"/>
    <w:rsid w:val="00726010"/>
    <w:rsid w:val="007261AD"/>
    <w:rsid w:val="0072636A"/>
    <w:rsid w:val="00727A04"/>
    <w:rsid w:val="00727FA3"/>
    <w:rsid w:val="00731395"/>
    <w:rsid w:val="0073158B"/>
    <w:rsid w:val="007318AD"/>
    <w:rsid w:val="00731DF0"/>
    <w:rsid w:val="00731FF7"/>
    <w:rsid w:val="007330DB"/>
    <w:rsid w:val="00733A92"/>
    <w:rsid w:val="0073415B"/>
    <w:rsid w:val="00734584"/>
    <w:rsid w:val="0073598B"/>
    <w:rsid w:val="00735E73"/>
    <w:rsid w:val="00736479"/>
    <w:rsid w:val="007369B8"/>
    <w:rsid w:val="00736FC4"/>
    <w:rsid w:val="00737C93"/>
    <w:rsid w:val="007404AA"/>
    <w:rsid w:val="0074092B"/>
    <w:rsid w:val="00740A34"/>
    <w:rsid w:val="00740EB0"/>
    <w:rsid w:val="00741E5D"/>
    <w:rsid w:val="007427CE"/>
    <w:rsid w:val="00742B9B"/>
    <w:rsid w:val="00742D80"/>
    <w:rsid w:val="0074306F"/>
    <w:rsid w:val="00746AA0"/>
    <w:rsid w:val="00746D80"/>
    <w:rsid w:val="00747032"/>
    <w:rsid w:val="007504AA"/>
    <w:rsid w:val="00750553"/>
    <w:rsid w:val="00750623"/>
    <w:rsid w:val="007508AB"/>
    <w:rsid w:val="007510BD"/>
    <w:rsid w:val="007524BE"/>
    <w:rsid w:val="007524CA"/>
    <w:rsid w:val="0075272B"/>
    <w:rsid w:val="007527FA"/>
    <w:rsid w:val="00752942"/>
    <w:rsid w:val="00753F34"/>
    <w:rsid w:val="00755027"/>
    <w:rsid w:val="00755179"/>
    <w:rsid w:val="0075567F"/>
    <w:rsid w:val="00755D45"/>
    <w:rsid w:val="00756388"/>
    <w:rsid w:val="007565B6"/>
    <w:rsid w:val="00756C46"/>
    <w:rsid w:val="00756D15"/>
    <w:rsid w:val="00757948"/>
    <w:rsid w:val="00757E02"/>
    <w:rsid w:val="007601FD"/>
    <w:rsid w:val="0076055D"/>
    <w:rsid w:val="00760C3C"/>
    <w:rsid w:val="007616F9"/>
    <w:rsid w:val="0076190F"/>
    <w:rsid w:val="007620E4"/>
    <w:rsid w:val="007621A6"/>
    <w:rsid w:val="007639AE"/>
    <w:rsid w:val="00763BB1"/>
    <w:rsid w:val="00764323"/>
    <w:rsid w:val="00764B73"/>
    <w:rsid w:val="00764EEA"/>
    <w:rsid w:val="00764F43"/>
    <w:rsid w:val="007652B3"/>
    <w:rsid w:val="00766B1F"/>
    <w:rsid w:val="00766FDC"/>
    <w:rsid w:val="0076724E"/>
    <w:rsid w:val="007673A5"/>
    <w:rsid w:val="007678DB"/>
    <w:rsid w:val="00771B40"/>
    <w:rsid w:val="00772589"/>
    <w:rsid w:val="00772EF1"/>
    <w:rsid w:val="00773035"/>
    <w:rsid w:val="00773AF0"/>
    <w:rsid w:val="00773BD4"/>
    <w:rsid w:val="007740C2"/>
    <w:rsid w:val="0077478C"/>
    <w:rsid w:val="007750E2"/>
    <w:rsid w:val="00775919"/>
    <w:rsid w:val="007765A3"/>
    <w:rsid w:val="00776ACA"/>
    <w:rsid w:val="00776EFD"/>
    <w:rsid w:val="00777423"/>
    <w:rsid w:val="007775A3"/>
    <w:rsid w:val="007779B9"/>
    <w:rsid w:val="00777B09"/>
    <w:rsid w:val="00780060"/>
    <w:rsid w:val="0078038C"/>
    <w:rsid w:val="007808E3"/>
    <w:rsid w:val="0078140B"/>
    <w:rsid w:val="00782811"/>
    <w:rsid w:val="00782A5F"/>
    <w:rsid w:val="00782CE4"/>
    <w:rsid w:val="0078370C"/>
    <w:rsid w:val="0078458A"/>
    <w:rsid w:val="00785A81"/>
    <w:rsid w:val="00786AE8"/>
    <w:rsid w:val="007874E5"/>
    <w:rsid w:val="007876AC"/>
    <w:rsid w:val="00787FDB"/>
    <w:rsid w:val="00790122"/>
    <w:rsid w:val="0079027D"/>
    <w:rsid w:val="00791922"/>
    <w:rsid w:val="00791C55"/>
    <w:rsid w:val="007927E7"/>
    <w:rsid w:val="0079289B"/>
    <w:rsid w:val="00792DD8"/>
    <w:rsid w:val="007931AE"/>
    <w:rsid w:val="00793339"/>
    <w:rsid w:val="00793D2B"/>
    <w:rsid w:val="0079413C"/>
    <w:rsid w:val="0079556A"/>
    <w:rsid w:val="00796518"/>
    <w:rsid w:val="00796BC5"/>
    <w:rsid w:val="007A017E"/>
    <w:rsid w:val="007A0690"/>
    <w:rsid w:val="007A0BBE"/>
    <w:rsid w:val="007A2025"/>
    <w:rsid w:val="007A2EBF"/>
    <w:rsid w:val="007A3038"/>
    <w:rsid w:val="007A33BC"/>
    <w:rsid w:val="007A350D"/>
    <w:rsid w:val="007A39B9"/>
    <w:rsid w:val="007A41AB"/>
    <w:rsid w:val="007A48A6"/>
    <w:rsid w:val="007A4CDD"/>
    <w:rsid w:val="007A51D3"/>
    <w:rsid w:val="007A549E"/>
    <w:rsid w:val="007A5A6D"/>
    <w:rsid w:val="007A68B4"/>
    <w:rsid w:val="007A7550"/>
    <w:rsid w:val="007B019A"/>
    <w:rsid w:val="007B02F5"/>
    <w:rsid w:val="007B13CC"/>
    <w:rsid w:val="007B229E"/>
    <w:rsid w:val="007B25B1"/>
    <w:rsid w:val="007B25D9"/>
    <w:rsid w:val="007B2B71"/>
    <w:rsid w:val="007B33AA"/>
    <w:rsid w:val="007B3F65"/>
    <w:rsid w:val="007B4793"/>
    <w:rsid w:val="007B49D3"/>
    <w:rsid w:val="007B6197"/>
    <w:rsid w:val="007B63B6"/>
    <w:rsid w:val="007B64A2"/>
    <w:rsid w:val="007B6A9F"/>
    <w:rsid w:val="007C01BF"/>
    <w:rsid w:val="007C037C"/>
    <w:rsid w:val="007C04F4"/>
    <w:rsid w:val="007C072A"/>
    <w:rsid w:val="007C0850"/>
    <w:rsid w:val="007C0AAF"/>
    <w:rsid w:val="007C119D"/>
    <w:rsid w:val="007C42A6"/>
    <w:rsid w:val="007C56BB"/>
    <w:rsid w:val="007C57B7"/>
    <w:rsid w:val="007C6C71"/>
    <w:rsid w:val="007C7376"/>
    <w:rsid w:val="007C7DE7"/>
    <w:rsid w:val="007D008C"/>
    <w:rsid w:val="007D01E5"/>
    <w:rsid w:val="007D1D2C"/>
    <w:rsid w:val="007D237B"/>
    <w:rsid w:val="007D2D58"/>
    <w:rsid w:val="007D3D37"/>
    <w:rsid w:val="007D3D62"/>
    <w:rsid w:val="007D46D2"/>
    <w:rsid w:val="007D4735"/>
    <w:rsid w:val="007D47AF"/>
    <w:rsid w:val="007D4ABE"/>
    <w:rsid w:val="007D5055"/>
    <w:rsid w:val="007D5526"/>
    <w:rsid w:val="007D63B0"/>
    <w:rsid w:val="007D641E"/>
    <w:rsid w:val="007D6895"/>
    <w:rsid w:val="007D73EB"/>
    <w:rsid w:val="007D78A2"/>
    <w:rsid w:val="007E0D17"/>
    <w:rsid w:val="007E0D9A"/>
    <w:rsid w:val="007E17C1"/>
    <w:rsid w:val="007E1B82"/>
    <w:rsid w:val="007E2932"/>
    <w:rsid w:val="007E46FE"/>
    <w:rsid w:val="007E597E"/>
    <w:rsid w:val="007E6705"/>
    <w:rsid w:val="007E6A2B"/>
    <w:rsid w:val="007E6DD7"/>
    <w:rsid w:val="007E72A5"/>
    <w:rsid w:val="007E792C"/>
    <w:rsid w:val="007F04C1"/>
    <w:rsid w:val="007F0F66"/>
    <w:rsid w:val="007F1012"/>
    <w:rsid w:val="007F1C7C"/>
    <w:rsid w:val="007F23F6"/>
    <w:rsid w:val="007F2572"/>
    <w:rsid w:val="007F2914"/>
    <w:rsid w:val="007F3AE6"/>
    <w:rsid w:val="007F3F12"/>
    <w:rsid w:val="007F440B"/>
    <w:rsid w:val="007F45F3"/>
    <w:rsid w:val="007F4A7C"/>
    <w:rsid w:val="007F4BE2"/>
    <w:rsid w:val="007F59FA"/>
    <w:rsid w:val="007F6159"/>
    <w:rsid w:val="007F658C"/>
    <w:rsid w:val="007F769B"/>
    <w:rsid w:val="007F794C"/>
    <w:rsid w:val="008012F3"/>
    <w:rsid w:val="00801C59"/>
    <w:rsid w:val="008046C5"/>
    <w:rsid w:val="008052C4"/>
    <w:rsid w:val="00805923"/>
    <w:rsid w:val="008067A6"/>
    <w:rsid w:val="00806950"/>
    <w:rsid w:val="00806968"/>
    <w:rsid w:val="00807E48"/>
    <w:rsid w:val="008116F0"/>
    <w:rsid w:val="0081258E"/>
    <w:rsid w:val="008125B6"/>
    <w:rsid w:val="00812FCA"/>
    <w:rsid w:val="00813E1C"/>
    <w:rsid w:val="008140E3"/>
    <w:rsid w:val="00814B01"/>
    <w:rsid w:val="00815BA3"/>
    <w:rsid w:val="00815CDA"/>
    <w:rsid w:val="00815E93"/>
    <w:rsid w:val="00817147"/>
    <w:rsid w:val="008172D4"/>
    <w:rsid w:val="00817AC9"/>
    <w:rsid w:val="008204E6"/>
    <w:rsid w:val="00821A55"/>
    <w:rsid w:val="00821B22"/>
    <w:rsid w:val="00821E7A"/>
    <w:rsid w:val="00821EAC"/>
    <w:rsid w:val="008224EA"/>
    <w:rsid w:val="00822B64"/>
    <w:rsid w:val="008232A5"/>
    <w:rsid w:val="00823D3C"/>
    <w:rsid w:val="008246C8"/>
    <w:rsid w:val="00824E14"/>
    <w:rsid w:val="00825236"/>
    <w:rsid w:val="00825E1A"/>
    <w:rsid w:val="00825F70"/>
    <w:rsid w:val="00826132"/>
    <w:rsid w:val="00826878"/>
    <w:rsid w:val="00826E37"/>
    <w:rsid w:val="00827170"/>
    <w:rsid w:val="0082726C"/>
    <w:rsid w:val="0082762D"/>
    <w:rsid w:val="0082797B"/>
    <w:rsid w:val="00827B25"/>
    <w:rsid w:val="00827B69"/>
    <w:rsid w:val="008303E1"/>
    <w:rsid w:val="00830756"/>
    <w:rsid w:val="00830E5A"/>
    <w:rsid w:val="00831129"/>
    <w:rsid w:val="0083174A"/>
    <w:rsid w:val="00831A39"/>
    <w:rsid w:val="00832B05"/>
    <w:rsid w:val="00832F03"/>
    <w:rsid w:val="00833997"/>
    <w:rsid w:val="00834C3E"/>
    <w:rsid w:val="008357FE"/>
    <w:rsid w:val="00835BD7"/>
    <w:rsid w:val="00836927"/>
    <w:rsid w:val="008369D1"/>
    <w:rsid w:val="00836BC9"/>
    <w:rsid w:val="0083701F"/>
    <w:rsid w:val="008371B5"/>
    <w:rsid w:val="00837558"/>
    <w:rsid w:val="00837A41"/>
    <w:rsid w:val="00837B82"/>
    <w:rsid w:val="00837EE2"/>
    <w:rsid w:val="008400AC"/>
    <w:rsid w:val="00840644"/>
    <w:rsid w:val="00842E59"/>
    <w:rsid w:val="0084394E"/>
    <w:rsid w:val="00843B10"/>
    <w:rsid w:val="00843B57"/>
    <w:rsid w:val="00845197"/>
    <w:rsid w:val="00846448"/>
    <w:rsid w:val="00851017"/>
    <w:rsid w:val="00851136"/>
    <w:rsid w:val="00851188"/>
    <w:rsid w:val="008512DA"/>
    <w:rsid w:val="008527F8"/>
    <w:rsid w:val="00853654"/>
    <w:rsid w:val="00853828"/>
    <w:rsid w:val="008546F3"/>
    <w:rsid w:val="008547D2"/>
    <w:rsid w:val="008547E6"/>
    <w:rsid w:val="00854855"/>
    <w:rsid w:val="008551F9"/>
    <w:rsid w:val="00856C99"/>
    <w:rsid w:val="008572F7"/>
    <w:rsid w:val="00860F42"/>
    <w:rsid w:val="0086115D"/>
    <w:rsid w:val="0086179A"/>
    <w:rsid w:val="0086205E"/>
    <w:rsid w:val="00862C26"/>
    <w:rsid w:val="00862CA4"/>
    <w:rsid w:val="00862F40"/>
    <w:rsid w:val="00862FC5"/>
    <w:rsid w:val="008636D6"/>
    <w:rsid w:val="00863FE0"/>
    <w:rsid w:val="008646C2"/>
    <w:rsid w:val="0086522E"/>
    <w:rsid w:val="00865573"/>
    <w:rsid w:val="008657D1"/>
    <w:rsid w:val="008658B9"/>
    <w:rsid w:val="00865F63"/>
    <w:rsid w:val="00866519"/>
    <w:rsid w:val="008676BF"/>
    <w:rsid w:val="008677E6"/>
    <w:rsid w:val="00867ED6"/>
    <w:rsid w:val="008715E3"/>
    <w:rsid w:val="008729D9"/>
    <w:rsid w:val="00872B40"/>
    <w:rsid w:val="00872CCE"/>
    <w:rsid w:val="0087305A"/>
    <w:rsid w:val="00873187"/>
    <w:rsid w:val="00873B10"/>
    <w:rsid w:val="008744C3"/>
    <w:rsid w:val="00875653"/>
    <w:rsid w:val="00875DAB"/>
    <w:rsid w:val="008773EE"/>
    <w:rsid w:val="00877723"/>
    <w:rsid w:val="00880022"/>
    <w:rsid w:val="008803B2"/>
    <w:rsid w:val="00880A1F"/>
    <w:rsid w:val="0088335D"/>
    <w:rsid w:val="0088457E"/>
    <w:rsid w:val="00885AB3"/>
    <w:rsid w:val="008864B7"/>
    <w:rsid w:val="00886916"/>
    <w:rsid w:val="008875D3"/>
    <w:rsid w:val="00887A10"/>
    <w:rsid w:val="008902AF"/>
    <w:rsid w:val="008910B7"/>
    <w:rsid w:val="008926EB"/>
    <w:rsid w:val="0089330C"/>
    <w:rsid w:val="008941B5"/>
    <w:rsid w:val="00894548"/>
    <w:rsid w:val="00894CC5"/>
    <w:rsid w:val="00896755"/>
    <w:rsid w:val="00896B74"/>
    <w:rsid w:val="00896D16"/>
    <w:rsid w:val="00897B25"/>
    <w:rsid w:val="00897E25"/>
    <w:rsid w:val="008A06E3"/>
    <w:rsid w:val="008A1273"/>
    <w:rsid w:val="008A12D5"/>
    <w:rsid w:val="008A158C"/>
    <w:rsid w:val="008A1D33"/>
    <w:rsid w:val="008A28FA"/>
    <w:rsid w:val="008A3EFB"/>
    <w:rsid w:val="008A40FC"/>
    <w:rsid w:val="008A42C6"/>
    <w:rsid w:val="008A4461"/>
    <w:rsid w:val="008A4890"/>
    <w:rsid w:val="008A4A44"/>
    <w:rsid w:val="008A4CE4"/>
    <w:rsid w:val="008A4FCD"/>
    <w:rsid w:val="008A5079"/>
    <w:rsid w:val="008A5457"/>
    <w:rsid w:val="008A65A7"/>
    <w:rsid w:val="008A71AC"/>
    <w:rsid w:val="008A7603"/>
    <w:rsid w:val="008B020D"/>
    <w:rsid w:val="008B057E"/>
    <w:rsid w:val="008B076B"/>
    <w:rsid w:val="008B0BF6"/>
    <w:rsid w:val="008B0F6E"/>
    <w:rsid w:val="008B1E7D"/>
    <w:rsid w:val="008B28C3"/>
    <w:rsid w:val="008B36B0"/>
    <w:rsid w:val="008B3A45"/>
    <w:rsid w:val="008B3AE6"/>
    <w:rsid w:val="008B3FFD"/>
    <w:rsid w:val="008B5187"/>
    <w:rsid w:val="008B5526"/>
    <w:rsid w:val="008B5A28"/>
    <w:rsid w:val="008B62A6"/>
    <w:rsid w:val="008B6476"/>
    <w:rsid w:val="008B651B"/>
    <w:rsid w:val="008B68FE"/>
    <w:rsid w:val="008B70CC"/>
    <w:rsid w:val="008B7C49"/>
    <w:rsid w:val="008B7FF2"/>
    <w:rsid w:val="008C0515"/>
    <w:rsid w:val="008C0B14"/>
    <w:rsid w:val="008C0EF5"/>
    <w:rsid w:val="008C1802"/>
    <w:rsid w:val="008C18B9"/>
    <w:rsid w:val="008C29CD"/>
    <w:rsid w:val="008C3220"/>
    <w:rsid w:val="008C33E0"/>
    <w:rsid w:val="008C3726"/>
    <w:rsid w:val="008C3B7D"/>
    <w:rsid w:val="008C4FEE"/>
    <w:rsid w:val="008C54E0"/>
    <w:rsid w:val="008C5AB8"/>
    <w:rsid w:val="008C67C7"/>
    <w:rsid w:val="008C6858"/>
    <w:rsid w:val="008C77DC"/>
    <w:rsid w:val="008C7C8F"/>
    <w:rsid w:val="008D01EF"/>
    <w:rsid w:val="008D0CAD"/>
    <w:rsid w:val="008D1113"/>
    <w:rsid w:val="008D41D9"/>
    <w:rsid w:val="008D46C3"/>
    <w:rsid w:val="008D5022"/>
    <w:rsid w:val="008D5C75"/>
    <w:rsid w:val="008D62BD"/>
    <w:rsid w:val="008D65D1"/>
    <w:rsid w:val="008D706E"/>
    <w:rsid w:val="008D71CC"/>
    <w:rsid w:val="008D7469"/>
    <w:rsid w:val="008D7A07"/>
    <w:rsid w:val="008E04B6"/>
    <w:rsid w:val="008E0691"/>
    <w:rsid w:val="008E09CA"/>
    <w:rsid w:val="008E10FD"/>
    <w:rsid w:val="008E141D"/>
    <w:rsid w:val="008E1662"/>
    <w:rsid w:val="008E36C2"/>
    <w:rsid w:val="008E4145"/>
    <w:rsid w:val="008E5344"/>
    <w:rsid w:val="008E5E95"/>
    <w:rsid w:val="008E6893"/>
    <w:rsid w:val="008F028D"/>
    <w:rsid w:val="008F1162"/>
    <w:rsid w:val="008F1423"/>
    <w:rsid w:val="008F28D2"/>
    <w:rsid w:val="008F32FA"/>
    <w:rsid w:val="008F42E2"/>
    <w:rsid w:val="008F45D5"/>
    <w:rsid w:val="008F4B4E"/>
    <w:rsid w:val="008F4EFB"/>
    <w:rsid w:val="008F5006"/>
    <w:rsid w:val="008F5469"/>
    <w:rsid w:val="008F5C60"/>
    <w:rsid w:val="008F6FED"/>
    <w:rsid w:val="008F7177"/>
    <w:rsid w:val="008F71CC"/>
    <w:rsid w:val="008F74DF"/>
    <w:rsid w:val="008F771F"/>
    <w:rsid w:val="009003E4"/>
    <w:rsid w:val="00900FA9"/>
    <w:rsid w:val="009018CB"/>
    <w:rsid w:val="009020D4"/>
    <w:rsid w:val="00903387"/>
    <w:rsid w:val="009043E1"/>
    <w:rsid w:val="009057EC"/>
    <w:rsid w:val="00905923"/>
    <w:rsid w:val="00905EA4"/>
    <w:rsid w:val="00906D57"/>
    <w:rsid w:val="00907560"/>
    <w:rsid w:val="009079CF"/>
    <w:rsid w:val="00910192"/>
    <w:rsid w:val="00910EF4"/>
    <w:rsid w:val="009127DB"/>
    <w:rsid w:val="009128F4"/>
    <w:rsid w:val="00912D4B"/>
    <w:rsid w:val="00912FFD"/>
    <w:rsid w:val="00913E71"/>
    <w:rsid w:val="009141DE"/>
    <w:rsid w:val="00914410"/>
    <w:rsid w:val="00914478"/>
    <w:rsid w:val="009145D2"/>
    <w:rsid w:val="009155F2"/>
    <w:rsid w:val="00915AE2"/>
    <w:rsid w:val="0091662C"/>
    <w:rsid w:val="00916798"/>
    <w:rsid w:val="0091699B"/>
    <w:rsid w:val="00916AEC"/>
    <w:rsid w:val="009207AE"/>
    <w:rsid w:val="00920B48"/>
    <w:rsid w:val="00920D75"/>
    <w:rsid w:val="009222E2"/>
    <w:rsid w:val="00922D71"/>
    <w:rsid w:val="009235E7"/>
    <w:rsid w:val="00923839"/>
    <w:rsid w:val="009240FB"/>
    <w:rsid w:val="00924441"/>
    <w:rsid w:val="00924A28"/>
    <w:rsid w:val="00925D39"/>
    <w:rsid w:val="00926317"/>
    <w:rsid w:val="00926D73"/>
    <w:rsid w:val="009272B7"/>
    <w:rsid w:val="009277D1"/>
    <w:rsid w:val="009307F4"/>
    <w:rsid w:val="0093089A"/>
    <w:rsid w:val="00930DCB"/>
    <w:rsid w:val="009314EC"/>
    <w:rsid w:val="00931741"/>
    <w:rsid w:val="00931919"/>
    <w:rsid w:val="00931DE5"/>
    <w:rsid w:val="009322B9"/>
    <w:rsid w:val="00932D49"/>
    <w:rsid w:val="0093316D"/>
    <w:rsid w:val="009331A1"/>
    <w:rsid w:val="00933BE7"/>
    <w:rsid w:val="00933C35"/>
    <w:rsid w:val="00933CD8"/>
    <w:rsid w:val="009345BD"/>
    <w:rsid w:val="00934B0F"/>
    <w:rsid w:val="009352F8"/>
    <w:rsid w:val="00935D83"/>
    <w:rsid w:val="00936726"/>
    <w:rsid w:val="00936F49"/>
    <w:rsid w:val="00937C9A"/>
    <w:rsid w:val="00937F26"/>
    <w:rsid w:val="0094093C"/>
    <w:rsid w:val="00941AE5"/>
    <w:rsid w:val="009425B2"/>
    <w:rsid w:val="00942CDC"/>
    <w:rsid w:val="0094400F"/>
    <w:rsid w:val="009442E5"/>
    <w:rsid w:val="00944942"/>
    <w:rsid w:val="009452C0"/>
    <w:rsid w:val="009453B9"/>
    <w:rsid w:val="00945449"/>
    <w:rsid w:val="009458DE"/>
    <w:rsid w:val="00945E50"/>
    <w:rsid w:val="00945FA4"/>
    <w:rsid w:val="009467E1"/>
    <w:rsid w:val="00947180"/>
    <w:rsid w:val="00947A47"/>
    <w:rsid w:val="00950536"/>
    <w:rsid w:val="00950FE1"/>
    <w:rsid w:val="00951569"/>
    <w:rsid w:val="009519A8"/>
    <w:rsid w:val="00952430"/>
    <w:rsid w:val="009527A9"/>
    <w:rsid w:val="009536B7"/>
    <w:rsid w:val="0095446E"/>
    <w:rsid w:val="0095465C"/>
    <w:rsid w:val="00954CFD"/>
    <w:rsid w:val="00955161"/>
    <w:rsid w:val="0095671C"/>
    <w:rsid w:val="00956EF8"/>
    <w:rsid w:val="00956F06"/>
    <w:rsid w:val="00956F98"/>
    <w:rsid w:val="009576A1"/>
    <w:rsid w:val="00957A80"/>
    <w:rsid w:val="009616A4"/>
    <w:rsid w:val="00962AA4"/>
    <w:rsid w:val="009642C7"/>
    <w:rsid w:val="009646BD"/>
    <w:rsid w:val="009649DB"/>
    <w:rsid w:val="009654C6"/>
    <w:rsid w:val="00967341"/>
    <w:rsid w:val="00970DD5"/>
    <w:rsid w:val="009716C8"/>
    <w:rsid w:val="00971E92"/>
    <w:rsid w:val="0097229D"/>
    <w:rsid w:val="00972D0E"/>
    <w:rsid w:val="009732C9"/>
    <w:rsid w:val="0097393A"/>
    <w:rsid w:val="009739AC"/>
    <w:rsid w:val="009739DB"/>
    <w:rsid w:val="00975B13"/>
    <w:rsid w:val="00975F83"/>
    <w:rsid w:val="0097698D"/>
    <w:rsid w:val="00976A09"/>
    <w:rsid w:val="00976EB6"/>
    <w:rsid w:val="0097746B"/>
    <w:rsid w:val="00980887"/>
    <w:rsid w:val="00980DFF"/>
    <w:rsid w:val="009810FE"/>
    <w:rsid w:val="00981C33"/>
    <w:rsid w:val="00981F0C"/>
    <w:rsid w:val="00982FD3"/>
    <w:rsid w:val="00983267"/>
    <w:rsid w:val="0098394A"/>
    <w:rsid w:val="009839A9"/>
    <w:rsid w:val="00983DDE"/>
    <w:rsid w:val="009841A9"/>
    <w:rsid w:val="00984582"/>
    <w:rsid w:val="00984643"/>
    <w:rsid w:val="00984BB5"/>
    <w:rsid w:val="00984C11"/>
    <w:rsid w:val="009857E9"/>
    <w:rsid w:val="00987893"/>
    <w:rsid w:val="00987967"/>
    <w:rsid w:val="00987D6C"/>
    <w:rsid w:val="00990460"/>
    <w:rsid w:val="0099127F"/>
    <w:rsid w:val="00991817"/>
    <w:rsid w:val="00991C11"/>
    <w:rsid w:val="009925BF"/>
    <w:rsid w:val="00992C5F"/>
    <w:rsid w:val="00993301"/>
    <w:rsid w:val="00993FF1"/>
    <w:rsid w:val="009940EC"/>
    <w:rsid w:val="00995740"/>
    <w:rsid w:val="00995C69"/>
    <w:rsid w:val="009967A1"/>
    <w:rsid w:val="00996ACD"/>
    <w:rsid w:val="00997246"/>
    <w:rsid w:val="009979B7"/>
    <w:rsid w:val="009A064F"/>
    <w:rsid w:val="009A0DE3"/>
    <w:rsid w:val="009A1AF5"/>
    <w:rsid w:val="009A1EBB"/>
    <w:rsid w:val="009A1F3C"/>
    <w:rsid w:val="009A2475"/>
    <w:rsid w:val="009A29FA"/>
    <w:rsid w:val="009A4701"/>
    <w:rsid w:val="009A4F6E"/>
    <w:rsid w:val="009A6878"/>
    <w:rsid w:val="009A6B58"/>
    <w:rsid w:val="009B00CC"/>
    <w:rsid w:val="009B17F3"/>
    <w:rsid w:val="009B1AFB"/>
    <w:rsid w:val="009B1BFB"/>
    <w:rsid w:val="009B2DD3"/>
    <w:rsid w:val="009B2DDF"/>
    <w:rsid w:val="009B3654"/>
    <w:rsid w:val="009B391A"/>
    <w:rsid w:val="009B411F"/>
    <w:rsid w:val="009B4434"/>
    <w:rsid w:val="009B44C5"/>
    <w:rsid w:val="009B4ABC"/>
    <w:rsid w:val="009B4B98"/>
    <w:rsid w:val="009B4BB8"/>
    <w:rsid w:val="009B5AE7"/>
    <w:rsid w:val="009B62CD"/>
    <w:rsid w:val="009B6B21"/>
    <w:rsid w:val="009B74D7"/>
    <w:rsid w:val="009B7579"/>
    <w:rsid w:val="009B76BC"/>
    <w:rsid w:val="009B7E85"/>
    <w:rsid w:val="009C0334"/>
    <w:rsid w:val="009C0473"/>
    <w:rsid w:val="009C0857"/>
    <w:rsid w:val="009C0D65"/>
    <w:rsid w:val="009C200B"/>
    <w:rsid w:val="009C2760"/>
    <w:rsid w:val="009C3553"/>
    <w:rsid w:val="009C515D"/>
    <w:rsid w:val="009C5284"/>
    <w:rsid w:val="009C542E"/>
    <w:rsid w:val="009C587C"/>
    <w:rsid w:val="009C59E6"/>
    <w:rsid w:val="009C5DD3"/>
    <w:rsid w:val="009C5FC0"/>
    <w:rsid w:val="009C6052"/>
    <w:rsid w:val="009C6703"/>
    <w:rsid w:val="009C684E"/>
    <w:rsid w:val="009C6933"/>
    <w:rsid w:val="009C7748"/>
    <w:rsid w:val="009D0AA1"/>
    <w:rsid w:val="009D0E45"/>
    <w:rsid w:val="009D1C23"/>
    <w:rsid w:val="009D265A"/>
    <w:rsid w:val="009D265C"/>
    <w:rsid w:val="009D28E5"/>
    <w:rsid w:val="009D2C53"/>
    <w:rsid w:val="009D33D0"/>
    <w:rsid w:val="009D3489"/>
    <w:rsid w:val="009D494C"/>
    <w:rsid w:val="009D5A85"/>
    <w:rsid w:val="009D61B5"/>
    <w:rsid w:val="009D62BC"/>
    <w:rsid w:val="009D705A"/>
    <w:rsid w:val="009D70E7"/>
    <w:rsid w:val="009D765D"/>
    <w:rsid w:val="009D7DFE"/>
    <w:rsid w:val="009E024D"/>
    <w:rsid w:val="009E02C6"/>
    <w:rsid w:val="009E191D"/>
    <w:rsid w:val="009E1C7F"/>
    <w:rsid w:val="009E2265"/>
    <w:rsid w:val="009E2661"/>
    <w:rsid w:val="009E29E6"/>
    <w:rsid w:val="009E2CF4"/>
    <w:rsid w:val="009E3C93"/>
    <w:rsid w:val="009E4033"/>
    <w:rsid w:val="009E4FA5"/>
    <w:rsid w:val="009E5527"/>
    <w:rsid w:val="009E65BC"/>
    <w:rsid w:val="009E7FC5"/>
    <w:rsid w:val="009F0284"/>
    <w:rsid w:val="009F0519"/>
    <w:rsid w:val="009F09BA"/>
    <w:rsid w:val="009F0BEF"/>
    <w:rsid w:val="009F0CCF"/>
    <w:rsid w:val="009F1662"/>
    <w:rsid w:val="009F1777"/>
    <w:rsid w:val="009F2E12"/>
    <w:rsid w:val="009F31C0"/>
    <w:rsid w:val="009F31C7"/>
    <w:rsid w:val="009F4474"/>
    <w:rsid w:val="009F4C86"/>
    <w:rsid w:val="009F562F"/>
    <w:rsid w:val="009F5E91"/>
    <w:rsid w:val="009F6116"/>
    <w:rsid w:val="009F704A"/>
    <w:rsid w:val="009F71A3"/>
    <w:rsid w:val="009F7697"/>
    <w:rsid w:val="00A00A9C"/>
    <w:rsid w:val="00A014AE"/>
    <w:rsid w:val="00A016CB"/>
    <w:rsid w:val="00A0223E"/>
    <w:rsid w:val="00A02AB5"/>
    <w:rsid w:val="00A03FAD"/>
    <w:rsid w:val="00A040A9"/>
    <w:rsid w:val="00A04507"/>
    <w:rsid w:val="00A047A8"/>
    <w:rsid w:val="00A04CE9"/>
    <w:rsid w:val="00A04D7F"/>
    <w:rsid w:val="00A04E70"/>
    <w:rsid w:val="00A06436"/>
    <w:rsid w:val="00A06649"/>
    <w:rsid w:val="00A105B1"/>
    <w:rsid w:val="00A11653"/>
    <w:rsid w:val="00A12515"/>
    <w:rsid w:val="00A12F42"/>
    <w:rsid w:val="00A13064"/>
    <w:rsid w:val="00A130B3"/>
    <w:rsid w:val="00A13E21"/>
    <w:rsid w:val="00A146DB"/>
    <w:rsid w:val="00A15862"/>
    <w:rsid w:val="00A15B79"/>
    <w:rsid w:val="00A160FB"/>
    <w:rsid w:val="00A1669E"/>
    <w:rsid w:val="00A17CA1"/>
    <w:rsid w:val="00A2007E"/>
    <w:rsid w:val="00A21812"/>
    <w:rsid w:val="00A21D62"/>
    <w:rsid w:val="00A21F1F"/>
    <w:rsid w:val="00A230A7"/>
    <w:rsid w:val="00A23CFC"/>
    <w:rsid w:val="00A2567F"/>
    <w:rsid w:val="00A25860"/>
    <w:rsid w:val="00A26C13"/>
    <w:rsid w:val="00A272CE"/>
    <w:rsid w:val="00A277F7"/>
    <w:rsid w:val="00A27BDA"/>
    <w:rsid w:val="00A27DB9"/>
    <w:rsid w:val="00A300F4"/>
    <w:rsid w:val="00A308AA"/>
    <w:rsid w:val="00A30969"/>
    <w:rsid w:val="00A30F0C"/>
    <w:rsid w:val="00A31AF6"/>
    <w:rsid w:val="00A32A81"/>
    <w:rsid w:val="00A337A9"/>
    <w:rsid w:val="00A33BC1"/>
    <w:rsid w:val="00A3441F"/>
    <w:rsid w:val="00A345AE"/>
    <w:rsid w:val="00A34EA3"/>
    <w:rsid w:val="00A3529C"/>
    <w:rsid w:val="00A35D7E"/>
    <w:rsid w:val="00A36F20"/>
    <w:rsid w:val="00A37437"/>
    <w:rsid w:val="00A377AC"/>
    <w:rsid w:val="00A37EA2"/>
    <w:rsid w:val="00A4103F"/>
    <w:rsid w:val="00A410FF"/>
    <w:rsid w:val="00A412F6"/>
    <w:rsid w:val="00A4131B"/>
    <w:rsid w:val="00A41849"/>
    <w:rsid w:val="00A421DC"/>
    <w:rsid w:val="00A42E7D"/>
    <w:rsid w:val="00A433EC"/>
    <w:rsid w:val="00A443B7"/>
    <w:rsid w:val="00A443F0"/>
    <w:rsid w:val="00A44433"/>
    <w:rsid w:val="00A450F6"/>
    <w:rsid w:val="00A4560B"/>
    <w:rsid w:val="00A4614E"/>
    <w:rsid w:val="00A46BE8"/>
    <w:rsid w:val="00A470DC"/>
    <w:rsid w:val="00A47A69"/>
    <w:rsid w:val="00A47F3B"/>
    <w:rsid w:val="00A52273"/>
    <w:rsid w:val="00A52857"/>
    <w:rsid w:val="00A53041"/>
    <w:rsid w:val="00A53327"/>
    <w:rsid w:val="00A53F80"/>
    <w:rsid w:val="00A543F2"/>
    <w:rsid w:val="00A544D7"/>
    <w:rsid w:val="00A5455F"/>
    <w:rsid w:val="00A54DCC"/>
    <w:rsid w:val="00A55361"/>
    <w:rsid w:val="00A555B1"/>
    <w:rsid w:val="00A56E83"/>
    <w:rsid w:val="00A57B3A"/>
    <w:rsid w:val="00A57F8C"/>
    <w:rsid w:val="00A600AC"/>
    <w:rsid w:val="00A6079C"/>
    <w:rsid w:val="00A62017"/>
    <w:rsid w:val="00A627DF"/>
    <w:rsid w:val="00A63420"/>
    <w:rsid w:val="00A6352E"/>
    <w:rsid w:val="00A63B0B"/>
    <w:rsid w:val="00A64DFC"/>
    <w:rsid w:val="00A64FB2"/>
    <w:rsid w:val="00A654B1"/>
    <w:rsid w:val="00A65796"/>
    <w:rsid w:val="00A65B76"/>
    <w:rsid w:val="00A665B5"/>
    <w:rsid w:val="00A66911"/>
    <w:rsid w:val="00A6735F"/>
    <w:rsid w:val="00A67DD5"/>
    <w:rsid w:val="00A70006"/>
    <w:rsid w:val="00A71285"/>
    <w:rsid w:val="00A71658"/>
    <w:rsid w:val="00A71D30"/>
    <w:rsid w:val="00A72426"/>
    <w:rsid w:val="00A73B37"/>
    <w:rsid w:val="00A745CB"/>
    <w:rsid w:val="00A74642"/>
    <w:rsid w:val="00A74743"/>
    <w:rsid w:val="00A75422"/>
    <w:rsid w:val="00A758D7"/>
    <w:rsid w:val="00A76AB2"/>
    <w:rsid w:val="00A76AFE"/>
    <w:rsid w:val="00A77A98"/>
    <w:rsid w:val="00A80143"/>
    <w:rsid w:val="00A81581"/>
    <w:rsid w:val="00A82010"/>
    <w:rsid w:val="00A82205"/>
    <w:rsid w:val="00A82823"/>
    <w:rsid w:val="00A82E01"/>
    <w:rsid w:val="00A82F91"/>
    <w:rsid w:val="00A83275"/>
    <w:rsid w:val="00A843E0"/>
    <w:rsid w:val="00A845AB"/>
    <w:rsid w:val="00A8579E"/>
    <w:rsid w:val="00A85E44"/>
    <w:rsid w:val="00A869F9"/>
    <w:rsid w:val="00A874BD"/>
    <w:rsid w:val="00A87A96"/>
    <w:rsid w:val="00A90473"/>
    <w:rsid w:val="00A904C6"/>
    <w:rsid w:val="00A906B9"/>
    <w:rsid w:val="00A9093D"/>
    <w:rsid w:val="00A90FEC"/>
    <w:rsid w:val="00A91EBD"/>
    <w:rsid w:val="00A927FF"/>
    <w:rsid w:val="00A92CEF"/>
    <w:rsid w:val="00A92F6E"/>
    <w:rsid w:val="00A9450D"/>
    <w:rsid w:val="00A958A0"/>
    <w:rsid w:val="00A95A7A"/>
    <w:rsid w:val="00A95BAD"/>
    <w:rsid w:val="00A96486"/>
    <w:rsid w:val="00A96608"/>
    <w:rsid w:val="00A97097"/>
    <w:rsid w:val="00A97372"/>
    <w:rsid w:val="00A97978"/>
    <w:rsid w:val="00A97CFB"/>
    <w:rsid w:val="00A97F60"/>
    <w:rsid w:val="00AA0196"/>
    <w:rsid w:val="00AA0EAF"/>
    <w:rsid w:val="00AA0F87"/>
    <w:rsid w:val="00AA1B50"/>
    <w:rsid w:val="00AA1F9C"/>
    <w:rsid w:val="00AA20C7"/>
    <w:rsid w:val="00AA2E36"/>
    <w:rsid w:val="00AA311F"/>
    <w:rsid w:val="00AA3857"/>
    <w:rsid w:val="00AA41D0"/>
    <w:rsid w:val="00AA458E"/>
    <w:rsid w:val="00AA571D"/>
    <w:rsid w:val="00AA7CAF"/>
    <w:rsid w:val="00AB0040"/>
    <w:rsid w:val="00AB02F7"/>
    <w:rsid w:val="00AB0364"/>
    <w:rsid w:val="00AB0819"/>
    <w:rsid w:val="00AB0ED2"/>
    <w:rsid w:val="00AB127C"/>
    <w:rsid w:val="00AB166F"/>
    <w:rsid w:val="00AB16A6"/>
    <w:rsid w:val="00AB1A87"/>
    <w:rsid w:val="00AB26FC"/>
    <w:rsid w:val="00AB2F5D"/>
    <w:rsid w:val="00AB2F9D"/>
    <w:rsid w:val="00AB421D"/>
    <w:rsid w:val="00AB48C8"/>
    <w:rsid w:val="00AB50A6"/>
    <w:rsid w:val="00AB633B"/>
    <w:rsid w:val="00AB7EC5"/>
    <w:rsid w:val="00AC086A"/>
    <w:rsid w:val="00AC0E99"/>
    <w:rsid w:val="00AC1103"/>
    <w:rsid w:val="00AC1496"/>
    <w:rsid w:val="00AC1C68"/>
    <w:rsid w:val="00AC22EE"/>
    <w:rsid w:val="00AC2A7E"/>
    <w:rsid w:val="00AC3068"/>
    <w:rsid w:val="00AC32C7"/>
    <w:rsid w:val="00AC4E93"/>
    <w:rsid w:val="00AC6EA5"/>
    <w:rsid w:val="00AD0E42"/>
    <w:rsid w:val="00AD180E"/>
    <w:rsid w:val="00AD22FA"/>
    <w:rsid w:val="00AD24C2"/>
    <w:rsid w:val="00AD2BBE"/>
    <w:rsid w:val="00AD33AD"/>
    <w:rsid w:val="00AD3D56"/>
    <w:rsid w:val="00AD3F8B"/>
    <w:rsid w:val="00AD4CB7"/>
    <w:rsid w:val="00AD68B7"/>
    <w:rsid w:val="00AD6CEC"/>
    <w:rsid w:val="00AD75BB"/>
    <w:rsid w:val="00AD7A41"/>
    <w:rsid w:val="00AD7C0D"/>
    <w:rsid w:val="00AE10EA"/>
    <w:rsid w:val="00AE1129"/>
    <w:rsid w:val="00AE22CD"/>
    <w:rsid w:val="00AE289B"/>
    <w:rsid w:val="00AE2932"/>
    <w:rsid w:val="00AE2A62"/>
    <w:rsid w:val="00AE3553"/>
    <w:rsid w:val="00AE35AB"/>
    <w:rsid w:val="00AE3A04"/>
    <w:rsid w:val="00AE47DD"/>
    <w:rsid w:val="00AE4E05"/>
    <w:rsid w:val="00AE50AF"/>
    <w:rsid w:val="00AE53A2"/>
    <w:rsid w:val="00AE61AE"/>
    <w:rsid w:val="00AE63DE"/>
    <w:rsid w:val="00AE6ED2"/>
    <w:rsid w:val="00AE741B"/>
    <w:rsid w:val="00AF065F"/>
    <w:rsid w:val="00AF0767"/>
    <w:rsid w:val="00AF1BBD"/>
    <w:rsid w:val="00AF2D50"/>
    <w:rsid w:val="00AF38A9"/>
    <w:rsid w:val="00AF428E"/>
    <w:rsid w:val="00AF4BE7"/>
    <w:rsid w:val="00AF5E54"/>
    <w:rsid w:val="00AF6E7F"/>
    <w:rsid w:val="00AF779C"/>
    <w:rsid w:val="00B00370"/>
    <w:rsid w:val="00B016D3"/>
    <w:rsid w:val="00B017FE"/>
    <w:rsid w:val="00B02B12"/>
    <w:rsid w:val="00B03CD2"/>
    <w:rsid w:val="00B0407C"/>
    <w:rsid w:val="00B057AF"/>
    <w:rsid w:val="00B05EDA"/>
    <w:rsid w:val="00B0639C"/>
    <w:rsid w:val="00B066B6"/>
    <w:rsid w:val="00B07FD3"/>
    <w:rsid w:val="00B10047"/>
    <w:rsid w:val="00B10167"/>
    <w:rsid w:val="00B101F1"/>
    <w:rsid w:val="00B10B19"/>
    <w:rsid w:val="00B1197F"/>
    <w:rsid w:val="00B12DF4"/>
    <w:rsid w:val="00B134EC"/>
    <w:rsid w:val="00B13652"/>
    <w:rsid w:val="00B136A5"/>
    <w:rsid w:val="00B13EC9"/>
    <w:rsid w:val="00B159F0"/>
    <w:rsid w:val="00B15F40"/>
    <w:rsid w:val="00B17CC1"/>
    <w:rsid w:val="00B17D1B"/>
    <w:rsid w:val="00B205CD"/>
    <w:rsid w:val="00B207EC"/>
    <w:rsid w:val="00B2173B"/>
    <w:rsid w:val="00B222F6"/>
    <w:rsid w:val="00B227D0"/>
    <w:rsid w:val="00B22817"/>
    <w:rsid w:val="00B23E98"/>
    <w:rsid w:val="00B2449C"/>
    <w:rsid w:val="00B24A91"/>
    <w:rsid w:val="00B24EFA"/>
    <w:rsid w:val="00B25418"/>
    <w:rsid w:val="00B25D24"/>
    <w:rsid w:val="00B25E26"/>
    <w:rsid w:val="00B25F0E"/>
    <w:rsid w:val="00B25FEE"/>
    <w:rsid w:val="00B26436"/>
    <w:rsid w:val="00B265D7"/>
    <w:rsid w:val="00B26EAF"/>
    <w:rsid w:val="00B30574"/>
    <w:rsid w:val="00B3079F"/>
    <w:rsid w:val="00B30BB7"/>
    <w:rsid w:val="00B31801"/>
    <w:rsid w:val="00B32121"/>
    <w:rsid w:val="00B33810"/>
    <w:rsid w:val="00B33B03"/>
    <w:rsid w:val="00B343F4"/>
    <w:rsid w:val="00B35C6D"/>
    <w:rsid w:val="00B36FCA"/>
    <w:rsid w:val="00B37A17"/>
    <w:rsid w:val="00B37C25"/>
    <w:rsid w:val="00B37C36"/>
    <w:rsid w:val="00B37C56"/>
    <w:rsid w:val="00B4010B"/>
    <w:rsid w:val="00B401E5"/>
    <w:rsid w:val="00B412F0"/>
    <w:rsid w:val="00B42BA5"/>
    <w:rsid w:val="00B42DB1"/>
    <w:rsid w:val="00B4324B"/>
    <w:rsid w:val="00B43463"/>
    <w:rsid w:val="00B43D11"/>
    <w:rsid w:val="00B4444D"/>
    <w:rsid w:val="00B446AC"/>
    <w:rsid w:val="00B44D3C"/>
    <w:rsid w:val="00B458C6"/>
    <w:rsid w:val="00B45D1E"/>
    <w:rsid w:val="00B46160"/>
    <w:rsid w:val="00B46CD3"/>
    <w:rsid w:val="00B474F6"/>
    <w:rsid w:val="00B477B2"/>
    <w:rsid w:val="00B47B41"/>
    <w:rsid w:val="00B47D1C"/>
    <w:rsid w:val="00B50ABA"/>
    <w:rsid w:val="00B50B53"/>
    <w:rsid w:val="00B514C5"/>
    <w:rsid w:val="00B51DEC"/>
    <w:rsid w:val="00B5281C"/>
    <w:rsid w:val="00B5299C"/>
    <w:rsid w:val="00B52CE3"/>
    <w:rsid w:val="00B530CE"/>
    <w:rsid w:val="00B5341C"/>
    <w:rsid w:val="00B53804"/>
    <w:rsid w:val="00B53B0E"/>
    <w:rsid w:val="00B53B5B"/>
    <w:rsid w:val="00B53C13"/>
    <w:rsid w:val="00B55442"/>
    <w:rsid w:val="00B557ED"/>
    <w:rsid w:val="00B5646B"/>
    <w:rsid w:val="00B56E11"/>
    <w:rsid w:val="00B57440"/>
    <w:rsid w:val="00B5789E"/>
    <w:rsid w:val="00B61152"/>
    <w:rsid w:val="00B611AC"/>
    <w:rsid w:val="00B612A4"/>
    <w:rsid w:val="00B612B2"/>
    <w:rsid w:val="00B61AB6"/>
    <w:rsid w:val="00B62C7B"/>
    <w:rsid w:val="00B63F27"/>
    <w:rsid w:val="00B64B48"/>
    <w:rsid w:val="00B6528D"/>
    <w:rsid w:val="00B6585D"/>
    <w:rsid w:val="00B65BD0"/>
    <w:rsid w:val="00B6618A"/>
    <w:rsid w:val="00B663CF"/>
    <w:rsid w:val="00B66DD6"/>
    <w:rsid w:val="00B670B6"/>
    <w:rsid w:val="00B67608"/>
    <w:rsid w:val="00B676B5"/>
    <w:rsid w:val="00B67BE7"/>
    <w:rsid w:val="00B70D7A"/>
    <w:rsid w:val="00B71691"/>
    <w:rsid w:val="00B71A39"/>
    <w:rsid w:val="00B71AA3"/>
    <w:rsid w:val="00B73564"/>
    <w:rsid w:val="00B740DB"/>
    <w:rsid w:val="00B7425A"/>
    <w:rsid w:val="00B7459A"/>
    <w:rsid w:val="00B74721"/>
    <w:rsid w:val="00B74873"/>
    <w:rsid w:val="00B75839"/>
    <w:rsid w:val="00B7701B"/>
    <w:rsid w:val="00B7755A"/>
    <w:rsid w:val="00B77F22"/>
    <w:rsid w:val="00B80D5A"/>
    <w:rsid w:val="00B81586"/>
    <w:rsid w:val="00B81BAF"/>
    <w:rsid w:val="00B83FFF"/>
    <w:rsid w:val="00B84457"/>
    <w:rsid w:val="00B87DAD"/>
    <w:rsid w:val="00B91F0C"/>
    <w:rsid w:val="00B92831"/>
    <w:rsid w:val="00B92F6D"/>
    <w:rsid w:val="00B9344A"/>
    <w:rsid w:val="00B93772"/>
    <w:rsid w:val="00B93985"/>
    <w:rsid w:val="00B9435D"/>
    <w:rsid w:val="00B9498F"/>
    <w:rsid w:val="00B949DF"/>
    <w:rsid w:val="00B94AE6"/>
    <w:rsid w:val="00B94AE7"/>
    <w:rsid w:val="00B94D4B"/>
    <w:rsid w:val="00B9569F"/>
    <w:rsid w:val="00B959E7"/>
    <w:rsid w:val="00B95A5E"/>
    <w:rsid w:val="00B95AD7"/>
    <w:rsid w:val="00B97494"/>
    <w:rsid w:val="00BA15EC"/>
    <w:rsid w:val="00BA2A3D"/>
    <w:rsid w:val="00BA43F3"/>
    <w:rsid w:val="00BA4E3A"/>
    <w:rsid w:val="00BA4FCA"/>
    <w:rsid w:val="00BA52C9"/>
    <w:rsid w:val="00BA588B"/>
    <w:rsid w:val="00BA768E"/>
    <w:rsid w:val="00BA7C50"/>
    <w:rsid w:val="00BA7F76"/>
    <w:rsid w:val="00BB0A99"/>
    <w:rsid w:val="00BB1E77"/>
    <w:rsid w:val="00BB1FBF"/>
    <w:rsid w:val="00BB21FE"/>
    <w:rsid w:val="00BB34A1"/>
    <w:rsid w:val="00BB38B9"/>
    <w:rsid w:val="00BB3B11"/>
    <w:rsid w:val="00BB4015"/>
    <w:rsid w:val="00BB4493"/>
    <w:rsid w:val="00BB4D0D"/>
    <w:rsid w:val="00BB5140"/>
    <w:rsid w:val="00BB52E1"/>
    <w:rsid w:val="00BB5E2C"/>
    <w:rsid w:val="00BB64FA"/>
    <w:rsid w:val="00BB7251"/>
    <w:rsid w:val="00BB751A"/>
    <w:rsid w:val="00BC0108"/>
    <w:rsid w:val="00BC175E"/>
    <w:rsid w:val="00BC2110"/>
    <w:rsid w:val="00BC2714"/>
    <w:rsid w:val="00BC287C"/>
    <w:rsid w:val="00BC298E"/>
    <w:rsid w:val="00BC389C"/>
    <w:rsid w:val="00BC3BA4"/>
    <w:rsid w:val="00BC3F10"/>
    <w:rsid w:val="00BC5B1D"/>
    <w:rsid w:val="00BC5E2D"/>
    <w:rsid w:val="00BC611B"/>
    <w:rsid w:val="00BC64B8"/>
    <w:rsid w:val="00BC7EB7"/>
    <w:rsid w:val="00BD128E"/>
    <w:rsid w:val="00BD1F46"/>
    <w:rsid w:val="00BD251D"/>
    <w:rsid w:val="00BD28BD"/>
    <w:rsid w:val="00BD3286"/>
    <w:rsid w:val="00BD42E5"/>
    <w:rsid w:val="00BD4979"/>
    <w:rsid w:val="00BD4C1F"/>
    <w:rsid w:val="00BD55EC"/>
    <w:rsid w:val="00BD5CB1"/>
    <w:rsid w:val="00BD6943"/>
    <w:rsid w:val="00BE077F"/>
    <w:rsid w:val="00BE0896"/>
    <w:rsid w:val="00BE0CF1"/>
    <w:rsid w:val="00BE0D92"/>
    <w:rsid w:val="00BE27CD"/>
    <w:rsid w:val="00BE3170"/>
    <w:rsid w:val="00BE332A"/>
    <w:rsid w:val="00BE43BB"/>
    <w:rsid w:val="00BE44A0"/>
    <w:rsid w:val="00BE52F6"/>
    <w:rsid w:val="00BE5AA1"/>
    <w:rsid w:val="00BE5D8C"/>
    <w:rsid w:val="00BE7FDD"/>
    <w:rsid w:val="00BF0213"/>
    <w:rsid w:val="00BF0820"/>
    <w:rsid w:val="00BF0CCF"/>
    <w:rsid w:val="00BF181B"/>
    <w:rsid w:val="00BF1C70"/>
    <w:rsid w:val="00BF2393"/>
    <w:rsid w:val="00BF2A94"/>
    <w:rsid w:val="00BF4810"/>
    <w:rsid w:val="00BF63A8"/>
    <w:rsid w:val="00BF6EA0"/>
    <w:rsid w:val="00BF77B7"/>
    <w:rsid w:val="00BF7B24"/>
    <w:rsid w:val="00C00C36"/>
    <w:rsid w:val="00C0127F"/>
    <w:rsid w:val="00C01436"/>
    <w:rsid w:val="00C016E0"/>
    <w:rsid w:val="00C022FA"/>
    <w:rsid w:val="00C03159"/>
    <w:rsid w:val="00C0317F"/>
    <w:rsid w:val="00C031C3"/>
    <w:rsid w:val="00C03A68"/>
    <w:rsid w:val="00C03A7F"/>
    <w:rsid w:val="00C04BED"/>
    <w:rsid w:val="00C053AF"/>
    <w:rsid w:val="00C05639"/>
    <w:rsid w:val="00C05718"/>
    <w:rsid w:val="00C058FA"/>
    <w:rsid w:val="00C05AE1"/>
    <w:rsid w:val="00C05B40"/>
    <w:rsid w:val="00C06023"/>
    <w:rsid w:val="00C06238"/>
    <w:rsid w:val="00C06240"/>
    <w:rsid w:val="00C06DAE"/>
    <w:rsid w:val="00C075E9"/>
    <w:rsid w:val="00C07688"/>
    <w:rsid w:val="00C076D7"/>
    <w:rsid w:val="00C07A9C"/>
    <w:rsid w:val="00C100D6"/>
    <w:rsid w:val="00C10DC9"/>
    <w:rsid w:val="00C11394"/>
    <w:rsid w:val="00C11536"/>
    <w:rsid w:val="00C11C34"/>
    <w:rsid w:val="00C12C74"/>
    <w:rsid w:val="00C13302"/>
    <w:rsid w:val="00C13AD1"/>
    <w:rsid w:val="00C1459A"/>
    <w:rsid w:val="00C14CB7"/>
    <w:rsid w:val="00C14D2B"/>
    <w:rsid w:val="00C15DC4"/>
    <w:rsid w:val="00C160B1"/>
    <w:rsid w:val="00C160F2"/>
    <w:rsid w:val="00C1694B"/>
    <w:rsid w:val="00C17277"/>
    <w:rsid w:val="00C1764F"/>
    <w:rsid w:val="00C176EB"/>
    <w:rsid w:val="00C178EA"/>
    <w:rsid w:val="00C17F1A"/>
    <w:rsid w:val="00C2043C"/>
    <w:rsid w:val="00C204FC"/>
    <w:rsid w:val="00C22D97"/>
    <w:rsid w:val="00C23689"/>
    <w:rsid w:val="00C23EF1"/>
    <w:rsid w:val="00C24D8B"/>
    <w:rsid w:val="00C24DB8"/>
    <w:rsid w:val="00C24DCF"/>
    <w:rsid w:val="00C251C4"/>
    <w:rsid w:val="00C254C4"/>
    <w:rsid w:val="00C25B6F"/>
    <w:rsid w:val="00C264ED"/>
    <w:rsid w:val="00C26605"/>
    <w:rsid w:val="00C266C6"/>
    <w:rsid w:val="00C27106"/>
    <w:rsid w:val="00C27314"/>
    <w:rsid w:val="00C279D5"/>
    <w:rsid w:val="00C27B92"/>
    <w:rsid w:val="00C27D0E"/>
    <w:rsid w:val="00C30B6F"/>
    <w:rsid w:val="00C312E8"/>
    <w:rsid w:val="00C313CF"/>
    <w:rsid w:val="00C3184B"/>
    <w:rsid w:val="00C31EE8"/>
    <w:rsid w:val="00C31F88"/>
    <w:rsid w:val="00C326AE"/>
    <w:rsid w:val="00C3270F"/>
    <w:rsid w:val="00C32B89"/>
    <w:rsid w:val="00C33B1E"/>
    <w:rsid w:val="00C34414"/>
    <w:rsid w:val="00C344F1"/>
    <w:rsid w:val="00C35F62"/>
    <w:rsid w:val="00C36551"/>
    <w:rsid w:val="00C37389"/>
    <w:rsid w:val="00C403B0"/>
    <w:rsid w:val="00C40E52"/>
    <w:rsid w:val="00C42AC5"/>
    <w:rsid w:val="00C42BE6"/>
    <w:rsid w:val="00C42F1D"/>
    <w:rsid w:val="00C42F23"/>
    <w:rsid w:val="00C42FE4"/>
    <w:rsid w:val="00C43750"/>
    <w:rsid w:val="00C44B82"/>
    <w:rsid w:val="00C4511A"/>
    <w:rsid w:val="00C451BB"/>
    <w:rsid w:val="00C453DF"/>
    <w:rsid w:val="00C455F4"/>
    <w:rsid w:val="00C45D7F"/>
    <w:rsid w:val="00C46285"/>
    <w:rsid w:val="00C463C9"/>
    <w:rsid w:val="00C46936"/>
    <w:rsid w:val="00C47102"/>
    <w:rsid w:val="00C478F2"/>
    <w:rsid w:val="00C47EC8"/>
    <w:rsid w:val="00C50B1D"/>
    <w:rsid w:val="00C50FA9"/>
    <w:rsid w:val="00C51CCF"/>
    <w:rsid w:val="00C52502"/>
    <w:rsid w:val="00C52D6E"/>
    <w:rsid w:val="00C54301"/>
    <w:rsid w:val="00C54681"/>
    <w:rsid w:val="00C54C57"/>
    <w:rsid w:val="00C558D3"/>
    <w:rsid w:val="00C561B6"/>
    <w:rsid w:val="00C5792D"/>
    <w:rsid w:val="00C60654"/>
    <w:rsid w:val="00C606CE"/>
    <w:rsid w:val="00C60866"/>
    <w:rsid w:val="00C61390"/>
    <w:rsid w:val="00C617D5"/>
    <w:rsid w:val="00C61895"/>
    <w:rsid w:val="00C61F57"/>
    <w:rsid w:val="00C62C66"/>
    <w:rsid w:val="00C6363A"/>
    <w:rsid w:val="00C63A6A"/>
    <w:rsid w:val="00C640AD"/>
    <w:rsid w:val="00C645AC"/>
    <w:rsid w:val="00C6495A"/>
    <w:rsid w:val="00C64ED3"/>
    <w:rsid w:val="00C65A96"/>
    <w:rsid w:val="00C66683"/>
    <w:rsid w:val="00C67611"/>
    <w:rsid w:val="00C70598"/>
    <w:rsid w:val="00C71197"/>
    <w:rsid w:val="00C713CE"/>
    <w:rsid w:val="00C71BD5"/>
    <w:rsid w:val="00C71C6E"/>
    <w:rsid w:val="00C720EB"/>
    <w:rsid w:val="00C7228A"/>
    <w:rsid w:val="00C727B4"/>
    <w:rsid w:val="00C72E4F"/>
    <w:rsid w:val="00C72EF1"/>
    <w:rsid w:val="00C73CE4"/>
    <w:rsid w:val="00C74EFE"/>
    <w:rsid w:val="00C74F6A"/>
    <w:rsid w:val="00C7574B"/>
    <w:rsid w:val="00C760C4"/>
    <w:rsid w:val="00C76EDB"/>
    <w:rsid w:val="00C778A0"/>
    <w:rsid w:val="00C80E45"/>
    <w:rsid w:val="00C81E0E"/>
    <w:rsid w:val="00C833B6"/>
    <w:rsid w:val="00C83960"/>
    <w:rsid w:val="00C83BE2"/>
    <w:rsid w:val="00C84693"/>
    <w:rsid w:val="00C850E2"/>
    <w:rsid w:val="00C85507"/>
    <w:rsid w:val="00C86D6F"/>
    <w:rsid w:val="00C86E2D"/>
    <w:rsid w:val="00C90319"/>
    <w:rsid w:val="00C904CA"/>
    <w:rsid w:val="00C90A1A"/>
    <w:rsid w:val="00C9114D"/>
    <w:rsid w:val="00C9175F"/>
    <w:rsid w:val="00C920A6"/>
    <w:rsid w:val="00C92CD2"/>
    <w:rsid w:val="00C935A2"/>
    <w:rsid w:val="00C94A5C"/>
    <w:rsid w:val="00C95A13"/>
    <w:rsid w:val="00C965FC"/>
    <w:rsid w:val="00C96C59"/>
    <w:rsid w:val="00C972CE"/>
    <w:rsid w:val="00C97641"/>
    <w:rsid w:val="00C97652"/>
    <w:rsid w:val="00C978D4"/>
    <w:rsid w:val="00CA0299"/>
    <w:rsid w:val="00CA0FB7"/>
    <w:rsid w:val="00CA1426"/>
    <w:rsid w:val="00CA1FC1"/>
    <w:rsid w:val="00CA26C5"/>
    <w:rsid w:val="00CA280E"/>
    <w:rsid w:val="00CA338C"/>
    <w:rsid w:val="00CA3799"/>
    <w:rsid w:val="00CA37E3"/>
    <w:rsid w:val="00CA3AC0"/>
    <w:rsid w:val="00CA3BE2"/>
    <w:rsid w:val="00CA40E5"/>
    <w:rsid w:val="00CA410D"/>
    <w:rsid w:val="00CA4228"/>
    <w:rsid w:val="00CA439C"/>
    <w:rsid w:val="00CA4877"/>
    <w:rsid w:val="00CA5148"/>
    <w:rsid w:val="00CA622F"/>
    <w:rsid w:val="00CA63E9"/>
    <w:rsid w:val="00CA6797"/>
    <w:rsid w:val="00CA7ABF"/>
    <w:rsid w:val="00CB0275"/>
    <w:rsid w:val="00CB08FD"/>
    <w:rsid w:val="00CB12AC"/>
    <w:rsid w:val="00CB1654"/>
    <w:rsid w:val="00CB1A3C"/>
    <w:rsid w:val="00CB1C14"/>
    <w:rsid w:val="00CB333A"/>
    <w:rsid w:val="00CB3399"/>
    <w:rsid w:val="00CB3A17"/>
    <w:rsid w:val="00CB4279"/>
    <w:rsid w:val="00CB4AC7"/>
    <w:rsid w:val="00CB5C0B"/>
    <w:rsid w:val="00CB6F66"/>
    <w:rsid w:val="00CB708B"/>
    <w:rsid w:val="00CC0958"/>
    <w:rsid w:val="00CC0DD1"/>
    <w:rsid w:val="00CC157B"/>
    <w:rsid w:val="00CC1A8F"/>
    <w:rsid w:val="00CC24E5"/>
    <w:rsid w:val="00CC3486"/>
    <w:rsid w:val="00CC4037"/>
    <w:rsid w:val="00CC42A3"/>
    <w:rsid w:val="00CC5D7A"/>
    <w:rsid w:val="00CC6E7C"/>
    <w:rsid w:val="00CC77FF"/>
    <w:rsid w:val="00CC7DF9"/>
    <w:rsid w:val="00CD00AC"/>
    <w:rsid w:val="00CD0153"/>
    <w:rsid w:val="00CD29D0"/>
    <w:rsid w:val="00CD2DC2"/>
    <w:rsid w:val="00CD3166"/>
    <w:rsid w:val="00CD31E1"/>
    <w:rsid w:val="00CD3586"/>
    <w:rsid w:val="00CD3817"/>
    <w:rsid w:val="00CD3A47"/>
    <w:rsid w:val="00CD43AB"/>
    <w:rsid w:val="00CD586A"/>
    <w:rsid w:val="00CD5D07"/>
    <w:rsid w:val="00CD5D7D"/>
    <w:rsid w:val="00CD6D8C"/>
    <w:rsid w:val="00CD7C22"/>
    <w:rsid w:val="00CE0277"/>
    <w:rsid w:val="00CE0675"/>
    <w:rsid w:val="00CE095F"/>
    <w:rsid w:val="00CE0A67"/>
    <w:rsid w:val="00CE0AB0"/>
    <w:rsid w:val="00CE1947"/>
    <w:rsid w:val="00CE1B6A"/>
    <w:rsid w:val="00CE1C31"/>
    <w:rsid w:val="00CE1D8E"/>
    <w:rsid w:val="00CE2C11"/>
    <w:rsid w:val="00CE3F39"/>
    <w:rsid w:val="00CE3F41"/>
    <w:rsid w:val="00CE4349"/>
    <w:rsid w:val="00CE434A"/>
    <w:rsid w:val="00CE4923"/>
    <w:rsid w:val="00CE4A26"/>
    <w:rsid w:val="00CE4C25"/>
    <w:rsid w:val="00CE55D6"/>
    <w:rsid w:val="00CE5740"/>
    <w:rsid w:val="00CE5AFD"/>
    <w:rsid w:val="00CE6279"/>
    <w:rsid w:val="00CE6E5F"/>
    <w:rsid w:val="00CE74A5"/>
    <w:rsid w:val="00CE75DA"/>
    <w:rsid w:val="00CF0442"/>
    <w:rsid w:val="00CF0798"/>
    <w:rsid w:val="00CF13AC"/>
    <w:rsid w:val="00CF18E7"/>
    <w:rsid w:val="00CF3196"/>
    <w:rsid w:val="00CF3C28"/>
    <w:rsid w:val="00CF3E27"/>
    <w:rsid w:val="00CF43C7"/>
    <w:rsid w:val="00CF4B41"/>
    <w:rsid w:val="00CF4E96"/>
    <w:rsid w:val="00CF548A"/>
    <w:rsid w:val="00CF54A0"/>
    <w:rsid w:val="00CF72C4"/>
    <w:rsid w:val="00D012B1"/>
    <w:rsid w:val="00D01751"/>
    <w:rsid w:val="00D01856"/>
    <w:rsid w:val="00D01EB4"/>
    <w:rsid w:val="00D02149"/>
    <w:rsid w:val="00D022C8"/>
    <w:rsid w:val="00D030CE"/>
    <w:rsid w:val="00D030DE"/>
    <w:rsid w:val="00D031B1"/>
    <w:rsid w:val="00D032A4"/>
    <w:rsid w:val="00D04F6C"/>
    <w:rsid w:val="00D05667"/>
    <w:rsid w:val="00D05746"/>
    <w:rsid w:val="00D05820"/>
    <w:rsid w:val="00D0655F"/>
    <w:rsid w:val="00D069AC"/>
    <w:rsid w:val="00D07098"/>
    <w:rsid w:val="00D073B2"/>
    <w:rsid w:val="00D073DA"/>
    <w:rsid w:val="00D10BCA"/>
    <w:rsid w:val="00D10BFF"/>
    <w:rsid w:val="00D113F7"/>
    <w:rsid w:val="00D11E05"/>
    <w:rsid w:val="00D12540"/>
    <w:rsid w:val="00D127AF"/>
    <w:rsid w:val="00D129B3"/>
    <w:rsid w:val="00D130C2"/>
    <w:rsid w:val="00D131D4"/>
    <w:rsid w:val="00D135D8"/>
    <w:rsid w:val="00D13FB1"/>
    <w:rsid w:val="00D14312"/>
    <w:rsid w:val="00D144CE"/>
    <w:rsid w:val="00D14BAF"/>
    <w:rsid w:val="00D1555A"/>
    <w:rsid w:val="00D1555C"/>
    <w:rsid w:val="00D15611"/>
    <w:rsid w:val="00D15BA9"/>
    <w:rsid w:val="00D16CF7"/>
    <w:rsid w:val="00D16DC5"/>
    <w:rsid w:val="00D17015"/>
    <w:rsid w:val="00D1722A"/>
    <w:rsid w:val="00D17340"/>
    <w:rsid w:val="00D17F1D"/>
    <w:rsid w:val="00D216FF"/>
    <w:rsid w:val="00D2198A"/>
    <w:rsid w:val="00D22617"/>
    <w:rsid w:val="00D22853"/>
    <w:rsid w:val="00D22B7E"/>
    <w:rsid w:val="00D22FD7"/>
    <w:rsid w:val="00D23200"/>
    <w:rsid w:val="00D2368B"/>
    <w:rsid w:val="00D23C4C"/>
    <w:rsid w:val="00D24DD8"/>
    <w:rsid w:val="00D2564F"/>
    <w:rsid w:val="00D25904"/>
    <w:rsid w:val="00D25D57"/>
    <w:rsid w:val="00D267D5"/>
    <w:rsid w:val="00D268EB"/>
    <w:rsid w:val="00D26F46"/>
    <w:rsid w:val="00D2715F"/>
    <w:rsid w:val="00D27360"/>
    <w:rsid w:val="00D303F9"/>
    <w:rsid w:val="00D30DC5"/>
    <w:rsid w:val="00D30F61"/>
    <w:rsid w:val="00D31214"/>
    <w:rsid w:val="00D326DA"/>
    <w:rsid w:val="00D33EF4"/>
    <w:rsid w:val="00D347D5"/>
    <w:rsid w:val="00D34AB1"/>
    <w:rsid w:val="00D350EE"/>
    <w:rsid w:val="00D3512D"/>
    <w:rsid w:val="00D357C1"/>
    <w:rsid w:val="00D36102"/>
    <w:rsid w:val="00D378C5"/>
    <w:rsid w:val="00D40A40"/>
    <w:rsid w:val="00D40F4B"/>
    <w:rsid w:val="00D41162"/>
    <w:rsid w:val="00D41B4C"/>
    <w:rsid w:val="00D41D40"/>
    <w:rsid w:val="00D424BB"/>
    <w:rsid w:val="00D427AD"/>
    <w:rsid w:val="00D43111"/>
    <w:rsid w:val="00D436FB"/>
    <w:rsid w:val="00D4398A"/>
    <w:rsid w:val="00D440E9"/>
    <w:rsid w:val="00D4525E"/>
    <w:rsid w:val="00D45394"/>
    <w:rsid w:val="00D459B2"/>
    <w:rsid w:val="00D4689D"/>
    <w:rsid w:val="00D473FA"/>
    <w:rsid w:val="00D474F1"/>
    <w:rsid w:val="00D47716"/>
    <w:rsid w:val="00D47DCE"/>
    <w:rsid w:val="00D50623"/>
    <w:rsid w:val="00D50FD5"/>
    <w:rsid w:val="00D5102A"/>
    <w:rsid w:val="00D515CF"/>
    <w:rsid w:val="00D516B0"/>
    <w:rsid w:val="00D51EC9"/>
    <w:rsid w:val="00D5518C"/>
    <w:rsid w:val="00D55D32"/>
    <w:rsid w:val="00D56569"/>
    <w:rsid w:val="00D56733"/>
    <w:rsid w:val="00D57221"/>
    <w:rsid w:val="00D574B4"/>
    <w:rsid w:val="00D57A1B"/>
    <w:rsid w:val="00D57A3C"/>
    <w:rsid w:val="00D60422"/>
    <w:rsid w:val="00D60A88"/>
    <w:rsid w:val="00D61019"/>
    <w:rsid w:val="00D61E4E"/>
    <w:rsid w:val="00D62878"/>
    <w:rsid w:val="00D628F4"/>
    <w:rsid w:val="00D63621"/>
    <w:rsid w:val="00D637F0"/>
    <w:rsid w:val="00D63823"/>
    <w:rsid w:val="00D65ED3"/>
    <w:rsid w:val="00D6623B"/>
    <w:rsid w:val="00D664F1"/>
    <w:rsid w:val="00D66774"/>
    <w:rsid w:val="00D671A2"/>
    <w:rsid w:val="00D67DF3"/>
    <w:rsid w:val="00D7002C"/>
    <w:rsid w:val="00D7009E"/>
    <w:rsid w:val="00D70FB3"/>
    <w:rsid w:val="00D717B9"/>
    <w:rsid w:val="00D724AF"/>
    <w:rsid w:val="00D726C9"/>
    <w:rsid w:val="00D72E4D"/>
    <w:rsid w:val="00D72F17"/>
    <w:rsid w:val="00D731C8"/>
    <w:rsid w:val="00D746AC"/>
    <w:rsid w:val="00D748E5"/>
    <w:rsid w:val="00D75351"/>
    <w:rsid w:val="00D754B7"/>
    <w:rsid w:val="00D7560C"/>
    <w:rsid w:val="00D7586E"/>
    <w:rsid w:val="00D77D13"/>
    <w:rsid w:val="00D802E8"/>
    <w:rsid w:val="00D81041"/>
    <w:rsid w:val="00D819BC"/>
    <w:rsid w:val="00D81C08"/>
    <w:rsid w:val="00D81CF4"/>
    <w:rsid w:val="00D822BB"/>
    <w:rsid w:val="00D8238F"/>
    <w:rsid w:val="00D823A3"/>
    <w:rsid w:val="00D830F7"/>
    <w:rsid w:val="00D837B8"/>
    <w:rsid w:val="00D837CD"/>
    <w:rsid w:val="00D83BB1"/>
    <w:rsid w:val="00D83D64"/>
    <w:rsid w:val="00D840CA"/>
    <w:rsid w:val="00D853C5"/>
    <w:rsid w:val="00D85B4A"/>
    <w:rsid w:val="00D86454"/>
    <w:rsid w:val="00D87813"/>
    <w:rsid w:val="00D879E4"/>
    <w:rsid w:val="00D87C47"/>
    <w:rsid w:val="00D87E3D"/>
    <w:rsid w:val="00D87F0A"/>
    <w:rsid w:val="00D901B3"/>
    <w:rsid w:val="00D9039B"/>
    <w:rsid w:val="00D9063C"/>
    <w:rsid w:val="00D90D28"/>
    <w:rsid w:val="00D90E75"/>
    <w:rsid w:val="00D9102C"/>
    <w:rsid w:val="00D919B7"/>
    <w:rsid w:val="00D91F8C"/>
    <w:rsid w:val="00D92865"/>
    <w:rsid w:val="00D92E3B"/>
    <w:rsid w:val="00D94853"/>
    <w:rsid w:val="00D964A9"/>
    <w:rsid w:val="00D96825"/>
    <w:rsid w:val="00D96D90"/>
    <w:rsid w:val="00D96FE3"/>
    <w:rsid w:val="00D97550"/>
    <w:rsid w:val="00D97640"/>
    <w:rsid w:val="00D977F4"/>
    <w:rsid w:val="00D97821"/>
    <w:rsid w:val="00DA0456"/>
    <w:rsid w:val="00DA19E6"/>
    <w:rsid w:val="00DA1C1B"/>
    <w:rsid w:val="00DA1E03"/>
    <w:rsid w:val="00DA2A52"/>
    <w:rsid w:val="00DA2D41"/>
    <w:rsid w:val="00DA3027"/>
    <w:rsid w:val="00DA3236"/>
    <w:rsid w:val="00DA33CD"/>
    <w:rsid w:val="00DA453C"/>
    <w:rsid w:val="00DA4AFD"/>
    <w:rsid w:val="00DA5F87"/>
    <w:rsid w:val="00DA6732"/>
    <w:rsid w:val="00DA7882"/>
    <w:rsid w:val="00DA7CAB"/>
    <w:rsid w:val="00DB095E"/>
    <w:rsid w:val="00DB1545"/>
    <w:rsid w:val="00DB1AB8"/>
    <w:rsid w:val="00DB1D3A"/>
    <w:rsid w:val="00DB2A1C"/>
    <w:rsid w:val="00DB2B0A"/>
    <w:rsid w:val="00DB3342"/>
    <w:rsid w:val="00DB4141"/>
    <w:rsid w:val="00DB4637"/>
    <w:rsid w:val="00DB4985"/>
    <w:rsid w:val="00DB4B61"/>
    <w:rsid w:val="00DB7ADA"/>
    <w:rsid w:val="00DB7C65"/>
    <w:rsid w:val="00DB7FDB"/>
    <w:rsid w:val="00DC15B1"/>
    <w:rsid w:val="00DC16D9"/>
    <w:rsid w:val="00DC1C5D"/>
    <w:rsid w:val="00DC1F1F"/>
    <w:rsid w:val="00DC24B3"/>
    <w:rsid w:val="00DC2934"/>
    <w:rsid w:val="00DC2CE6"/>
    <w:rsid w:val="00DC30F9"/>
    <w:rsid w:val="00DC373D"/>
    <w:rsid w:val="00DC427E"/>
    <w:rsid w:val="00DC474A"/>
    <w:rsid w:val="00DC4DA1"/>
    <w:rsid w:val="00DC5451"/>
    <w:rsid w:val="00DC77FB"/>
    <w:rsid w:val="00DC7A91"/>
    <w:rsid w:val="00DD0CE2"/>
    <w:rsid w:val="00DD1239"/>
    <w:rsid w:val="00DD177C"/>
    <w:rsid w:val="00DD1CEE"/>
    <w:rsid w:val="00DD29B8"/>
    <w:rsid w:val="00DD2B99"/>
    <w:rsid w:val="00DD3430"/>
    <w:rsid w:val="00DD37F7"/>
    <w:rsid w:val="00DD3BEC"/>
    <w:rsid w:val="00DD456E"/>
    <w:rsid w:val="00DD4855"/>
    <w:rsid w:val="00DD5567"/>
    <w:rsid w:val="00DD59D5"/>
    <w:rsid w:val="00DD7979"/>
    <w:rsid w:val="00DE0A45"/>
    <w:rsid w:val="00DE0D23"/>
    <w:rsid w:val="00DE2D7E"/>
    <w:rsid w:val="00DE35BA"/>
    <w:rsid w:val="00DE3754"/>
    <w:rsid w:val="00DE3B19"/>
    <w:rsid w:val="00DE3B1B"/>
    <w:rsid w:val="00DE4E01"/>
    <w:rsid w:val="00DE5122"/>
    <w:rsid w:val="00DE52DF"/>
    <w:rsid w:val="00DE5D29"/>
    <w:rsid w:val="00DE63C4"/>
    <w:rsid w:val="00DE6EE1"/>
    <w:rsid w:val="00DE7D5D"/>
    <w:rsid w:val="00DE7EFE"/>
    <w:rsid w:val="00DF01B9"/>
    <w:rsid w:val="00DF0A36"/>
    <w:rsid w:val="00DF0C8E"/>
    <w:rsid w:val="00DF1235"/>
    <w:rsid w:val="00DF1A09"/>
    <w:rsid w:val="00DF1F01"/>
    <w:rsid w:val="00DF2064"/>
    <w:rsid w:val="00DF2723"/>
    <w:rsid w:val="00DF2AC6"/>
    <w:rsid w:val="00DF2BBC"/>
    <w:rsid w:val="00DF3042"/>
    <w:rsid w:val="00DF4E10"/>
    <w:rsid w:val="00DF4FC9"/>
    <w:rsid w:val="00DF51F2"/>
    <w:rsid w:val="00DF5E7F"/>
    <w:rsid w:val="00DF6160"/>
    <w:rsid w:val="00DF6261"/>
    <w:rsid w:val="00DF6356"/>
    <w:rsid w:val="00DF6CC4"/>
    <w:rsid w:val="00DF6D9D"/>
    <w:rsid w:val="00DF7A94"/>
    <w:rsid w:val="00DF7B97"/>
    <w:rsid w:val="00E00D38"/>
    <w:rsid w:val="00E011CC"/>
    <w:rsid w:val="00E0166B"/>
    <w:rsid w:val="00E01BA3"/>
    <w:rsid w:val="00E01F85"/>
    <w:rsid w:val="00E02844"/>
    <w:rsid w:val="00E029B1"/>
    <w:rsid w:val="00E03A77"/>
    <w:rsid w:val="00E0461B"/>
    <w:rsid w:val="00E0533C"/>
    <w:rsid w:val="00E05DCE"/>
    <w:rsid w:val="00E05F9B"/>
    <w:rsid w:val="00E06763"/>
    <w:rsid w:val="00E0694E"/>
    <w:rsid w:val="00E10557"/>
    <w:rsid w:val="00E106E1"/>
    <w:rsid w:val="00E11364"/>
    <w:rsid w:val="00E114C1"/>
    <w:rsid w:val="00E11810"/>
    <w:rsid w:val="00E11F22"/>
    <w:rsid w:val="00E127D6"/>
    <w:rsid w:val="00E13376"/>
    <w:rsid w:val="00E13678"/>
    <w:rsid w:val="00E13966"/>
    <w:rsid w:val="00E139F7"/>
    <w:rsid w:val="00E14776"/>
    <w:rsid w:val="00E152B6"/>
    <w:rsid w:val="00E15FCB"/>
    <w:rsid w:val="00E161AE"/>
    <w:rsid w:val="00E167B6"/>
    <w:rsid w:val="00E1680E"/>
    <w:rsid w:val="00E16D77"/>
    <w:rsid w:val="00E17B49"/>
    <w:rsid w:val="00E17F71"/>
    <w:rsid w:val="00E20657"/>
    <w:rsid w:val="00E20EB1"/>
    <w:rsid w:val="00E234A8"/>
    <w:rsid w:val="00E2377D"/>
    <w:rsid w:val="00E2383C"/>
    <w:rsid w:val="00E2562D"/>
    <w:rsid w:val="00E25C68"/>
    <w:rsid w:val="00E25EC4"/>
    <w:rsid w:val="00E26720"/>
    <w:rsid w:val="00E26E29"/>
    <w:rsid w:val="00E27905"/>
    <w:rsid w:val="00E30373"/>
    <w:rsid w:val="00E31847"/>
    <w:rsid w:val="00E31C09"/>
    <w:rsid w:val="00E31DD9"/>
    <w:rsid w:val="00E32277"/>
    <w:rsid w:val="00E325DD"/>
    <w:rsid w:val="00E32D15"/>
    <w:rsid w:val="00E32EBC"/>
    <w:rsid w:val="00E33C55"/>
    <w:rsid w:val="00E3528B"/>
    <w:rsid w:val="00E358FF"/>
    <w:rsid w:val="00E35E07"/>
    <w:rsid w:val="00E36791"/>
    <w:rsid w:val="00E36F70"/>
    <w:rsid w:val="00E37055"/>
    <w:rsid w:val="00E37067"/>
    <w:rsid w:val="00E37901"/>
    <w:rsid w:val="00E37968"/>
    <w:rsid w:val="00E4108C"/>
    <w:rsid w:val="00E4174C"/>
    <w:rsid w:val="00E41AB3"/>
    <w:rsid w:val="00E41CC8"/>
    <w:rsid w:val="00E42150"/>
    <w:rsid w:val="00E42966"/>
    <w:rsid w:val="00E42E0A"/>
    <w:rsid w:val="00E4349D"/>
    <w:rsid w:val="00E43DC1"/>
    <w:rsid w:val="00E44183"/>
    <w:rsid w:val="00E4437F"/>
    <w:rsid w:val="00E444B5"/>
    <w:rsid w:val="00E44947"/>
    <w:rsid w:val="00E4545F"/>
    <w:rsid w:val="00E46114"/>
    <w:rsid w:val="00E46ED7"/>
    <w:rsid w:val="00E50126"/>
    <w:rsid w:val="00E511FA"/>
    <w:rsid w:val="00E512AE"/>
    <w:rsid w:val="00E51329"/>
    <w:rsid w:val="00E51965"/>
    <w:rsid w:val="00E5458D"/>
    <w:rsid w:val="00E554F2"/>
    <w:rsid w:val="00E562E3"/>
    <w:rsid w:val="00E56465"/>
    <w:rsid w:val="00E5666F"/>
    <w:rsid w:val="00E57275"/>
    <w:rsid w:val="00E5748D"/>
    <w:rsid w:val="00E57D28"/>
    <w:rsid w:val="00E60205"/>
    <w:rsid w:val="00E60CEA"/>
    <w:rsid w:val="00E610BB"/>
    <w:rsid w:val="00E61FB4"/>
    <w:rsid w:val="00E6243C"/>
    <w:rsid w:val="00E63435"/>
    <w:rsid w:val="00E6393A"/>
    <w:rsid w:val="00E64AF8"/>
    <w:rsid w:val="00E65370"/>
    <w:rsid w:val="00E654DC"/>
    <w:rsid w:val="00E658A0"/>
    <w:rsid w:val="00E6654E"/>
    <w:rsid w:val="00E66D6B"/>
    <w:rsid w:val="00E67112"/>
    <w:rsid w:val="00E67690"/>
    <w:rsid w:val="00E70064"/>
    <w:rsid w:val="00E70ABF"/>
    <w:rsid w:val="00E70C37"/>
    <w:rsid w:val="00E718E4"/>
    <w:rsid w:val="00E71B05"/>
    <w:rsid w:val="00E731B5"/>
    <w:rsid w:val="00E73921"/>
    <w:rsid w:val="00E73C67"/>
    <w:rsid w:val="00E73D5E"/>
    <w:rsid w:val="00E740C4"/>
    <w:rsid w:val="00E74424"/>
    <w:rsid w:val="00E752F1"/>
    <w:rsid w:val="00E75CB1"/>
    <w:rsid w:val="00E7621B"/>
    <w:rsid w:val="00E76DC4"/>
    <w:rsid w:val="00E76E7C"/>
    <w:rsid w:val="00E77176"/>
    <w:rsid w:val="00E775AA"/>
    <w:rsid w:val="00E803EB"/>
    <w:rsid w:val="00E81149"/>
    <w:rsid w:val="00E81779"/>
    <w:rsid w:val="00E81FF6"/>
    <w:rsid w:val="00E82699"/>
    <w:rsid w:val="00E8358D"/>
    <w:rsid w:val="00E84739"/>
    <w:rsid w:val="00E8491B"/>
    <w:rsid w:val="00E84A7E"/>
    <w:rsid w:val="00E85628"/>
    <w:rsid w:val="00E872DA"/>
    <w:rsid w:val="00E87498"/>
    <w:rsid w:val="00E877A7"/>
    <w:rsid w:val="00E87D0A"/>
    <w:rsid w:val="00E87F32"/>
    <w:rsid w:val="00E90149"/>
    <w:rsid w:val="00E90412"/>
    <w:rsid w:val="00E906AB"/>
    <w:rsid w:val="00E907C2"/>
    <w:rsid w:val="00E90A43"/>
    <w:rsid w:val="00E91C95"/>
    <w:rsid w:val="00E92827"/>
    <w:rsid w:val="00E93262"/>
    <w:rsid w:val="00E9332C"/>
    <w:rsid w:val="00E936E0"/>
    <w:rsid w:val="00E946E0"/>
    <w:rsid w:val="00E94A80"/>
    <w:rsid w:val="00E94EF6"/>
    <w:rsid w:val="00E94F32"/>
    <w:rsid w:val="00E95F99"/>
    <w:rsid w:val="00E966D0"/>
    <w:rsid w:val="00E97334"/>
    <w:rsid w:val="00E97713"/>
    <w:rsid w:val="00E97DCF"/>
    <w:rsid w:val="00EA049C"/>
    <w:rsid w:val="00EA081F"/>
    <w:rsid w:val="00EA0E37"/>
    <w:rsid w:val="00EA197D"/>
    <w:rsid w:val="00EA2254"/>
    <w:rsid w:val="00EA2885"/>
    <w:rsid w:val="00EA2DEA"/>
    <w:rsid w:val="00EA41D2"/>
    <w:rsid w:val="00EA517C"/>
    <w:rsid w:val="00EA53E5"/>
    <w:rsid w:val="00EA5F25"/>
    <w:rsid w:val="00EA63B1"/>
    <w:rsid w:val="00EA69A2"/>
    <w:rsid w:val="00EA7064"/>
    <w:rsid w:val="00EA726F"/>
    <w:rsid w:val="00EA7DF1"/>
    <w:rsid w:val="00EB0B3A"/>
    <w:rsid w:val="00EB0BF3"/>
    <w:rsid w:val="00EB1A70"/>
    <w:rsid w:val="00EB270C"/>
    <w:rsid w:val="00EB27E2"/>
    <w:rsid w:val="00EB3068"/>
    <w:rsid w:val="00EB3FFA"/>
    <w:rsid w:val="00EB4F17"/>
    <w:rsid w:val="00EB53F9"/>
    <w:rsid w:val="00EB57CB"/>
    <w:rsid w:val="00EB5848"/>
    <w:rsid w:val="00EB5C0E"/>
    <w:rsid w:val="00EB694B"/>
    <w:rsid w:val="00EB754F"/>
    <w:rsid w:val="00EB757F"/>
    <w:rsid w:val="00EB79BA"/>
    <w:rsid w:val="00EC0265"/>
    <w:rsid w:val="00EC08B6"/>
    <w:rsid w:val="00EC1403"/>
    <w:rsid w:val="00EC17E2"/>
    <w:rsid w:val="00EC1ADB"/>
    <w:rsid w:val="00EC1E6D"/>
    <w:rsid w:val="00EC2487"/>
    <w:rsid w:val="00EC2DFE"/>
    <w:rsid w:val="00EC34EA"/>
    <w:rsid w:val="00EC4126"/>
    <w:rsid w:val="00EC5348"/>
    <w:rsid w:val="00EC58C4"/>
    <w:rsid w:val="00EC6073"/>
    <w:rsid w:val="00EC6C87"/>
    <w:rsid w:val="00ED03CF"/>
    <w:rsid w:val="00ED0B0A"/>
    <w:rsid w:val="00ED1D85"/>
    <w:rsid w:val="00ED2260"/>
    <w:rsid w:val="00ED2AA6"/>
    <w:rsid w:val="00ED3A72"/>
    <w:rsid w:val="00ED4057"/>
    <w:rsid w:val="00ED40AC"/>
    <w:rsid w:val="00ED482F"/>
    <w:rsid w:val="00ED4C8D"/>
    <w:rsid w:val="00ED5B14"/>
    <w:rsid w:val="00ED63F7"/>
    <w:rsid w:val="00ED6DCF"/>
    <w:rsid w:val="00ED77A3"/>
    <w:rsid w:val="00ED77D2"/>
    <w:rsid w:val="00EE0533"/>
    <w:rsid w:val="00EE0944"/>
    <w:rsid w:val="00EE0C9B"/>
    <w:rsid w:val="00EE1A24"/>
    <w:rsid w:val="00EE22BE"/>
    <w:rsid w:val="00EE24E5"/>
    <w:rsid w:val="00EE2535"/>
    <w:rsid w:val="00EE2F69"/>
    <w:rsid w:val="00EE3001"/>
    <w:rsid w:val="00EE384B"/>
    <w:rsid w:val="00EE38E2"/>
    <w:rsid w:val="00EE48BF"/>
    <w:rsid w:val="00EE5392"/>
    <w:rsid w:val="00EE54D7"/>
    <w:rsid w:val="00EE5599"/>
    <w:rsid w:val="00EE6A31"/>
    <w:rsid w:val="00EF070D"/>
    <w:rsid w:val="00EF0BC4"/>
    <w:rsid w:val="00EF1117"/>
    <w:rsid w:val="00EF1A82"/>
    <w:rsid w:val="00EF1B6A"/>
    <w:rsid w:val="00EF28D8"/>
    <w:rsid w:val="00EF3AA4"/>
    <w:rsid w:val="00EF41D9"/>
    <w:rsid w:val="00EF4440"/>
    <w:rsid w:val="00EF4E4B"/>
    <w:rsid w:val="00EF55D1"/>
    <w:rsid w:val="00EF5F8D"/>
    <w:rsid w:val="00EF6182"/>
    <w:rsid w:val="00EF655A"/>
    <w:rsid w:val="00F00807"/>
    <w:rsid w:val="00F00A3E"/>
    <w:rsid w:val="00F00C67"/>
    <w:rsid w:val="00F014D8"/>
    <w:rsid w:val="00F01CDF"/>
    <w:rsid w:val="00F029D6"/>
    <w:rsid w:val="00F029DA"/>
    <w:rsid w:val="00F04390"/>
    <w:rsid w:val="00F04F30"/>
    <w:rsid w:val="00F05120"/>
    <w:rsid w:val="00F060FC"/>
    <w:rsid w:val="00F0697E"/>
    <w:rsid w:val="00F07EE8"/>
    <w:rsid w:val="00F10959"/>
    <w:rsid w:val="00F110F2"/>
    <w:rsid w:val="00F11283"/>
    <w:rsid w:val="00F1161F"/>
    <w:rsid w:val="00F1225D"/>
    <w:rsid w:val="00F146D0"/>
    <w:rsid w:val="00F15005"/>
    <w:rsid w:val="00F151BA"/>
    <w:rsid w:val="00F154A6"/>
    <w:rsid w:val="00F159E4"/>
    <w:rsid w:val="00F16473"/>
    <w:rsid w:val="00F16772"/>
    <w:rsid w:val="00F16ABD"/>
    <w:rsid w:val="00F16D69"/>
    <w:rsid w:val="00F17114"/>
    <w:rsid w:val="00F20819"/>
    <w:rsid w:val="00F215BF"/>
    <w:rsid w:val="00F22985"/>
    <w:rsid w:val="00F22BE0"/>
    <w:rsid w:val="00F22C2C"/>
    <w:rsid w:val="00F2325D"/>
    <w:rsid w:val="00F2496C"/>
    <w:rsid w:val="00F2614F"/>
    <w:rsid w:val="00F2748E"/>
    <w:rsid w:val="00F30C94"/>
    <w:rsid w:val="00F31BFE"/>
    <w:rsid w:val="00F326D5"/>
    <w:rsid w:val="00F32D23"/>
    <w:rsid w:val="00F336EB"/>
    <w:rsid w:val="00F340DE"/>
    <w:rsid w:val="00F34323"/>
    <w:rsid w:val="00F35BDD"/>
    <w:rsid w:val="00F363B8"/>
    <w:rsid w:val="00F4057F"/>
    <w:rsid w:val="00F40738"/>
    <w:rsid w:val="00F409C2"/>
    <w:rsid w:val="00F41006"/>
    <w:rsid w:val="00F4118A"/>
    <w:rsid w:val="00F415FB"/>
    <w:rsid w:val="00F416E0"/>
    <w:rsid w:val="00F41FE8"/>
    <w:rsid w:val="00F44BF4"/>
    <w:rsid w:val="00F45536"/>
    <w:rsid w:val="00F45DC5"/>
    <w:rsid w:val="00F47433"/>
    <w:rsid w:val="00F47DFE"/>
    <w:rsid w:val="00F47FDA"/>
    <w:rsid w:val="00F5102D"/>
    <w:rsid w:val="00F514A2"/>
    <w:rsid w:val="00F51D1A"/>
    <w:rsid w:val="00F52D73"/>
    <w:rsid w:val="00F535AB"/>
    <w:rsid w:val="00F54D18"/>
    <w:rsid w:val="00F55590"/>
    <w:rsid w:val="00F5586D"/>
    <w:rsid w:val="00F560B0"/>
    <w:rsid w:val="00F56F97"/>
    <w:rsid w:val="00F57578"/>
    <w:rsid w:val="00F576B5"/>
    <w:rsid w:val="00F57A6C"/>
    <w:rsid w:val="00F57B13"/>
    <w:rsid w:val="00F57F96"/>
    <w:rsid w:val="00F61BB8"/>
    <w:rsid w:val="00F62308"/>
    <w:rsid w:val="00F6286A"/>
    <w:rsid w:val="00F62BDF"/>
    <w:rsid w:val="00F65003"/>
    <w:rsid w:val="00F6546F"/>
    <w:rsid w:val="00F65D18"/>
    <w:rsid w:val="00F65D4F"/>
    <w:rsid w:val="00F67C92"/>
    <w:rsid w:val="00F70DEE"/>
    <w:rsid w:val="00F70E5F"/>
    <w:rsid w:val="00F7163F"/>
    <w:rsid w:val="00F72216"/>
    <w:rsid w:val="00F72885"/>
    <w:rsid w:val="00F7312F"/>
    <w:rsid w:val="00F73281"/>
    <w:rsid w:val="00F7474F"/>
    <w:rsid w:val="00F7478D"/>
    <w:rsid w:val="00F748CD"/>
    <w:rsid w:val="00F74DEE"/>
    <w:rsid w:val="00F75F40"/>
    <w:rsid w:val="00F76664"/>
    <w:rsid w:val="00F767CE"/>
    <w:rsid w:val="00F767E0"/>
    <w:rsid w:val="00F772CF"/>
    <w:rsid w:val="00F8055E"/>
    <w:rsid w:val="00F80F73"/>
    <w:rsid w:val="00F833EF"/>
    <w:rsid w:val="00F841FA"/>
    <w:rsid w:val="00F8423A"/>
    <w:rsid w:val="00F84715"/>
    <w:rsid w:val="00F84901"/>
    <w:rsid w:val="00F84D2A"/>
    <w:rsid w:val="00F86404"/>
    <w:rsid w:val="00F86E52"/>
    <w:rsid w:val="00F87D8D"/>
    <w:rsid w:val="00F90CD0"/>
    <w:rsid w:val="00F9118D"/>
    <w:rsid w:val="00F91C1D"/>
    <w:rsid w:val="00F92A6F"/>
    <w:rsid w:val="00F9335D"/>
    <w:rsid w:val="00F95393"/>
    <w:rsid w:val="00F955CC"/>
    <w:rsid w:val="00F956D8"/>
    <w:rsid w:val="00F95932"/>
    <w:rsid w:val="00F9619A"/>
    <w:rsid w:val="00F973D8"/>
    <w:rsid w:val="00FA01EE"/>
    <w:rsid w:val="00FA06BF"/>
    <w:rsid w:val="00FA0B5F"/>
    <w:rsid w:val="00FA160A"/>
    <w:rsid w:val="00FA167B"/>
    <w:rsid w:val="00FA1D41"/>
    <w:rsid w:val="00FA2038"/>
    <w:rsid w:val="00FA31C6"/>
    <w:rsid w:val="00FA4BA8"/>
    <w:rsid w:val="00FA5EEE"/>
    <w:rsid w:val="00FA7091"/>
    <w:rsid w:val="00FA749E"/>
    <w:rsid w:val="00FA7642"/>
    <w:rsid w:val="00FA78F9"/>
    <w:rsid w:val="00FB04EF"/>
    <w:rsid w:val="00FB1BD9"/>
    <w:rsid w:val="00FB342E"/>
    <w:rsid w:val="00FB3555"/>
    <w:rsid w:val="00FB3E9D"/>
    <w:rsid w:val="00FB444B"/>
    <w:rsid w:val="00FB5A8D"/>
    <w:rsid w:val="00FB6593"/>
    <w:rsid w:val="00FB68F0"/>
    <w:rsid w:val="00FB7B9C"/>
    <w:rsid w:val="00FC072A"/>
    <w:rsid w:val="00FC0A90"/>
    <w:rsid w:val="00FC1452"/>
    <w:rsid w:val="00FC191F"/>
    <w:rsid w:val="00FC1E33"/>
    <w:rsid w:val="00FC2320"/>
    <w:rsid w:val="00FC4DE2"/>
    <w:rsid w:val="00FC64EF"/>
    <w:rsid w:val="00FC6566"/>
    <w:rsid w:val="00FC6BF1"/>
    <w:rsid w:val="00FC7220"/>
    <w:rsid w:val="00FC7925"/>
    <w:rsid w:val="00FD037E"/>
    <w:rsid w:val="00FD142B"/>
    <w:rsid w:val="00FD156C"/>
    <w:rsid w:val="00FD1F42"/>
    <w:rsid w:val="00FD2237"/>
    <w:rsid w:val="00FD26AB"/>
    <w:rsid w:val="00FD2935"/>
    <w:rsid w:val="00FD484E"/>
    <w:rsid w:val="00FD5601"/>
    <w:rsid w:val="00FD5B0F"/>
    <w:rsid w:val="00FD5C8C"/>
    <w:rsid w:val="00FD5E11"/>
    <w:rsid w:val="00FD633D"/>
    <w:rsid w:val="00FD6D9E"/>
    <w:rsid w:val="00FD7888"/>
    <w:rsid w:val="00FD7C40"/>
    <w:rsid w:val="00FE00EF"/>
    <w:rsid w:val="00FE0574"/>
    <w:rsid w:val="00FE0F65"/>
    <w:rsid w:val="00FE1730"/>
    <w:rsid w:val="00FE29F7"/>
    <w:rsid w:val="00FE3556"/>
    <w:rsid w:val="00FE3832"/>
    <w:rsid w:val="00FE426D"/>
    <w:rsid w:val="00FE447F"/>
    <w:rsid w:val="00FE4A9E"/>
    <w:rsid w:val="00FE4EA6"/>
    <w:rsid w:val="00FE660C"/>
    <w:rsid w:val="00FE67A8"/>
    <w:rsid w:val="00FE7EE8"/>
    <w:rsid w:val="00FF00AE"/>
    <w:rsid w:val="00FF00B9"/>
    <w:rsid w:val="00FF030D"/>
    <w:rsid w:val="00FF0D0D"/>
    <w:rsid w:val="00FF1771"/>
    <w:rsid w:val="00FF1DA2"/>
    <w:rsid w:val="00FF1FD0"/>
    <w:rsid w:val="00FF2662"/>
    <w:rsid w:val="00FF2E6E"/>
    <w:rsid w:val="00FF4FE2"/>
    <w:rsid w:val="00FF505D"/>
    <w:rsid w:val="00FF5891"/>
    <w:rsid w:val="00FF618F"/>
    <w:rsid w:val="00FF6E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6EE8BDA-0E55-45C3-9F75-0D8B6B39E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17741E"/>
  </w:style>
  <w:style w:type="paragraph" w:styleId="1">
    <w:name w:val="heading 1"/>
    <w:basedOn w:val="a"/>
    <w:next w:val="a"/>
    <w:link w:val="10"/>
    <w:uiPriority w:val="9"/>
    <w:qFormat/>
    <w:rsid w:val="0017741E"/>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17741E"/>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17741E"/>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17741E"/>
    <w:pPr>
      <w:keepNext/>
      <w:keepLines/>
      <w:spacing w:before="200" w:after="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semiHidden/>
    <w:unhideWhenUsed/>
    <w:qFormat/>
    <w:rsid w:val="0017741E"/>
    <w:pPr>
      <w:keepNext/>
      <w:keepLines/>
      <w:spacing w:before="200" w:after="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rsid w:val="0017741E"/>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unhideWhenUsed/>
    <w:qFormat/>
    <w:rsid w:val="0017741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17741E"/>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9">
    <w:name w:val="heading 9"/>
    <w:basedOn w:val="a"/>
    <w:next w:val="a"/>
    <w:link w:val="90"/>
    <w:uiPriority w:val="9"/>
    <w:semiHidden/>
    <w:unhideWhenUsed/>
    <w:qFormat/>
    <w:rsid w:val="0017741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ированный"/>
    <w:basedOn w:val="a"/>
    <w:link w:val="a4"/>
    <w:qFormat/>
    <w:rsid w:val="006B34FF"/>
    <w:pPr>
      <w:ind w:left="720"/>
      <w:contextualSpacing/>
    </w:pPr>
  </w:style>
  <w:style w:type="character" w:customStyle="1" w:styleId="a4">
    <w:name w:val="Абзац списка Знак"/>
    <w:aliases w:val="маркированный Знак"/>
    <w:link w:val="a3"/>
    <w:locked/>
    <w:rsid w:val="006B34FF"/>
  </w:style>
  <w:style w:type="character" w:customStyle="1" w:styleId="s0">
    <w:name w:val="s0"/>
    <w:rsid w:val="00671BE7"/>
    <w:rPr>
      <w:rFonts w:ascii="Times New Roman" w:hAnsi="Times New Roman" w:cs="Times New Roman"/>
      <w:color w:val="000000"/>
      <w:sz w:val="22"/>
      <w:szCs w:val="22"/>
      <w:u w:val="none"/>
      <w:effect w:val="none"/>
    </w:rPr>
  </w:style>
  <w:style w:type="paragraph" w:styleId="a5">
    <w:name w:val="No Spacing"/>
    <w:link w:val="a6"/>
    <w:uiPriority w:val="1"/>
    <w:qFormat/>
    <w:rsid w:val="0017741E"/>
    <w:pPr>
      <w:spacing w:after="0" w:line="240" w:lineRule="auto"/>
    </w:pPr>
  </w:style>
  <w:style w:type="character" w:customStyle="1" w:styleId="10">
    <w:name w:val="Заголовок 1 Знак"/>
    <w:basedOn w:val="a0"/>
    <w:link w:val="1"/>
    <w:uiPriority w:val="9"/>
    <w:rsid w:val="0017741E"/>
    <w:rPr>
      <w:rFonts w:asciiTheme="majorHAnsi" w:eastAsiaTheme="majorEastAsia" w:hAnsiTheme="majorHAnsi" w:cstheme="majorBidi"/>
      <w:b/>
      <w:bCs/>
      <w:color w:val="2E74B5" w:themeColor="accent1" w:themeShade="BF"/>
      <w:sz w:val="28"/>
      <w:szCs w:val="28"/>
    </w:rPr>
  </w:style>
  <w:style w:type="character" w:customStyle="1" w:styleId="apple-converted-space">
    <w:name w:val="apple-converted-space"/>
    <w:basedOn w:val="a0"/>
    <w:rsid w:val="00DF3042"/>
  </w:style>
  <w:style w:type="character" w:customStyle="1" w:styleId="s19">
    <w:name w:val="s19"/>
    <w:basedOn w:val="a0"/>
    <w:rsid w:val="00DF3042"/>
    <w:rPr>
      <w:rFonts w:ascii="Times New Roman" w:hAnsi="Times New Roman" w:cs="Times New Roman" w:hint="default"/>
      <w:b w:val="0"/>
      <w:bCs w:val="0"/>
      <w:i w:val="0"/>
      <w:iCs w:val="0"/>
      <w:color w:val="008000"/>
    </w:rPr>
  </w:style>
  <w:style w:type="paragraph" w:styleId="a7">
    <w:name w:val="annotation text"/>
    <w:basedOn w:val="a"/>
    <w:link w:val="a8"/>
    <w:uiPriority w:val="99"/>
    <w:unhideWhenUsed/>
    <w:rsid w:val="00D840CA"/>
    <w:pPr>
      <w:spacing w:after="0" w:line="240" w:lineRule="auto"/>
    </w:pPr>
    <w:rPr>
      <w:rFonts w:ascii="Times New Roman" w:hAnsi="Times New Roman"/>
      <w:sz w:val="20"/>
      <w:szCs w:val="20"/>
    </w:rPr>
  </w:style>
  <w:style w:type="character" w:customStyle="1" w:styleId="a8">
    <w:name w:val="Текст примечания Знак"/>
    <w:basedOn w:val="a0"/>
    <w:link w:val="a7"/>
    <w:uiPriority w:val="99"/>
    <w:rsid w:val="00D840CA"/>
    <w:rPr>
      <w:rFonts w:ascii="Times New Roman" w:hAnsi="Times New Roman"/>
      <w:sz w:val="20"/>
      <w:szCs w:val="20"/>
    </w:rPr>
  </w:style>
  <w:style w:type="character" w:styleId="a9">
    <w:name w:val="annotation reference"/>
    <w:basedOn w:val="a0"/>
    <w:uiPriority w:val="99"/>
    <w:semiHidden/>
    <w:unhideWhenUsed/>
    <w:rsid w:val="00D840CA"/>
    <w:rPr>
      <w:sz w:val="16"/>
      <w:szCs w:val="16"/>
    </w:rPr>
  </w:style>
  <w:style w:type="character" w:customStyle="1" w:styleId="aa">
    <w:name w:val="a"/>
    <w:basedOn w:val="a0"/>
    <w:rsid w:val="00D840CA"/>
    <w:rPr>
      <w:color w:val="333399"/>
      <w:u w:val="single"/>
    </w:rPr>
  </w:style>
  <w:style w:type="paragraph" w:styleId="ab">
    <w:name w:val="Balloon Text"/>
    <w:basedOn w:val="a"/>
    <w:link w:val="ac"/>
    <w:uiPriority w:val="99"/>
    <w:semiHidden/>
    <w:unhideWhenUsed/>
    <w:rsid w:val="00D840CA"/>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D840CA"/>
    <w:rPr>
      <w:rFonts w:ascii="Segoe UI" w:hAnsi="Segoe UI" w:cs="Segoe UI"/>
      <w:sz w:val="18"/>
      <w:szCs w:val="18"/>
    </w:rPr>
  </w:style>
  <w:style w:type="character" w:customStyle="1" w:styleId="30">
    <w:name w:val="Заголовок 3 Знак"/>
    <w:basedOn w:val="a0"/>
    <w:link w:val="3"/>
    <w:uiPriority w:val="9"/>
    <w:rsid w:val="0017741E"/>
    <w:rPr>
      <w:rFonts w:asciiTheme="majorHAnsi" w:eastAsiaTheme="majorEastAsia" w:hAnsiTheme="majorHAnsi" w:cstheme="majorBidi"/>
      <w:b/>
      <w:bCs/>
      <w:color w:val="5B9BD5" w:themeColor="accent1"/>
    </w:rPr>
  </w:style>
  <w:style w:type="paragraph" w:styleId="ad">
    <w:name w:val="Normal (Web)"/>
    <w:aliases w:val="Обычный (Web)1,Знак Знак31,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Обычный (веб)1"/>
    <w:basedOn w:val="a"/>
    <w:link w:val="ae"/>
    <w:uiPriority w:val="99"/>
    <w:unhideWhenUsed/>
    <w:rsid w:val="003575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Hyperlink"/>
    <w:basedOn w:val="a0"/>
    <w:uiPriority w:val="99"/>
    <w:unhideWhenUsed/>
    <w:rsid w:val="00430936"/>
    <w:rPr>
      <w:color w:val="0000FF"/>
      <w:u w:val="single"/>
    </w:rPr>
  </w:style>
  <w:style w:type="paragraph" w:styleId="af0">
    <w:name w:val="annotation subject"/>
    <w:basedOn w:val="a7"/>
    <w:next w:val="a7"/>
    <w:link w:val="af1"/>
    <w:uiPriority w:val="99"/>
    <w:semiHidden/>
    <w:unhideWhenUsed/>
    <w:rsid w:val="00456B42"/>
    <w:pPr>
      <w:spacing w:after="200"/>
    </w:pPr>
    <w:rPr>
      <w:rFonts w:asciiTheme="minorHAnsi" w:hAnsiTheme="minorHAnsi"/>
      <w:b/>
      <w:bCs/>
    </w:rPr>
  </w:style>
  <w:style w:type="character" w:customStyle="1" w:styleId="af1">
    <w:name w:val="Тема примечания Знак"/>
    <w:basedOn w:val="a8"/>
    <w:link w:val="af0"/>
    <w:uiPriority w:val="99"/>
    <w:semiHidden/>
    <w:rsid w:val="00456B42"/>
    <w:rPr>
      <w:rFonts w:ascii="Times New Roman" w:hAnsi="Times New Roman"/>
      <w:b/>
      <w:bCs/>
      <w:sz w:val="20"/>
      <w:szCs w:val="20"/>
    </w:rPr>
  </w:style>
  <w:style w:type="character" w:customStyle="1" w:styleId="20">
    <w:name w:val="Заголовок 2 Знак"/>
    <w:basedOn w:val="a0"/>
    <w:link w:val="2"/>
    <w:uiPriority w:val="9"/>
    <w:rsid w:val="0017741E"/>
    <w:rPr>
      <w:rFonts w:asciiTheme="majorHAnsi" w:eastAsiaTheme="majorEastAsia" w:hAnsiTheme="majorHAnsi" w:cstheme="majorBidi"/>
      <w:b/>
      <w:bCs/>
      <w:color w:val="5B9BD5" w:themeColor="accent1"/>
      <w:sz w:val="26"/>
      <w:szCs w:val="26"/>
    </w:rPr>
  </w:style>
  <w:style w:type="character" w:customStyle="1" w:styleId="40">
    <w:name w:val="Заголовок 4 Знак"/>
    <w:basedOn w:val="a0"/>
    <w:link w:val="4"/>
    <w:uiPriority w:val="9"/>
    <w:rsid w:val="0017741E"/>
    <w:rPr>
      <w:rFonts w:asciiTheme="majorHAnsi" w:eastAsiaTheme="majorEastAsia" w:hAnsiTheme="majorHAnsi" w:cstheme="majorBidi"/>
      <w:b/>
      <w:bCs/>
      <w:i/>
      <w:iCs/>
      <w:color w:val="5B9BD5" w:themeColor="accent1"/>
    </w:rPr>
  </w:style>
  <w:style w:type="character" w:customStyle="1" w:styleId="70">
    <w:name w:val="Заголовок 7 Знак"/>
    <w:basedOn w:val="a0"/>
    <w:link w:val="7"/>
    <w:uiPriority w:val="9"/>
    <w:rsid w:val="0017741E"/>
    <w:rPr>
      <w:rFonts w:asciiTheme="majorHAnsi" w:eastAsiaTheme="majorEastAsia" w:hAnsiTheme="majorHAnsi" w:cstheme="majorBidi"/>
      <w:i/>
      <w:iCs/>
      <w:color w:val="404040" w:themeColor="text1" w:themeTint="BF"/>
    </w:rPr>
  </w:style>
  <w:style w:type="character" w:customStyle="1" w:styleId="ae">
    <w:name w:val="Обычный (веб) Знак"/>
    <w:aliases w:val="Обычный (Web)1 Знак,Знак Знак31 Знак,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d"/>
    <w:uiPriority w:val="99"/>
    <w:locked/>
    <w:rsid w:val="0054422F"/>
    <w:rPr>
      <w:rFonts w:ascii="Times New Roman" w:eastAsia="Times New Roman" w:hAnsi="Times New Roman" w:cs="Times New Roman"/>
      <w:sz w:val="24"/>
      <w:szCs w:val="24"/>
      <w:lang w:eastAsia="ru-RU"/>
    </w:rPr>
  </w:style>
  <w:style w:type="paragraph" w:customStyle="1" w:styleId="11">
    <w:name w:val="Абзац списка1"/>
    <w:basedOn w:val="a"/>
    <w:rsid w:val="0054422F"/>
    <w:pPr>
      <w:ind w:left="720"/>
    </w:pPr>
    <w:rPr>
      <w:rFonts w:ascii="Consolas" w:eastAsia="Times New Roman" w:hAnsi="Consolas" w:cs="Consolas"/>
      <w:lang w:val="en-US"/>
    </w:rPr>
  </w:style>
  <w:style w:type="paragraph" w:styleId="af2">
    <w:name w:val="Body Text Indent"/>
    <w:basedOn w:val="a"/>
    <w:link w:val="af3"/>
    <w:rsid w:val="0054422F"/>
    <w:pPr>
      <w:spacing w:after="0" w:line="240" w:lineRule="auto"/>
      <w:ind w:firstLine="720"/>
      <w:jc w:val="both"/>
    </w:pPr>
    <w:rPr>
      <w:rFonts w:ascii="Times New Roman" w:eastAsia="Calibri" w:hAnsi="Times New Roman" w:cs="Times New Roman"/>
      <w:sz w:val="20"/>
      <w:szCs w:val="20"/>
      <w:lang w:eastAsia="ru-RU"/>
    </w:rPr>
  </w:style>
  <w:style w:type="character" w:customStyle="1" w:styleId="af3">
    <w:name w:val="Основной текст с отступом Знак"/>
    <w:basedOn w:val="a0"/>
    <w:link w:val="af2"/>
    <w:rsid w:val="0054422F"/>
    <w:rPr>
      <w:rFonts w:ascii="Times New Roman" w:eastAsia="Calibri" w:hAnsi="Times New Roman" w:cs="Times New Roman"/>
      <w:sz w:val="20"/>
      <w:szCs w:val="20"/>
      <w:lang w:eastAsia="ru-RU"/>
    </w:rPr>
  </w:style>
  <w:style w:type="character" w:customStyle="1" w:styleId="s1">
    <w:name w:val="s1"/>
    <w:rsid w:val="0054422F"/>
    <w:rPr>
      <w:rFonts w:ascii="Times New Roman" w:hAnsi="Times New Roman" w:cs="Times New Roman"/>
      <w:b/>
      <w:bCs/>
      <w:color w:val="000000"/>
      <w:sz w:val="22"/>
      <w:szCs w:val="22"/>
      <w:u w:val="none"/>
      <w:effect w:val="none"/>
    </w:rPr>
  </w:style>
  <w:style w:type="paragraph" w:styleId="af4">
    <w:name w:val="header"/>
    <w:basedOn w:val="a"/>
    <w:link w:val="af5"/>
    <w:uiPriority w:val="99"/>
    <w:rsid w:val="0054422F"/>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f5">
    <w:name w:val="Верхний колонтитул Знак"/>
    <w:basedOn w:val="a0"/>
    <w:link w:val="af4"/>
    <w:uiPriority w:val="99"/>
    <w:rsid w:val="0054422F"/>
    <w:rPr>
      <w:rFonts w:ascii="Times New Roman" w:eastAsia="Calibri" w:hAnsi="Times New Roman" w:cs="Times New Roman"/>
      <w:sz w:val="24"/>
      <w:szCs w:val="24"/>
      <w:lang w:eastAsia="ru-RU"/>
    </w:rPr>
  </w:style>
  <w:style w:type="paragraph" w:styleId="af6">
    <w:name w:val="footer"/>
    <w:basedOn w:val="a"/>
    <w:link w:val="af7"/>
    <w:uiPriority w:val="99"/>
    <w:rsid w:val="0054422F"/>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f7">
    <w:name w:val="Нижний колонтитул Знак"/>
    <w:basedOn w:val="a0"/>
    <w:link w:val="af6"/>
    <w:uiPriority w:val="99"/>
    <w:rsid w:val="0054422F"/>
    <w:rPr>
      <w:rFonts w:ascii="Times New Roman" w:eastAsia="Calibri" w:hAnsi="Times New Roman" w:cs="Times New Roman"/>
      <w:sz w:val="24"/>
      <w:szCs w:val="24"/>
      <w:lang w:eastAsia="ru-RU"/>
    </w:rPr>
  </w:style>
  <w:style w:type="paragraph" w:customStyle="1" w:styleId="12">
    <w:name w:val="Без интервала1"/>
    <w:rsid w:val="0054422F"/>
    <w:pPr>
      <w:spacing w:after="0" w:line="240" w:lineRule="auto"/>
    </w:pPr>
    <w:rPr>
      <w:rFonts w:ascii="Calibri" w:eastAsia="Calibri" w:hAnsi="Calibri" w:cs="Calibri"/>
    </w:rPr>
  </w:style>
  <w:style w:type="character" w:styleId="af8">
    <w:name w:val="page number"/>
    <w:basedOn w:val="a0"/>
    <w:rsid w:val="0054422F"/>
  </w:style>
  <w:style w:type="paragraph" w:styleId="af9">
    <w:name w:val="Revision"/>
    <w:hidden/>
    <w:uiPriority w:val="99"/>
    <w:semiHidden/>
    <w:rsid w:val="0054422F"/>
    <w:pPr>
      <w:spacing w:after="0" w:line="240" w:lineRule="auto"/>
    </w:pPr>
    <w:rPr>
      <w:rFonts w:ascii="Times New Roman" w:eastAsia="Calibri" w:hAnsi="Times New Roman" w:cs="Times New Roman"/>
      <w:sz w:val="24"/>
      <w:szCs w:val="24"/>
      <w:lang w:eastAsia="ru-RU"/>
    </w:rPr>
  </w:style>
  <w:style w:type="paragraph" w:customStyle="1" w:styleId="afa">
    <w:name w:val="Знак"/>
    <w:basedOn w:val="a"/>
    <w:autoRedefine/>
    <w:rsid w:val="0054422F"/>
    <w:pPr>
      <w:spacing w:after="160" w:line="240" w:lineRule="exact"/>
    </w:pPr>
    <w:rPr>
      <w:rFonts w:ascii="Times New Roman" w:eastAsia="Times New Roman" w:hAnsi="Times New Roman" w:cs="Times New Roman"/>
      <w:sz w:val="28"/>
      <w:szCs w:val="28"/>
      <w:lang w:val="en-US"/>
    </w:rPr>
  </w:style>
  <w:style w:type="paragraph" w:customStyle="1" w:styleId="13">
    <w:name w:val="Знак1"/>
    <w:basedOn w:val="a"/>
    <w:autoRedefine/>
    <w:uiPriority w:val="99"/>
    <w:rsid w:val="0054422F"/>
    <w:pPr>
      <w:spacing w:after="160" w:line="240" w:lineRule="exact"/>
    </w:pPr>
    <w:rPr>
      <w:rFonts w:ascii="Times New Roman" w:eastAsia="Times New Roman" w:hAnsi="Times New Roman" w:cs="Times New Roman"/>
      <w:sz w:val="28"/>
      <w:szCs w:val="28"/>
      <w:lang w:val="en-US"/>
    </w:rPr>
  </w:style>
  <w:style w:type="character" w:customStyle="1" w:styleId="A30">
    <w:name w:val="A3"/>
    <w:uiPriority w:val="99"/>
    <w:rsid w:val="0054422F"/>
    <w:rPr>
      <w:rFonts w:ascii="Готика2." w:hAnsi="Готика2." w:cs="Готика2."/>
      <w:color w:val="000000"/>
      <w:sz w:val="12"/>
      <w:szCs w:val="12"/>
    </w:rPr>
  </w:style>
  <w:style w:type="paragraph" w:customStyle="1" w:styleId="Pa3">
    <w:name w:val="Pa3"/>
    <w:basedOn w:val="a"/>
    <w:next w:val="a"/>
    <w:uiPriority w:val="99"/>
    <w:rsid w:val="0054422F"/>
    <w:pPr>
      <w:autoSpaceDE w:val="0"/>
      <w:autoSpaceDN w:val="0"/>
      <w:adjustRightInd w:val="0"/>
      <w:spacing w:after="0" w:line="171" w:lineRule="atLeast"/>
    </w:pPr>
    <w:rPr>
      <w:rFonts w:ascii="Ps Times" w:eastAsia="Times New Roman" w:hAnsi="Ps Times" w:cs="Ps Times"/>
      <w:sz w:val="24"/>
      <w:szCs w:val="24"/>
    </w:rPr>
  </w:style>
  <w:style w:type="character" w:customStyle="1" w:styleId="A10">
    <w:name w:val="A1"/>
    <w:uiPriority w:val="99"/>
    <w:rsid w:val="0054422F"/>
    <w:rPr>
      <w:rFonts w:ascii="Готика2." w:hAnsi="Готика2." w:cs="Готика2."/>
      <w:b/>
      <w:bCs/>
      <w:color w:val="000000"/>
      <w:sz w:val="14"/>
      <w:szCs w:val="14"/>
    </w:rPr>
  </w:style>
  <w:style w:type="paragraph" w:customStyle="1" w:styleId="afb">
    <w:name w:val="Знак Знак Знак Знак Знак Знак Знак Знак Знак Знак"/>
    <w:basedOn w:val="a"/>
    <w:autoRedefine/>
    <w:uiPriority w:val="99"/>
    <w:rsid w:val="0054422F"/>
    <w:pPr>
      <w:spacing w:after="160" w:line="240" w:lineRule="exact"/>
    </w:pPr>
    <w:rPr>
      <w:rFonts w:ascii="Times New Roman" w:eastAsia="Times New Roman" w:hAnsi="Times New Roman" w:cs="Times New Roman"/>
      <w:sz w:val="28"/>
      <w:szCs w:val="28"/>
      <w:lang w:val="en-US"/>
    </w:rPr>
  </w:style>
  <w:style w:type="paragraph" w:customStyle="1" w:styleId="21">
    <w:name w:val="Без интервала2"/>
    <w:uiPriority w:val="99"/>
    <w:rsid w:val="0054422F"/>
    <w:pPr>
      <w:spacing w:after="0" w:line="240" w:lineRule="auto"/>
    </w:pPr>
    <w:rPr>
      <w:rFonts w:ascii="Calibri" w:eastAsia="Times New Roman" w:hAnsi="Calibri" w:cs="Calibri"/>
    </w:rPr>
  </w:style>
  <w:style w:type="paragraph" w:customStyle="1" w:styleId="Default">
    <w:name w:val="Default"/>
    <w:uiPriority w:val="99"/>
    <w:rsid w:val="0054422F"/>
    <w:pPr>
      <w:autoSpaceDE w:val="0"/>
      <w:autoSpaceDN w:val="0"/>
      <w:adjustRightInd w:val="0"/>
      <w:spacing w:after="0" w:line="240" w:lineRule="auto"/>
    </w:pPr>
    <w:rPr>
      <w:rFonts w:ascii="FreeSetCTT" w:eastAsia="Times New Roman" w:hAnsi="FreeSetCTT" w:cs="FreeSetCTT"/>
      <w:color w:val="000000"/>
      <w:sz w:val="24"/>
      <w:szCs w:val="24"/>
      <w:lang w:eastAsia="ru-RU"/>
    </w:rPr>
  </w:style>
  <w:style w:type="table" w:styleId="afc">
    <w:name w:val="Table Grid"/>
    <w:basedOn w:val="a1"/>
    <w:uiPriority w:val="39"/>
    <w:rsid w:val="0054422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footnote text"/>
    <w:basedOn w:val="a"/>
    <w:link w:val="afe"/>
    <w:rsid w:val="0054422F"/>
    <w:pPr>
      <w:spacing w:after="0" w:line="240" w:lineRule="auto"/>
    </w:pPr>
    <w:rPr>
      <w:rFonts w:ascii="Times New Roman" w:eastAsia="Times New Roman" w:hAnsi="Times New Roman" w:cs="Times New Roman"/>
      <w:sz w:val="20"/>
      <w:szCs w:val="20"/>
      <w:lang w:eastAsia="ru-RU"/>
    </w:rPr>
  </w:style>
  <w:style w:type="character" w:customStyle="1" w:styleId="afe">
    <w:name w:val="Текст сноски Знак"/>
    <w:basedOn w:val="a0"/>
    <w:link w:val="afd"/>
    <w:rsid w:val="0054422F"/>
    <w:rPr>
      <w:rFonts w:ascii="Times New Roman" w:eastAsia="Times New Roman" w:hAnsi="Times New Roman" w:cs="Times New Roman"/>
      <w:sz w:val="20"/>
      <w:szCs w:val="20"/>
      <w:lang w:eastAsia="ru-RU"/>
    </w:rPr>
  </w:style>
  <w:style w:type="paragraph" w:customStyle="1" w:styleId="msonormalcxspmiddle">
    <w:name w:val="msonormalcxspmiddle"/>
    <w:basedOn w:val="a"/>
    <w:rsid w:val="005442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
    <w:name w:val="Document Map"/>
    <w:basedOn w:val="a"/>
    <w:link w:val="aff0"/>
    <w:rsid w:val="0054422F"/>
    <w:pPr>
      <w:shd w:val="clear" w:color="auto" w:fill="000080"/>
      <w:spacing w:after="0" w:line="240" w:lineRule="auto"/>
    </w:pPr>
    <w:rPr>
      <w:rFonts w:ascii="Tahoma" w:eastAsia="Times New Roman" w:hAnsi="Tahoma" w:cs="Times New Roman"/>
      <w:sz w:val="20"/>
      <w:szCs w:val="20"/>
      <w:lang w:eastAsia="ru-RU"/>
    </w:rPr>
  </w:style>
  <w:style w:type="character" w:customStyle="1" w:styleId="aff0">
    <w:name w:val="Схема документа Знак"/>
    <w:basedOn w:val="a0"/>
    <w:link w:val="aff"/>
    <w:rsid w:val="0054422F"/>
    <w:rPr>
      <w:rFonts w:ascii="Tahoma" w:eastAsia="Times New Roman" w:hAnsi="Tahoma" w:cs="Times New Roman"/>
      <w:sz w:val="20"/>
      <w:szCs w:val="20"/>
      <w:shd w:val="clear" w:color="auto" w:fill="000080"/>
      <w:lang w:eastAsia="ru-RU"/>
    </w:rPr>
  </w:style>
  <w:style w:type="paragraph" w:styleId="aff1">
    <w:name w:val="caption"/>
    <w:basedOn w:val="a"/>
    <w:next w:val="a"/>
    <w:uiPriority w:val="35"/>
    <w:unhideWhenUsed/>
    <w:qFormat/>
    <w:rsid w:val="0017741E"/>
    <w:pPr>
      <w:spacing w:line="240" w:lineRule="auto"/>
    </w:pPr>
    <w:rPr>
      <w:b/>
      <w:bCs/>
      <w:color w:val="5B9BD5" w:themeColor="accent1"/>
      <w:sz w:val="18"/>
      <w:szCs w:val="18"/>
    </w:rPr>
  </w:style>
  <w:style w:type="character" w:styleId="aff2">
    <w:name w:val="Emphasis"/>
    <w:basedOn w:val="a0"/>
    <w:uiPriority w:val="20"/>
    <w:qFormat/>
    <w:rsid w:val="0017741E"/>
    <w:rPr>
      <w:i/>
      <w:iCs/>
    </w:rPr>
  </w:style>
  <w:style w:type="paragraph" w:customStyle="1" w:styleId="ListParagraph1">
    <w:name w:val="List Paragraph1"/>
    <w:basedOn w:val="a"/>
    <w:uiPriority w:val="99"/>
    <w:rsid w:val="0054422F"/>
    <w:pPr>
      <w:ind w:left="720"/>
    </w:pPr>
    <w:rPr>
      <w:rFonts w:ascii="Calibri" w:eastAsia="Times New Roman" w:hAnsi="Calibri" w:cs="Calibri"/>
      <w:lang w:eastAsia="ru-RU"/>
    </w:rPr>
  </w:style>
  <w:style w:type="character" w:customStyle="1" w:styleId="s3">
    <w:name w:val="s3"/>
    <w:rsid w:val="0054422F"/>
    <w:rPr>
      <w:rFonts w:ascii="Times New Roman" w:hAnsi="Times New Roman" w:cs="Times New Roman" w:hint="default"/>
      <w:b w:val="0"/>
      <w:bCs w:val="0"/>
      <w:i/>
      <w:iCs/>
      <w:strike w:val="0"/>
      <w:dstrike w:val="0"/>
      <w:color w:val="FF0000"/>
      <w:sz w:val="22"/>
      <w:szCs w:val="22"/>
      <w:u w:val="none"/>
      <w:effect w:val="none"/>
    </w:rPr>
  </w:style>
  <w:style w:type="paragraph" w:styleId="HTML">
    <w:name w:val="HTML Preformatted"/>
    <w:basedOn w:val="a"/>
    <w:link w:val="HTML0"/>
    <w:uiPriority w:val="99"/>
    <w:rsid w:val="00544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lang w:eastAsia="ru-RU"/>
    </w:rPr>
  </w:style>
  <w:style w:type="character" w:customStyle="1" w:styleId="HTML0">
    <w:name w:val="Стандартный HTML Знак"/>
    <w:basedOn w:val="a0"/>
    <w:link w:val="HTML"/>
    <w:uiPriority w:val="99"/>
    <w:rsid w:val="0054422F"/>
    <w:rPr>
      <w:rFonts w:ascii="Courier New" w:eastAsia="Times New Roman" w:hAnsi="Courier New" w:cs="Times New Roman"/>
      <w:color w:val="000000"/>
      <w:lang w:eastAsia="ru-RU"/>
    </w:rPr>
  </w:style>
  <w:style w:type="paragraph" w:customStyle="1" w:styleId="100">
    <w:name w:val="10"/>
    <w:basedOn w:val="a"/>
    <w:rsid w:val="0054422F"/>
    <w:pPr>
      <w:spacing w:after="0" w:line="240" w:lineRule="auto"/>
    </w:pPr>
    <w:rPr>
      <w:rFonts w:ascii="Calibri" w:eastAsia="Times New Roman" w:hAnsi="Calibri" w:cs="Calibri"/>
      <w:lang w:eastAsia="ru-RU"/>
    </w:rPr>
  </w:style>
  <w:style w:type="numbering" w:customStyle="1" w:styleId="14">
    <w:name w:val="Нет списка1"/>
    <w:next w:val="a2"/>
    <w:uiPriority w:val="99"/>
    <w:semiHidden/>
    <w:unhideWhenUsed/>
    <w:rsid w:val="0054422F"/>
  </w:style>
  <w:style w:type="paragraph" w:customStyle="1" w:styleId="default0">
    <w:name w:val="default"/>
    <w:basedOn w:val="a"/>
    <w:rsid w:val="0054422F"/>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15">
    <w:name w:val="Текст примечания Знак1"/>
    <w:uiPriority w:val="99"/>
    <w:semiHidden/>
    <w:rsid w:val="0054422F"/>
    <w:rPr>
      <w:rFonts w:ascii="Times New Roman" w:eastAsia="Times New Roman" w:hAnsi="Times New Roman" w:cs="Times New Roman"/>
      <w:sz w:val="20"/>
      <w:szCs w:val="20"/>
      <w:lang w:eastAsia="ru-RU"/>
    </w:rPr>
  </w:style>
  <w:style w:type="character" w:customStyle="1" w:styleId="16">
    <w:name w:val="Тема примечания Знак1"/>
    <w:uiPriority w:val="99"/>
    <w:semiHidden/>
    <w:rsid w:val="0054422F"/>
    <w:rPr>
      <w:rFonts w:ascii="Times New Roman" w:eastAsia="Times New Roman" w:hAnsi="Times New Roman" w:cs="Times New Roman"/>
      <w:b/>
      <w:bCs/>
      <w:sz w:val="20"/>
      <w:szCs w:val="20"/>
      <w:lang w:eastAsia="ru-RU"/>
    </w:rPr>
  </w:style>
  <w:style w:type="paragraph" w:customStyle="1" w:styleId="xl222">
    <w:name w:val="xl222"/>
    <w:basedOn w:val="a"/>
    <w:rsid w:val="0054422F"/>
    <w:pP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223">
    <w:name w:val="xl223"/>
    <w:basedOn w:val="a"/>
    <w:rsid w:val="0054422F"/>
    <w:pP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224">
    <w:name w:val="xl224"/>
    <w:basedOn w:val="a"/>
    <w:rsid w:val="005442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225">
    <w:name w:val="xl225"/>
    <w:basedOn w:val="a"/>
    <w:rsid w:val="005442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226">
    <w:name w:val="xl226"/>
    <w:basedOn w:val="a"/>
    <w:rsid w:val="0054422F"/>
    <w:pP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227">
    <w:name w:val="xl227"/>
    <w:basedOn w:val="a"/>
    <w:rsid w:val="005442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228">
    <w:name w:val="xl228"/>
    <w:basedOn w:val="a"/>
    <w:rsid w:val="005442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229">
    <w:name w:val="xl229"/>
    <w:basedOn w:val="a"/>
    <w:rsid w:val="005442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8"/>
      <w:szCs w:val="28"/>
      <w:lang w:eastAsia="ru-RU"/>
    </w:rPr>
  </w:style>
  <w:style w:type="paragraph" w:customStyle="1" w:styleId="xl230">
    <w:name w:val="xl230"/>
    <w:basedOn w:val="a"/>
    <w:rsid w:val="005442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231">
    <w:name w:val="xl231"/>
    <w:basedOn w:val="a"/>
    <w:rsid w:val="005442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232">
    <w:name w:val="xl232"/>
    <w:basedOn w:val="a"/>
    <w:rsid w:val="005442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233">
    <w:name w:val="xl233"/>
    <w:basedOn w:val="a"/>
    <w:rsid w:val="005442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234">
    <w:name w:val="xl234"/>
    <w:basedOn w:val="a"/>
    <w:rsid w:val="005442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ru-RU"/>
    </w:rPr>
  </w:style>
  <w:style w:type="paragraph" w:customStyle="1" w:styleId="xl235">
    <w:name w:val="xl235"/>
    <w:basedOn w:val="a"/>
    <w:rsid w:val="005442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236">
    <w:name w:val="xl236"/>
    <w:basedOn w:val="a"/>
    <w:rsid w:val="005442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237">
    <w:name w:val="xl237"/>
    <w:basedOn w:val="a"/>
    <w:rsid w:val="005442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238">
    <w:name w:val="xl238"/>
    <w:basedOn w:val="a"/>
    <w:rsid w:val="005442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ru-RU"/>
    </w:rPr>
  </w:style>
  <w:style w:type="paragraph" w:customStyle="1" w:styleId="xl239">
    <w:name w:val="xl239"/>
    <w:basedOn w:val="a"/>
    <w:rsid w:val="005442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240">
    <w:name w:val="xl240"/>
    <w:basedOn w:val="a"/>
    <w:rsid w:val="005442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241">
    <w:name w:val="xl241"/>
    <w:basedOn w:val="a"/>
    <w:rsid w:val="005442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242">
    <w:name w:val="xl242"/>
    <w:basedOn w:val="a"/>
    <w:rsid w:val="005442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243">
    <w:name w:val="xl243"/>
    <w:basedOn w:val="a"/>
    <w:rsid w:val="005442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244">
    <w:name w:val="xl244"/>
    <w:basedOn w:val="a"/>
    <w:rsid w:val="005442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245">
    <w:name w:val="xl245"/>
    <w:basedOn w:val="a"/>
    <w:rsid w:val="005442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246">
    <w:name w:val="xl246"/>
    <w:basedOn w:val="a"/>
    <w:rsid w:val="005442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247">
    <w:name w:val="xl247"/>
    <w:basedOn w:val="a"/>
    <w:rsid w:val="005442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248">
    <w:name w:val="xl248"/>
    <w:basedOn w:val="a"/>
    <w:rsid w:val="005442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249">
    <w:name w:val="xl249"/>
    <w:basedOn w:val="a"/>
    <w:rsid w:val="005442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250">
    <w:name w:val="xl250"/>
    <w:basedOn w:val="a"/>
    <w:rsid w:val="005442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numbering" w:customStyle="1" w:styleId="22">
    <w:name w:val="Нет списка2"/>
    <w:next w:val="a2"/>
    <w:uiPriority w:val="99"/>
    <w:semiHidden/>
    <w:unhideWhenUsed/>
    <w:rsid w:val="0054422F"/>
  </w:style>
  <w:style w:type="numbering" w:customStyle="1" w:styleId="31">
    <w:name w:val="Нет списка3"/>
    <w:next w:val="a2"/>
    <w:uiPriority w:val="99"/>
    <w:semiHidden/>
    <w:unhideWhenUsed/>
    <w:rsid w:val="0054422F"/>
  </w:style>
  <w:style w:type="numbering" w:customStyle="1" w:styleId="41">
    <w:name w:val="Нет списка4"/>
    <w:next w:val="a2"/>
    <w:uiPriority w:val="99"/>
    <w:semiHidden/>
    <w:unhideWhenUsed/>
    <w:rsid w:val="0054422F"/>
  </w:style>
  <w:style w:type="numbering" w:customStyle="1" w:styleId="110">
    <w:name w:val="Нет списка11"/>
    <w:next w:val="a2"/>
    <w:uiPriority w:val="99"/>
    <w:semiHidden/>
    <w:unhideWhenUsed/>
    <w:rsid w:val="0054422F"/>
  </w:style>
  <w:style w:type="numbering" w:customStyle="1" w:styleId="51">
    <w:name w:val="Нет списка5"/>
    <w:next w:val="a2"/>
    <w:uiPriority w:val="99"/>
    <w:semiHidden/>
    <w:unhideWhenUsed/>
    <w:rsid w:val="0054422F"/>
  </w:style>
  <w:style w:type="numbering" w:customStyle="1" w:styleId="61">
    <w:name w:val="Нет списка6"/>
    <w:next w:val="a2"/>
    <w:uiPriority w:val="99"/>
    <w:semiHidden/>
    <w:unhideWhenUsed/>
    <w:rsid w:val="0054422F"/>
  </w:style>
  <w:style w:type="character" w:customStyle="1" w:styleId="s20">
    <w:name w:val="s20"/>
    <w:rsid w:val="0054422F"/>
    <w:rPr>
      <w:shd w:val="clear" w:color="auto" w:fill="FFFFFF"/>
    </w:rPr>
  </w:style>
  <w:style w:type="character" w:customStyle="1" w:styleId="a6">
    <w:name w:val="Без интервала Знак"/>
    <w:link w:val="a5"/>
    <w:uiPriority w:val="1"/>
    <w:locked/>
    <w:rsid w:val="0054422F"/>
  </w:style>
  <w:style w:type="character" w:customStyle="1" w:styleId="s9">
    <w:name w:val="s9"/>
    <w:rsid w:val="0054422F"/>
    <w:rPr>
      <w:rFonts w:ascii="Times New Roman" w:hAnsi="Times New Roman" w:cs="Times New Roman" w:hint="default"/>
      <w:b/>
      <w:bCs/>
      <w:i/>
      <w:iCs/>
      <w:color w:val="333399"/>
      <w:u w:val="single"/>
    </w:rPr>
  </w:style>
  <w:style w:type="paragraph" w:customStyle="1" w:styleId="Pa7">
    <w:name w:val="Pa7"/>
    <w:basedOn w:val="a"/>
    <w:next w:val="a"/>
    <w:rsid w:val="0054422F"/>
    <w:pPr>
      <w:autoSpaceDE w:val="0"/>
      <w:autoSpaceDN w:val="0"/>
      <w:adjustRightInd w:val="0"/>
      <w:spacing w:after="0" w:line="171" w:lineRule="atLeast"/>
    </w:pPr>
    <w:rPr>
      <w:rFonts w:ascii="Ps Times" w:eastAsia="Times New Roman" w:hAnsi="Ps Times" w:cs="Times New Roman"/>
      <w:sz w:val="24"/>
      <w:szCs w:val="24"/>
    </w:rPr>
  </w:style>
  <w:style w:type="paragraph" w:customStyle="1" w:styleId="Pa10">
    <w:name w:val="Pa10"/>
    <w:basedOn w:val="a"/>
    <w:next w:val="a"/>
    <w:rsid w:val="0054422F"/>
    <w:pPr>
      <w:autoSpaceDE w:val="0"/>
      <w:autoSpaceDN w:val="0"/>
      <w:adjustRightInd w:val="0"/>
      <w:spacing w:after="0" w:line="171" w:lineRule="atLeast"/>
    </w:pPr>
    <w:rPr>
      <w:rFonts w:ascii="Ps Times" w:eastAsia="Times New Roman" w:hAnsi="Ps Times" w:cs="Times New Roman"/>
      <w:sz w:val="24"/>
      <w:szCs w:val="24"/>
    </w:rPr>
  </w:style>
  <w:style w:type="paragraph" w:customStyle="1" w:styleId="Pa9">
    <w:name w:val="Pa9"/>
    <w:basedOn w:val="a"/>
    <w:next w:val="a"/>
    <w:rsid w:val="0054422F"/>
    <w:pPr>
      <w:autoSpaceDE w:val="0"/>
      <w:autoSpaceDN w:val="0"/>
      <w:adjustRightInd w:val="0"/>
      <w:spacing w:after="0" w:line="171" w:lineRule="atLeast"/>
    </w:pPr>
    <w:rPr>
      <w:rFonts w:ascii="Ps Times" w:eastAsia="Times New Roman" w:hAnsi="Ps Times" w:cs="Times New Roman"/>
      <w:sz w:val="24"/>
      <w:szCs w:val="24"/>
    </w:rPr>
  </w:style>
  <w:style w:type="paragraph" w:customStyle="1" w:styleId="17">
    <w:name w:val="Знак Знак Знак Знак Знак Знак Знак Знак Знак Знак Знак Знак Знак Знак Знак Знак1 Знак Знак Знак Знак"/>
    <w:basedOn w:val="a"/>
    <w:autoRedefine/>
    <w:rsid w:val="0054422F"/>
    <w:pPr>
      <w:spacing w:after="160" w:line="240" w:lineRule="exact"/>
    </w:pPr>
    <w:rPr>
      <w:rFonts w:ascii="Times New Roman" w:eastAsia="Times New Roman" w:hAnsi="Times New Roman" w:cs="Times New Roman"/>
      <w:sz w:val="28"/>
      <w:szCs w:val="28"/>
      <w:lang w:val="en-US"/>
    </w:rPr>
  </w:style>
  <w:style w:type="paragraph" w:styleId="aff3">
    <w:name w:val="Title"/>
    <w:basedOn w:val="a"/>
    <w:next w:val="a"/>
    <w:link w:val="aff4"/>
    <w:uiPriority w:val="10"/>
    <w:qFormat/>
    <w:rsid w:val="0017741E"/>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aff4">
    <w:name w:val="Заголовок Знак"/>
    <w:basedOn w:val="a0"/>
    <w:link w:val="aff3"/>
    <w:uiPriority w:val="10"/>
    <w:rsid w:val="0017741E"/>
    <w:rPr>
      <w:rFonts w:asciiTheme="majorHAnsi" w:eastAsiaTheme="majorEastAsia" w:hAnsiTheme="majorHAnsi" w:cstheme="majorBidi"/>
      <w:color w:val="323E4F" w:themeColor="text2" w:themeShade="BF"/>
      <w:spacing w:val="5"/>
      <w:sz w:val="52"/>
      <w:szCs w:val="52"/>
    </w:rPr>
  </w:style>
  <w:style w:type="character" w:customStyle="1" w:styleId="aff5">
    <w:name w:val="Подзаголовок Знак"/>
    <w:basedOn w:val="a0"/>
    <w:link w:val="aff6"/>
    <w:uiPriority w:val="11"/>
    <w:locked/>
    <w:rsid w:val="0017741E"/>
    <w:rPr>
      <w:rFonts w:asciiTheme="majorHAnsi" w:eastAsiaTheme="majorEastAsia" w:hAnsiTheme="majorHAnsi" w:cstheme="majorBidi"/>
      <w:i/>
      <w:iCs/>
      <w:color w:val="5B9BD5" w:themeColor="accent1"/>
      <w:spacing w:val="15"/>
      <w:sz w:val="24"/>
      <w:szCs w:val="24"/>
    </w:rPr>
  </w:style>
  <w:style w:type="paragraph" w:styleId="aff6">
    <w:name w:val="Subtitle"/>
    <w:basedOn w:val="a"/>
    <w:next w:val="a"/>
    <w:link w:val="aff5"/>
    <w:uiPriority w:val="11"/>
    <w:qFormat/>
    <w:rsid w:val="0017741E"/>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18">
    <w:name w:val="Подзаголовок Знак1"/>
    <w:basedOn w:val="a0"/>
    <w:uiPriority w:val="11"/>
    <w:rsid w:val="0054422F"/>
    <w:rPr>
      <w:rFonts w:eastAsiaTheme="minorEastAsia"/>
      <w:color w:val="5A5A5A" w:themeColor="text1" w:themeTint="A5"/>
      <w:spacing w:val="15"/>
    </w:rPr>
  </w:style>
  <w:style w:type="paragraph" w:styleId="aff7">
    <w:name w:val="Normal Indent"/>
    <w:basedOn w:val="a"/>
    <w:rsid w:val="0054422F"/>
    <w:pPr>
      <w:ind w:left="720"/>
    </w:pPr>
    <w:rPr>
      <w:rFonts w:ascii="Consolas" w:eastAsia="Times New Roman" w:hAnsi="Consolas" w:cs="Consolas"/>
      <w:lang w:val="en-US"/>
    </w:rPr>
  </w:style>
  <w:style w:type="paragraph" w:customStyle="1" w:styleId="disclaimer">
    <w:name w:val="disclaimer"/>
    <w:basedOn w:val="a"/>
    <w:rsid w:val="0054422F"/>
    <w:pPr>
      <w:jc w:val="center"/>
    </w:pPr>
    <w:rPr>
      <w:rFonts w:ascii="Consolas" w:eastAsia="Times New Roman" w:hAnsi="Consolas" w:cs="Consolas"/>
      <w:sz w:val="18"/>
      <w:szCs w:val="18"/>
      <w:lang w:val="en-US"/>
    </w:rPr>
  </w:style>
  <w:style w:type="paragraph" w:customStyle="1" w:styleId="j13">
    <w:name w:val="j13"/>
    <w:basedOn w:val="a"/>
    <w:rsid w:val="005442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f">
    <w:name w:val="stf"/>
    <w:basedOn w:val="a"/>
    <w:rsid w:val="005442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
    <w:name w:val="st"/>
    <w:basedOn w:val="a"/>
    <w:rsid w:val="005442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TML1">
    <w:name w:val="Стандартный HTML Знак1"/>
    <w:uiPriority w:val="99"/>
    <w:semiHidden/>
    <w:rsid w:val="0054422F"/>
    <w:rPr>
      <w:rFonts w:ascii="Consolas" w:hAnsi="Consolas" w:cs="Consolas"/>
      <w:sz w:val="20"/>
      <w:szCs w:val="20"/>
    </w:rPr>
  </w:style>
  <w:style w:type="character" w:styleId="aff8">
    <w:name w:val="FollowedHyperlink"/>
    <w:uiPriority w:val="99"/>
    <w:unhideWhenUsed/>
    <w:rsid w:val="0054422F"/>
    <w:rPr>
      <w:color w:val="800080"/>
      <w:u w:val="single"/>
    </w:rPr>
  </w:style>
  <w:style w:type="character" w:customStyle="1" w:styleId="23">
    <w:name w:val="Обычный (веб) Знак2"/>
    <w:aliases w:val="Обычный (Web)1 Знак1,Знак Знак31 Знак1,Обычный (Web) Знак1,Обычный (веб) Знак1 Знак1,Обычный (веб) Знак Знак1 Знак1,Знак Знак1 Знак Знак2,Обычный (веб) Знак Знак Знак Знак2,Знак Знак1 Знак Знак Знак1,Знак Знак Знак Знак Знак Знак"/>
    <w:uiPriority w:val="34"/>
    <w:locked/>
    <w:rsid w:val="0054422F"/>
    <w:rPr>
      <w:rFonts w:ascii="Times New Roman" w:eastAsia="Times New Roman" w:hAnsi="Times New Roman"/>
      <w:sz w:val="28"/>
      <w:szCs w:val="28"/>
    </w:rPr>
  </w:style>
  <w:style w:type="character" w:customStyle="1" w:styleId="71">
    <w:name w:val="Заголовок 7 Знак1"/>
    <w:semiHidden/>
    <w:rsid w:val="0054422F"/>
    <w:rPr>
      <w:rFonts w:ascii="Cambria" w:eastAsia="Times New Roman" w:hAnsi="Cambria" w:cs="Times New Roman"/>
      <w:i/>
      <w:iCs/>
      <w:color w:val="404040"/>
      <w:sz w:val="24"/>
      <w:szCs w:val="24"/>
      <w:lang w:eastAsia="ru-RU"/>
    </w:rPr>
  </w:style>
  <w:style w:type="character" w:customStyle="1" w:styleId="19">
    <w:name w:val="Верхний колонтитул Знак1"/>
    <w:uiPriority w:val="99"/>
    <w:semiHidden/>
    <w:rsid w:val="0054422F"/>
    <w:rPr>
      <w:rFonts w:ascii="Times New Roman" w:eastAsia="Times New Roman" w:hAnsi="Times New Roman"/>
      <w:sz w:val="24"/>
      <w:szCs w:val="24"/>
    </w:rPr>
  </w:style>
  <w:style w:type="character" w:customStyle="1" w:styleId="1a">
    <w:name w:val="Нижний колонтитул Знак1"/>
    <w:uiPriority w:val="99"/>
    <w:semiHidden/>
    <w:rsid w:val="0054422F"/>
    <w:rPr>
      <w:rFonts w:ascii="Times New Roman" w:eastAsia="Times New Roman" w:hAnsi="Times New Roman"/>
      <w:sz w:val="24"/>
      <w:szCs w:val="24"/>
    </w:rPr>
  </w:style>
  <w:style w:type="character" w:customStyle="1" w:styleId="1b">
    <w:name w:val="Текст выноски Знак1"/>
    <w:uiPriority w:val="99"/>
    <w:semiHidden/>
    <w:rsid w:val="0054422F"/>
    <w:rPr>
      <w:rFonts w:ascii="Tahoma" w:eastAsia="Times New Roman" w:hAnsi="Tahoma" w:cs="Tahoma"/>
      <w:sz w:val="16"/>
      <w:szCs w:val="16"/>
    </w:rPr>
  </w:style>
  <w:style w:type="character" w:customStyle="1" w:styleId="1c">
    <w:name w:val="Текст сноски Знак1"/>
    <w:semiHidden/>
    <w:rsid w:val="0054422F"/>
    <w:rPr>
      <w:rFonts w:ascii="Times New Roman" w:eastAsia="Times New Roman" w:hAnsi="Times New Roman"/>
    </w:rPr>
  </w:style>
  <w:style w:type="character" w:customStyle="1" w:styleId="1d">
    <w:name w:val="Схема документа Знак1"/>
    <w:semiHidden/>
    <w:rsid w:val="0054422F"/>
    <w:rPr>
      <w:rFonts w:ascii="Tahoma" w:eastAsia="Times New Roman" w:hAnsi="Tahoma" w:cs="Tahoma"/>
      <w:sz w:val="16"/>
      <w:szCs w:val="16"/>
    </w:rPr>
  </w:style>
  <w:style w:type="character" w:styleId="aff9">
    <w:name w:val="footnote reference"/>
    <w:basedOn w:val="a0"/>
    <w:uiPriority w:val="99"/>
    <w:semiHidden/>
    <w:unhideWhenUsed/>
    <w:rsid w:val="0054422F"/>
    <w:rPr>
      <w:vertAlign w:val="superscript"/>
    </w:rPr>
  </w:style>
  <w:style w:type="paragraph" w:styleId="32">
    <w:name w:val="toc 3"/>
    <w:basedOn w:val="a"/>
    <w:next w:val="a"/>
    <w:autoRedefine/>
    <w:uiPriority w:val="39"/>
    <w:unhideWhenUsed/>
    <w:rsid w:val="0054422F"/>
    <w:pPr>
      <w:tabs>
        <w:tab w:val="left" w:pos="880"/>
        <w:tab w:val="right" w:leader="dot" w:pos="9072"/>
        <w:tab w:val="left" w:pos="9214"/>
      </w:tabs>
      <w:spacing w:after="100"/>
      <w:ind w:left="440"/>
      <w:jc w:val="center"/>
    </w:pPr>
    <w:rPr>
      <w:rFonts w:ascii="Times New Roman" w:hAnsi="Times New Roman" w:cs="Times New Roman"/>
      <w:b/>
      <w:noProof/>
      <w:sz w:val="28"/>
      <w:szCs w:val="28"/>
      <w:lang w:eastAsia="ru-RU"/>
    </w:rPr>
  </w:style>
  <w:style w:type="character" w:customStyle="1" w:styleId="note">
    <w:name w:val="note"/>
    <w:basedOn w:val="a0"/>
    <w:rsid w:val="00592E1E"/>
  </w:style>
  <w:style w:type="numbering" w:customStyle="1" w:styleId="72">
    <w:name w:val="Нет списка7"/>
    <w:next w:val="a2"/>
    <w:uiPriority w:val="99"/>
    <w:semiHidden/>
    <w:unhideWhenUsed/>
    <w:rsid w:val="00DC373D"/>
  </w:style>
  <w:style w:type="table" w:customStyle="1" w:styleId="1e">
    <w:name w:val="Сетка таблицы1"/>
    <w:basedOn w:val="a1"/>
    <w:next w:val="afc"/>
    <w:uiPriority w:val="59"/>
    <w:rsid w:val="00DC373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DC373D"/>
  </w:style>
  <w:style w:type="numbering" w:customStyle="1" w:styleId="210">
    <w:name w:val="Нет списка21"/>
    <w:next w:val="a2"/>
    <w:uiPriority w:val="99"/>
    <w:semiHidden/>
    <w:unhideWhenUsed/>
    <w:rsid w:val="00DC373D"/>
  </w:style>
  <w:style w:type="numbering" w:customStyle="1" w:styleId="310">
    <w:name w:val="Нет списка31"/>
    <w:next w:val="a2"/>
    <w:uiPriority w:val="99"/>
    <w:semiHidden/>
    <w:unhideWhenUsed/>
    <w:rsid w:val="00DC373D"/>
  </w:style>
  <w:style w:type="numbering" w:customStyle="1" w:styleId="410">
    <w:name w:val="Нет списка41"/>
    <w:next w:val="a2"/>
    <w:uiPriority w:val="99"/>
    <w:semiHidden/>
    <w:unhideWhenUsed/>
    <w:rsid w:val="00DC373D"/>
  </w:style>
  <w:style w:type="numbering" w:customStyle="1" w:styleId="111">
    <w:name w:val="Нет списка111"/>
    <w:next w:val="a2"/>
    <w:uiPriority w:val="99"/>
    <w:semiHidden/>
    <w:unhideWhenUsed/>
    <w:rsid w:val="00DC373D"/>
  </w:style>
  <w:style w:type="numbering" w:customStyle="1" w:styleId="510">
    <w:name w:val="Нет списка51"/>
    <w:next w:val="a2"/>
    <w:uiPriority w:val="99"/>
    <w:semiHidden/>
    <w:unhideWhenUsed/>
    <w:rsid w:val="00DC373D"/>
  </w:style>
  <w:style w:type="numbering" w:customStyle="1" w:styleId="610">
    <w:name w:val="Нет списка61"/>
    <w:next w:val="a2"/>
    <w:uiPriority w:val="99"/>
    <w:semiHidden/>
    <w:unhideWhenUsed/>
    <w:rsid w:val="00DC373D"/>
  </w:style>
  <w:style w:type="character" w:styleId="affa">
    <w:name w:val="Strong"/>
    <w:basedOn w:val="a0"/>
    <w:uiPriority w:val="22"/>
    <w:qFormat/>
    <w:rsid w:val="0017741E"/>
    <w:rPr>
      <w:b/>
      <w:bCs/>
    </w:rPr>
  </w:style>
  <w:style w:type="character" w:customStyle="1" w:styleId="50">
    <w:name w:val="Заголовок 5 Знак"/>
    <w:basedOn w:val="a0"/>
    <w:link w:val="5"/>
    <w:uiPriority w:val="9"/>
    <w:semiHidden/>
    <w:rsid w:val="0017741E"/>
    <w:rPr>
      <w:rFonts w:asciiTheme="majorHAnsi" w:eastAsiaTheme="majorEastAsia" w:hAnsiTheme="majorHAnsi" w:cstheme="majorBidi"/>
      <w:color w:val="1F4D78" w:themeColor="accent1" w:themeShade="7F"/>
    </w:rPr>
  </w:style>
  <w:style w:type="character" w:customStyle="1" w:styleId="60">
    <w:name w:val="Заголовок 6 Знак"/>
    <w:basedOn w:val="a0"/>
    <w:link w:val="6"/>
    <w:uiPriority w:val="9"/>
    <w:semiHidden/>
    <w:rsid w:val="0017741E"/>
    <w:rPr>
      <w:rFonts w:asciiTheme="majorHAnsi" w:eastAsiaTheme="majorEastAsia" w:hAnsiTheme="majorHAnsi" w:cstheme="majorBidi"/>
      <w:i/>
      <w:iCs/>
      <w:color w:val="1F4D78" w:themeColor="accent1" w:themeShade="7F"/>
    </w:rPr>
  </w:style>
  <w:style w:type="character" w:customStyle="1" w:styleId="80">
    <w:name w:val="Заголовок 8 Знак"/>
    <w:basedOn w:val="a0"/>
    <w:link w:val="8"/>
    <w:uiPriority w:val="9"/>
    <w:semiHidden/>
    <w:rsid w:val="0017741E"/>
    <w:rPr>
      <w:rFonts w:asciiTheme="majorHAnsi" w:eastAsiaTheme="majorEastAsia" w:hAnsiTheme="majorHAnsi" w:cstheme="majorBidi"/>
      <w:color w:val="5B9BD5" w:themeColor="accent1"/>
      <w:sz w:val="20"/>
      <w:szCs w:val="20"/>
    </w:rPr>
  </w:style>
  <w:style w:type="character" w:customStyle="1" w:styleId="90">
    <w:name w:val="Заголовок 9 Знак"/>
    <w:basedOn w:val="a0"/>
    <w:link w:val="9"/>
    <w:uiPriority w:val="9"/>
    <w:semiHidden/>
    <w:rsid w:val="0017741E"/>
    <w:rPr>
      <w:rFonts w:asciiTheme="majorHAnsi" w:eastAsiaTheme="majorEastAsia" w:hAnsiTheme="majorHAnsi" w:cstheme="majorBidi"/>
      <w:i/>
      <w:iCs/>
      <w:color w:val="404040" w:themeColor="text1" w:themeTint="BF"/>
      <w:sz w:val="20"/>
      <w:szCs w:val="20"/>
    </w:rPr>
  </w:style>
  <w:style w:type="paragraph" w:styleId="24">
    <w:name w:val="Quote"/>
    <w:basedOn w:val="a"/>
    <w:next w:val="a"/>
    <w:link w:val="25"/>
    <w:uiPriority w:val="29"/>
    <w:qFormat/>
    <w:rsid w:val="0017741E"/>
    <w:rPr>
      <w:i/>
      <w:iCs/>
      <w:color w:val="000000" w:themeColor="text1"/>
    </w:rPr>
  </w:style>
  <w:style w:type="character" w:customStyle="1" w:styleId="25">
    <w:name w:val="Цитата 2 Знак"/>
    <w:basedOn w:val="a0"/>
    <w:link w:val="24"/>
    <w:uiPriority w:val="29"/>
    <w:rsid w:val="0017741E"/>
    <w:rPr>
      <w:i/>
      <w:iCs/>
      <w:color w:val="000000" w:themeColor="text1"/>
    </w:rPr>
  </w:style>
  <w:style w:type="paragraph" w:styleId="affb">
    <w:name w:val="Intense Quote"/>
    <w:basedOn w:val="a"/>
    <w:next w:val="a"/>
    <w:link w:val="affc"/>
    <w:uiPriority w:val="30"/>
    <w:qFormat/>
    <w:rsid w:val="0017741E"/>
    <w:pPr>
      <w:pBdr>
        <w:bottom w:val="single" w:sz="4" w:space="4" w:color="5B9BD5" w:themeColor="accent1"/>
      </w:pBdr>
      <w:spacing w:before="200" w:after="280"/>
      <w:ind w:left="936" w:right="936"/>
    </w:pPr>
    <w:rPr>
      <w:b/>
      <w:bCs/>
      <w:i/>
      <w:iCs/>
      <w:color w:val="5B9BD5" w:themeColor="accent1"/>
    </w:rPr>
  </w:style>
  <w:style w:type="character" w:customStyle="1" w:styleId="affc">
    <w:name w:val="Выделенная цитата Знак"/>
    <w:basedOn w:val="a0"/>
    <w:link w:val="affb"/>
    <w:uiPriority w:val="30"/>
    <w:rsid w:val="0017741E"/>
    <w:rPr>
      <w:b/>
      <w:bCs/>
      <w:i/>
      <w:iCs/>
      <w:color w:val="5B9BD5" w:themeColor="accent1"/>
    </w:rPr>
  </w:style>
  <w:style w:type="character" w:styleId="affd">
    <w:name w:val="Subtle Emphasis"/>
    <w:basedOn w:val="a0"/>
    <w:uiPriority w:val="19"/>
    <w:qFormat/>
    <w:rsid w:val="0017741E"/>
    <w:rPr>
      <w:i/>
      <w:iCs/>
      <w:color w:val="808080" w:themeColor="text1" w:themeTint="7F"/>
    </w:rPr>
  </w:style>
  <w:style w:type="character" w:styleId="affe">
    <w:name w:val="Intense Emphasis"/>
    <w:basedOn w:val="a0"/>
    <w:uiPriority w:val="21"/>
    <w:qFormat/>
    <w:rsid w:val="0017741E"/>
    <w:rPr>
      <w:b/>
      <w:bCs/>
      <w:i/>
      <w:iCs/>
      <w:color w:val="5B9BD5" w:themeColor="accent1"/>
    </w:rPr>
  </w:style>
  <w:style w:type="character" w:styleId="afff">
    <w:name w:val="Subtle Reference"/>
    <w:basedOn w:val="a0"/>
    <w:uiPriority w:val="31"/>
    <w:qFormat/>
    <w:rsid w:val="0017741E"/>
    <w:rPr>
      <w:smallCaps/>
      <w:color w:val="ED7D31" w:themeColor="accent2"/>
      <w:u w:val="single"/>
    </w:rPr>
  </w:style>
  <w:style w:type="character" w:styleId="afff0">
    <w:name w:val="Intense Reference"/>
    <w:basedOn w:val="a0"/>
    <w:uiPriority w:val="32"/>
    <w:qFormat/>
    <w:rsid w:val="0017741E"/>
    <w:rPr>
      <w:b/>
      <w:bCs/>
      <w:smallCaps/>
      <w:color w:val="ED7D31" w:themeColor="accent2"/>
      <w:spacing w:val="5"/>
      <w:u w:val="single"/>
    </w:rPr>
  </w:style>
  <w:style w:type="character" w:styleId="afff1">
    <w:name w:val="Book Title"/>
    <w:basedOn w:val="a0"/>
    <w:uiPriority w:val="33"/>
    <w:qFormat/>
    <w:rsid w:val="0017741E"/>
    <w:rPr>
      <w:b/>
      <w:bCs/>
      <w:smallCaps/>
      <w:spacing w:val="5"/>
    </w:rPr>
  </w:style>
  <w:style w:type="paragraph" w:styleId="afff2">
    <w:name w:val="TOC Heading"/>
    <w:basedOn w:val="1"/>
    <w:next w:val="a"/>
    <w:uiPriority w:val="39"/>
    <w:semiHidden/>
    <w:unhideWhenUsed/>
    <w:qFormat/>
    <w:rsid w:val="0017741E"/>
    <w:pPr>
      <w:outlineLvl w:val="9"/>
    </w:pPr>
  </w:style>
  <w:style w:type="paragraph" w:styleId="afff3">
    <w:name w:val="Plain Text"/>
    <w:basedOn w:val="a"/>
    <w:link w:val="afff4"/>
    <w:uiPriority w:val="99"/>
    <w:semiHidden/>
    <w:unhideWhenUsed/>
    <w:rsid w:val="00DB1D3A"/>
    <w:pPr>
      <w:spacing w:after="0" w:line="240" w:lineRule="auto"/>
    </w:pPr>
    <w:rPr>
      <w:rFonts w:ascii="Calibri" w:eastAsiaTheme="minorHAnsi" w:hAnsi="Calibri"/>
      <w:szCs w:val="21"/>
    </w:rPr>
  </w:style>
  <w:style w:type="character" w:customStyle="1" w:styleId="afff4">
    <w:name w:val="Текст Знак"/>
    <w:basedOn w:val="a0"/>
    <w:link w:val="afff3"/>
    <w:uiPriority w:val="99"/>
    <w:semiHidden/>
    <w:rsid w:val="00DB1D3A"/>
    <w:rPr>
      <w:rFonts w:ascii="Calibri" w:eastAsiaTheme="minorHAnsi" w:hAnsi="Calibri"/>
      <w:szCs w:val="21"/>
    </w:rPr>
  </w:style>
  <w:style w:type="paragraph" w:styleId="26">
    <w:name w:val="Body Text Indent 2"/>
    <w:basedOn w:val="a"/>
    <w:link w:val="27"/>
    <w:uiPriority w:val="99"/>
    <w:semiHidden/>
    <w:unhideWhenUsed/>
    <w:rsid w:val="00690999"/>
    <w:pPr>
      <w:spacing w:after="120" w:line="480" w:lineRule="auto"/>
      <w:ind w:left="283"/>
    </w:pPr>
  </w:style>
  <w:style w:type="character" w:customStyle="1" w:styleId="27">
    <w:name w:val="Основной текст с отступом 2 Знак"/>
    <w:basedOn w:val="a0"/>
    <w:link w:val="26"/>
    <w:uiPriority w:val="99"/>
    <w:semiHidden/>
    <w:rsid w:val="006909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22136">
      <w:bodyDiv w:val="1"/>
      <w:marLeft w:val="0"/>
      <w:marRight w:val="0"/>
      <w:marTop w:val="0"/>
      <w:marBottom w:val="0"/>
      <w:divBdr>
        <w:top w:val="none" w:sz="0" w:space="0" w:color="auto"/>
        <w:left w:val="none" w:sz="0" w:space="0" w:color="auto"/>
        <w:bottom w:val="none" w:sz="0" w:space="0" w:color="auto"/>
        <w:right w:val="none" w:sz="0" w:space="0" w:color="auto"/>
      </w:divBdr>
    </w:div>
    <w:div w:id="59258260">
      <w:bodyDiv w:val="1"/>
      <w:marLeft w:val="0"/>
      <w:marRight w:val="0"/>
      <w:marTop w:val="0"/>
      <w:marBottom w:val="0"/>
      <w:divBdr>
        <w:top w:val="none" w:sz="0" w:space="0" w:color="auto"/>
        <w:left w:val="none" w:sz="0" w:space="0" w:color="auto"/>
        <w:bottom w:val="none" w:sz="0" w:space="0" w:color="auto"/>
        <w:right w:val="none" w:sz="0" w:space="0" w:color="auto"/>
      </w:divBdr>
    </w:div>
    <w:div w:id="68814671">
      <w:bodyDiv w:val="1"/>
      <w:marLeft w:val="0"/>
      <w:marRight w:val="0"/>
      <w:marTop w:val="0"/>
      <w:marBottom w:val="0"/>
      <w:divBdr>
        <w:top w:val="none" w:sz="0" w:space="0" w:color="auto"/>
        <w:left w:val="none" w:sz="0" w:space="0" w:color="auto"/>
        <w:bottom w:val="none" w:sz="0" w:space="0" w:color="auto"/>
        <w:right w:val="none" w:sz="0" w:space="0" w:color="auto"/>
      </w:divBdr>
    </w:div>
    <w:div w:id="90198716">
      <w:bodyDiv w:val="1"/>
      <w:marLeft w:val="0"/>
      <w:marRight w:val="0"/>
      <w:marTop w:val="0"/>
      <w:marBottom w:val="0"/>
      <w:divBdr>
        <w:top w:val="none" w:sz="0" w:space="0" w:color="auto"/>
        <w:left w:val="none" w:sz="0" w:space="0" w:color="auto"/>
        <w:bottom w:val="none" w:sz="0" w:space="0" w:color="auto"/>
        <w:right w:val="none" w:sz="0" w:space="0" w:color="auto"/>
      </w:divBdr>
    </w:div>
    <w:div w:id="92940864">
      <w:bodyDiv w:val="1"/>
      <w:marLeft w:val="0"/>
      <w:marRight w:val="0"/>
      <w:marTop w:val="0"/>
      <w:marBottom w:val="0"/>
      <w:divBdr>
        <w:top w:val="none" w:sz="0" w:space="0" w:color="auto"/>
        <w:left w:val="none" w:sz="0" w:space="0" w:color="auto"/>
        <w:bottom w:val="none" w:sz="0" w:space="0" w:color="auto"/>
        <w:right w:val="none" w:sz="0" w:space="0" w:color="auto"/>
      </w:divBdr>
    </w:div>
    <w:div w:id="159737088">
      <w:bodyDiv w:val="1"/>
      <w:marLeft w:val="0"/>
      <w:marRight w:val="0"/>
      <w:marTop w:val="0"/>
      <w:marBottom w:val="0"/>
      <w:divBdr>
        <w:top w:val="none" w:sz="0" w:space="0" w:color="auto"/>
        <w:left w:val="none" w:sz="0" w:space="0" w:color="auto"/>
        <w:bottom w:val="none" w:sz="0" w:space="0" w:color="auto"/>
        <w:right w:val="none" w:sz="0" w:space="0" w:color="auto"/>
      </w:divBdr>
    </w:div>
    <w:div w:id="188884131">
      <w:bodyDiv w:val="1"/>
      <w:marLeft w:val="0"/>
      <w:marRight w:val="0"/>
      <w:marTop w:val="0"/>
      <w:marBottom w:val="0"/>
      <w:divBdr>
        <w:top w:val="none" w:sz="0" w:space="0" w:color="auto"/>
        <w:left w:val="none" w:sz="0" w:space="0" w:color="auto"/>
        <w:bottom w:val="none" w:sz="0" w:space="0" w:color="auto"/>
        <w:right w:val="none" w:sz="0" w:space="0" w:color="auto"/>
      </w:divBdr>
    </w:div>
    <w:div w:id="236088189">
      <w:bodyDiv w:val="1"/>
      <w:marLeft w:val="0"/>
      <w:marRight w:val="0"/>
      <w:marTop w:val="0"/>
      <w:marBottom w:val="0"/>
      <w:divBdr>
        <w:top w:val="none" w:sz="0" w:space="0" w:color="auto"/>
        <w:left w:val="none" w:sz="0" w:space="0" w:color="auto"/>
        <w:bottom w:val="none" w:sz="0" w:space="0" w:color="auto"/>
        <w:right w:val="none" w:sz="0" w:space="0" w:color="auto"/>
      </w:divBdr>
    </w:div>
    <w:div w:id="242574053">
      <w:bodyDiv w:val="1"/>
      <w:marLeft w:val="0"/>
      <w:marRight w:val="0"/>
      <w:marTop w:val="0"/>
      <w:marBottom w:val="0"/>
      <w:divBdr>
        <w:top w:val="none" w:sz="0" w:space="0" w:color="auto"/>
        <w:left w:val="none" w:sz="0" w:space="0" w:color="auto"/>
        <w:bottom w:val="none" w:sz="0" w:space="0" w:color="auto"/>
        <w:right w:val="none" w:sz="0" w:space="0" w:color="auto"/>
      </w:divBdr>
    </w:div>
    <w:div w:id="331300536">
      <w:bodyDiv w:val="1"/>
      <w:marLeft w:val="0"/>
      <w:marRight w:val="0"/>
      <w:marTop w:val="0"/>
      <w:marBottom w:val="0"/>
      <w:divBdr>
        <w:top w:val="none" w:sz="0" w:space="0" w:color="auto"/>
        <w:left w:val="none" w:sz="0" w:space="0" w:color="auto"/>
        <w:bottom w:val="none" w:sz="0" w:space="0" w:color="auto"/>
        <w:right w:val="none" w:sz="0" w:space="0" w:color="auto"/>
      </w:divBdr>
    </w:div>
    <w:div w:id="345793223">
      <w:bodyDiv w:val="1"/>
      <w:marLeft w:val="0"/>
      <w:marRight w:val="0"/>
      <w:marTop w:val="0"/>
      <w:marBottom w:val="0"/>
      <w:divBdr>
        <w:top w:val="none" w:sz="0" w:space="0" w:color="auto"/>
        <w:left w:val="none" w:sz="0" w:space="0" w:color="auto"/>
        <w:bottom w:val="none" w:sz="0" w:space="0" w:color="auto"/>
        <w:right w:val="none" w:sz="0" w:space="0" w:color="auto"/>
      </w:divBdr>
    </w:div>
    <w:div w:id="360666981">
      <w:bodyDiv w:val="1"/>
      <w:marLeft w:val="0"/>
      <w:marRight w:val="0"/>
      <w:marTop w:val="0"/>
      <w:marBottom w:val="0"/>
      <w:divBdr>
        <w:top w:val="none" w:sz="0" w:space="0" w:color="auto"/>
        <w:left w:val="none" w:sz="0" w:space="0" w:color="auto"/>
        <w:bottom w:val="none" w:sz="0" w:space="0" w:color="auto"/>
        <w:right w:val="none" w:sz="0" w:space="0" w:color="auto"/>
      </w:divBdr>
    </w:div>
    <w:div w:id="365637904">
      <w:bodyDiv w:val="1"/>
      <w:marLeft w:val="0"/>
      <w:marRight w:val="0"/>
      <w:marTop w:val="0"/>
      <w:marBottom w:val="0"/>
      <w:divBdr>
        <w:top w:val="none" w:sz="0" w:space="0" w:color="auto"/>
        <w:left w:val="none" w:sz="0" w:space="0" w:color="auto"/>
        <w:bottom w:val="none" w:sz="0" w:space="0" w:color="auto"/>
        <w:right w:val="none" w:sz="0" w:space="0" w:color="auto"/>
      </w:divBdr>
    </w:div>
    <w:div w:id="372777678">
      <w:bodyDiv w:val="1"/>
      <w:marLeft w:val="0"/>
      <w:marRight w:val="0"/>
      <w:marTop w:val="0"/>
      <w:marBottom w:val="0"/>
      <w:divBdr>
        <w:top w:val="none" w:sz="0" w:space="0" w:color="auto"/>
        <w:left w:val="none" w:sz="0" w:space="0" w:color="auto"/>
        <w:bottom w:val="none" w:sz="0" w:space="0" w:color="auto"/>
        <w:right w:val="none" w:sz="0" w:space="0" w:color="auto"/>
      </w:divBdr>
    </w:div>
    <w:div w:id="416750730">
      <w:bodyDiv w:val="1"/>
      <w:marLeft w:val="0"/>
      <w:marRight w:val="0"/>
      <w:marTop w:val="0"/>
      <w:marBottom w:val="0"/>
      <w:divBdr>
        <w:top w:val="none" w:sz="0" w:space="0" w:color="auto"/>
        <w:left w:val="none" w:sz="0" w:space="0" w:color="auto"/>
        <w:bottom w:val="none" w:sz="0" w:space="0" w:color="auto"/>
        <w:right w:val="none" w:sz="0" w:space="0" w:color="auto"/>
      </w:divBdr>
    </w:div>
    <w:div w:id="461311074">
      <w:bodyDiv w:val="1"/>
      <w:marLeft w:val="0"/>
      <w:marRight w:val="0"/>
      <w:marTop w:val="0"/>
      <w:marBottom w:val="0"/>
      <w:divBdr>
        <w:top w:val="none" w:sz="0" w:space="0" w:color="auto"/>
        <w:left w:val="none" w:sz="0" w:space="0" w:color="auto"/>
        <w:bottom w:val="none" w:sz="0" w:space="0" w:color="auto"/>
        <w:right w:val="none" w:sz="0" w:space="0" w:color="auto"/>
      </w:divBdr>
    </w:div>
    <w:div w:id="500896793">
      <w:bodyDiv w:val="1"/>
      <w:marLeft w:val="0"/>
      <w:marRight w:val="0"/>
      <w:marTop w:val="0"/>
      <w:marBottom w:val="0"/>
      <w:divBdr>
        <w:top w:val="none" w:sz="0" w:space="0" w:color="auto"/>
        <w:left w:val="none" w:sz="0" w:space="0" w:color="auto"/>
        <w:bottom w:val="none" w:sz="0" w:space="0" w:color="auto"/>
        <w:right w:val="none" w:sz="0" w:space="0" w:color="auto"/>
      </w:divBdr>
    </w:div>
    <w:div w:id="512840722">
      <w:bodyDiv w:val="1"/>
      <w:marLeft w:val="0"/>
      <w:marRight w:val="0"/>
      <w:marTop w:val="0"/>
      <w:marBottom w:val="0"/>
      <w:divBdr>
        <w:top w:val="none" w:sz="0" w:space="0" w:color="auto"/>
        <w:left w:val="none" w:sz="0" w:space="0" w:color="auto"/>
        <w:bottom w:val="none" w:sz="0" w:space="0" w:color="auto"/>
        <w:right w:val="none" w:sz="0" w:space="0" w:color="auto"/>
      </w:divBdr>
    </w:div>
    <w:div w:id="517962285">
      <w:bodyDiv w:val="1"/>
      <w:marLeft w:val="0"/>
      <w:marRight w:val="0"/>
      <w:marTop w:val="0"/>
      <w:marBottom w:val="0"/>
      <w:divBdr>
        <w:top w:val="none" w:sz="0" w:space="0" w:color="auto"/>
        <w:left w:val="none" w:sz="0" w:space="0" w:color="auto"/>
        <w:bottom w:val="none" w:sz="0" w:space="0" w:color="auto"/>
        <w:right w:val="none" w:sz="0" w:space="0" w:color="auto"/>
      </w:divBdr>
    </w:div>
    <w:div w:id="567305534">
      <w:bodyDiv w:val="1"/>
      <w:marLeft w:val="0"/>
      <w:marRight w:val="0"/>
      <w:marTop w:val="0"/>
      <w:marBottom w:val="0"/>
      <w:divBdr>
        <w:top w:val="none" w:sz="0" w:space="0" w:color="auto"/>
        <w:left w:val="none" w:sz="0" w:space="0" w:color="auto"/>
        <w:bottom w:val="none" w:sz="0" w:space="0" w:color="auto"/>
        <w:right w:val="none" w:sz="0" w:space="0" w:color="auto"/>
      </w:divBdr>
    </w:div>
    <w:div w:id="580022650">
      <w:bodyDiv w:val="1"/>
      <w:marLeft w:val="0"/>
      <w:marRight w:val="0"/>
      <w:marTop w:val="0"/>
      <w:marBottom w:val="0"/>
      <w:divBdr>
        <w:top w:val="none" w:sz="0" w:space="0" w:color="auto"/>
        <w:left w:val="none" w:sz="0" w:space="0" w:color="auto"/>
        <w:bottom w:val="none" w:sz="0" w:space="0" w:color="auto"/>
        <w:right w:val="none" w:sz="0" w:space="0" w:color="auto"/>
      </w:divBdr>
    </w:div>
    <w:div w:id="583759036">
      <w:bodyDiv w:val="1"/>
      <w:marLeft w:val="0"/>
      <w:marRight w:val="0"/>
      <w:marTop w:val="0"/>
      <w:marBottom w:val="0"/>
      <w:divBdr>
        <w:top w:val="none" w:sz="0" w:space="0" w:color="auto"/>
        <w:left w:val="none" w:sz="0" w:space="0" w:color="auto"/>
        <w:bottom w:val="none" w:sz="0" w:space="0" w:color="auto"/>
        <w:right w:val="none" w:sz="0" w:space="0" w:color="auto"/>
      </w:divBdr>
    </w:div>
    <w:div w:id="637763503">
      <w:bodyDiv w:val="1"/>
      <w:marLeft w:val="0"/>
      <w:marRight w:val="0"/>
      <w:marTop w:val="0"/>
      <w:marBottom w:val="0"/>
      <w:divBdr>
        <w:top w:val="none" w:sz="0" w:space="0" w:color="auto"/>
        <w:left w:val="none" w:sz="0" w:space="0" w:color="auto"/>
        <w:bottom w:val="none" w:sz="0" w:space="0" w:color="auto"/>
        <w:right w:val="none" w:sz="0" w:space="0" w:color="auto"/>
      </w:divBdr>
    </w:div>
    <w:div w:id="670836601">
      <w:bodyDiv w:val="1"/>
      <w:marLeft w:val="0"/>
      <w:marRight w:val="0"/>
      <w:marTop w:val="0"/>
      <w:marBottom w:val="0"/>
      <w:divBdr>
        <w:top w:val="none" w:sz="0" w:space="0" w:color="auto"/>
        <w:left w:val="none" w:sz="0" w:space="0" w:color="auto"/>
        <w:bottom w:val="none" w:sz="0" w:space="0" w:color="auto"/>
        <w:right w:val="none" w:sz="0" w:space="0" w:color="auto"/>
      </w:divBdr>
    </w:div>
    <w:div w:id="707418565">
      <w:bodyDiv w:val="1"/>
      <w:marLeft w:val="0"/>
      <w:marRight w:val="0"/>
      <w:marTop w:val="0"/>
      <w:marBottom w:val="0"/>
      <w:divBdr>
        <w:top w:val="none" w:sz="0" w:space="0" w:color="auto"/>
        <w:left w:val="none" w:sz="0" w:space="0" w:color="auto"/>
        <w:bottom w:val="none" w:sz="0" w:space="0" w:color="auto"/>
        <w:right w:val="none" w:sz="0" w:space="0" w:color="auto"/>
      </w:divBdr>
    </w:div>
    <w:div w:id="730619043">
      <w:bodyDiv w:val="1"/>
      <w:marLeft w:val="0"/>
      <w:marRight w:val="0"/>
      <w:marTop w:val="0"/>
      <w:marBottom w:val="0"/>
      <w:divBdr>
        <w:top w:val="none" w:sz="0" w:space="0" w:color="auto"/>
        <w:left w:val="none" w:sz="0" w:space="0" w:color="auto"/>
        <w:bottom w:val="none" w:sz="0" w:space="0" w:color="auto"/>
        <w:right w:val="none" w:sz="0" w:space="0" w:color="auto"/>
      </w:divBdr>
    </w:div>
    <w:div w:id="756286225">
      <w:bodyDiv w:val="1"/>
      <w:marLeft w:val="0"/>
      <w:marRight w:val="0"/>
      <w:marTop w:val="0"/>
      <w:marBottom w:val="0"/>
      <w:divBdr>
        <w:top w:val="none" w:sz="0" w:space="0" w:color="auto"/>
        <w:left w:val="none" w:sz="0" w:space="0" w:color="auto"/>
        <w:bottom w:val="none" w:sz="0" w:space="0" w:color="auto"/>
        <w:right w:val="none" w:sz="0" w:space="0" w:color="auto"/>
      </w:divBdr>
    </w:div>
    <w:div w:id="763500744">
      <w:bodyDiv w:val="1"/>
      <w:marLeft w:val="0"/>
      <w:marRight w:val="0"/>
      <w:marTop w:val="0"/>
      <w:marBottom w:val="0"/>
      <w:divBdr>
        <w:top w:val="none" w:sz="0" w:space="0" w:color="auto"/>
        <w:left w:val="none" w:sz="0" w:space="0" w:color="auto"/>
        <w:bottom w:val="none" w:sz="0" w:space="0" w:color="auto"/>
        <w:right w:val="none" w:sz="0" w:space="0" w:color="auto"/>
      </w:divBdr>
    </w:div>
    <w:div w:id="777678964">
      <w:bodyDiv w:val="1"/>
      <w:marLeft w:val="0"/>
      <w:marRight w:val="0"/>
      <w:marTop w:val="0"/>
      <w:marBottom w:val="0"/>
      <w:divBdr>
        <w:top w:val="none" w:sz="0" w:space="0" w:color="auto"/>
        <w:left w:val="none" w:sz="0" w:space="0" w:color="auto"/>
        <w:bottom w:val="none" w:sz="0" w:space="0" w:color="auto"/>
        <w:right w:val="none" w:sz="0" w:space="0" w:color="auto"/>
      </w:divBdr>
    </w:div>
    <w:div w:id="797188837">
      <w:bodyDiv w:val="1"/>
      <w:marLeft w:val="0"/>
      <w:marRight w:val="0"/>
      <w:marTop w:val="0"/>
      <w:marBottom w:val="0"/>
      <w:divBdr>
        <w:top w:val="none" w:sz="0" w:space="0" w:color="auto"/>
        <w:left w:val="none" w:sz="0" w:space="0" w:color="auto"/>
        <w:bottom w:val="none" w:sz="0" w:space="0" w:color="auto"/>
        <w:right w:val="none" w:sz="0" w:space="0" w:color="auto"/>
      </w:divBdr>
    </w:div>
    <w:div w:id="800418544">
      <w:bodyDiv w:val="1"/>
      <w:marLeft w:val="0"/>
      <w:marRight w:val="0"/>
      <w:marTop w:val="0"/>
      <w:marBottom w:val="0"/>
      <w:divBdr>
        <w:top w:val="none" w:sz="0" w:space="0" w:color="auto"/>
        <w:left w:val="none" w:sz="0" w:space="0" w:color="auto"/>
        <w:bottom w:val="none" w:sz="0" w:space="0" w:color="auto"/>
        <w:right w:val="none" w:sz="0" w:space="0" w:color="auto"/>
      </w:divBdr>
    </w:div>
    <w:div w:id="818309437">
      <w:bodyDiv w:val="1"/>
      <w:marLeft w:val="0"/>
      <w:marRight w:val="0"/>
      <w:marTop w:val="0"/>
      <w:marBottom w:val="0"/>
      <w:divBdr>
        <w:top w:val="none" w:sz="0" w:space="0" w:color="auto"/>
        <w:left w:val="none" w:sz="0" w:space="0" w:color="auto"/>
        <w:bottom w:val="none" w:sz="0" w:space="0" w:color="auto"/>
        <w:right w:val="none" w:sz="0" w:space="0" w:color="auto"/>
      </w:divBdr>
    </w:div>
    <w:div w:id="824736262">
      <w:bodyDiv w:val="1"/>
      <w:marLeft w:val="0"/>
      <w:marRight w:val="0"/>
      <w:marTop w:val="0"/>
      <w:marBottom w:val="0"/>
      <w:divBdr>
        <w:top w:val="none" w:sz="0" w:space="0" w:color="auto"/>
        <w:left w:val="none" w:sz="0" w:space="0" w:color="auto"/>
        <w:bottom w:val="none" w:sz="0" w:space="0" w:color="auto"/>
        <w:right w:val="none" w:sz="0" w:space="0" w:color="auto"/>
      </w:divBdr>
    </w:div>
    <w:div w:id="844367971">
      <w:bodyDiv w:val="1"/>
      <w:marLeft w:val="0"/>
      <w:marRight w:val="0"/>
      <w:marTop w:val="0"/>
      <w:marBottom w:val="0"/>
      <w:divBdr>
        <w:top w:val="none" w:sz="0" w:space="0" w:color="auto"/>
        <w:left w:val="none" w:sz="0" w:space="0" w:color="auto"/>
        <w:bottom w:val="none" w:sz="0" w:space="0" w:color="auto"/>
        <w:right w:val="none" w:sz="0" w:space="0" w:color="auto"/>
      </w:divBdr>
    </w:div>
    <w:div w:id="886141182">
      <w:bodyDiv w:val="1"/>
      <w:marLeft w:val="0"/>
      <w:marRight w:val="0"/>
      <w:marTop w:val="0"/>
      <w:marBottom w:val="0"/>
      <w:divBdr>
        <w:top w:val="none" w:sz="0" w:space="0" w:color="auto"/>
        <w:left w:val="none" w:sz="0" w:space="0" w:color="auto"/>
        <w:bottom w:val="none" w:sz="0" w:space="0" w:color="auto"/>
        <w:right w:val="none" w:sz="0" w:space="0" w:color="auto"/>
      </w:divBdr>
    </w:div>
    <w:div w:id="938440620">
      <w:bodyDiv w:val="1"/>
      <w:marLeft w:val="0"/>
      <w:marRight w:val="0"/>
      <w:marTop w:val="0"/>
      <w:marBottom w:val="0"/>
      <w:divBdr>
        <w:top w:val="none" w:sz="0" w:space="0" w:color="auto"/>
        <w:left w:val="none" w:sz="0" w:space="0" w:color="auto"/>
        <w:bottom w:val="none" w:sz="0" w:space="0" w:color="auto"/>
        <w:right w:val="none" w:sz="0" w:space="0" w:color="auto"/>
      </w:divBdr>
    </w:div>
    <w:div w:id="946039596">
      <w:bodyDiv w:val="1"/>
      <w:marLeft w:val="0"/>
      <w:marRight w:val="0"/>
      <w:marTop w:val="0"/>
      <w:marBottom w:val="0"/>
      <w:divBdr>
        <w:top w:val="none" w:sz="0" w:space="0" w:color="auto"/>
        <w:left w:val="none" w:sz="0" w:space="0" w:color="auto"/>
        <w:bottom w:val="none" w:sz="0" w:space="0" w:color="auto"/>
        <w:right w:val="none" w:sz="0" w:space="0" w:color="auto"/>
      </w:divBdr>
    </w:div>
    <w:div w:id="946889514">
      <w:bodyDiv w:val="1"/>
      <w:marLeft w:val="0"/>
      <w:marRight w:val="0"/>
      <w:marTop w:val="0"/>
      <w:marBottom w:val="0"/>
      <w:divBdr>
        <w:top w:val="none" w:sz="0" w:space="0" w:color="auto"/>
        <w:left w:val="none" w:sz="0" w:space="0" w:color="auto"/>
        <w:bottom w:val="none" w:sz="0" w:space="0" w:color="auto"/>
        <w:right w:val="none" w:sz="0" w:space="0" w:color="auto"/>
      </w:divBdr>
    </w:div>
    <w:div w:id="952245329">
      <w:bodyDiv w:val="1"/>
      <w:marLeft w:val="0"/>
      <w:marRight w:val="0"/>
      <w:marTop w:val="0"/>
      <w:marBottom w:val="0"/>
      <w:divBdr>
        <w:top w:val="none" w:sz="0" w:space="0" w:color="auto"/>
        <w:left w:val="none" w:sz="0" w:space="0" w:color="auto"/>
        <w:bottom w:val="none" w:sz="0" w:space="0" w:color="auto"/>
        <w:right w:val="none" w:sz="0" w:space="0" w:color="auto"/>
      </w:divBdr>
    </w:div>
    <w:div w:id="957830026">
      <w:bodyDiv w:val="1"/>
      <w:marLeft w:val="0"/>
      <w:marRight w:val="0"/>
      <w:marTop w:val="0"/>
      <w:marBottom w:val="0"/>
      <w:divBdr>
        <w:top w:val="none" w:sz="0" w:space="0" w:color="auto"/>
        <w:left w:val="none" w:sz="0" w:space="0" w:color="auto"/>
        <w:bottom w:val="none" w:sz="0" w:space="0" w:color="auto"/>
        <w:right w:val="none" w:sz="0" w:space="0" w:color="auto"/>
      </w:divBdr>
    </w:div>
    <w:div w:id="987248754">
      <w:bodyDiv w:val="1"/>
      <w:marLeft w:val="0"/>
      <w:marRight w:val="0"/>
      <w:marTop w:val="0"/>
      <w:marBottom w:val="0"/>
      <w:divBdr>
        <w:top w:val="none" w:sz="0" w:space="0" w:color="auto"/>
        <w:left w:val="none" w:sz="0" w:space="0" w:color="auto"/>
        <w:bottom w:val="none" w:sz="0" w:space="0" w:color="auto"/>
        <w:right w:val="none" w:sz="0" w:space="0" w:color="auto"/>
      </w:divBdr>
    </w:div>
    <w:div w:id="1102216576">
      <w:bodyDiv w:val="1"/>
      <w:marLeft w:val="0"/>
      <w:marRight w:val="0"/>
      <w:marTop w:val="0"/>
      <w:marBottom w:val="0"/>
      <w:divBdr>
        <w:top w:val="none" w:sz="0" w:space="0" w:color="auto"/>
        <w:left w:val="none" w:sz="0" w:space="0" w:color="auto"/>
        <w:bottom w:val="none" w:sz="0" w:space="0" w:color="auto"/>
        <w:right w:val="none" w:sz="0" w:space="0" w:color="auto"/>
      </w:divBdr>
    </w:div>
    <w:div w:id="1117797148">
      <w:bodyDiv w:val="1"/>
      <w:marLeft w:val="0"/>
      <w:marRight w:val="0"/>
      <w:marTop w:val="0"/>
      <w:marBottom w:val="0"/>
      <w:divBdr>
        <w:top w:val="none" w:sz="0" w:space="0" w:color="auto"/>
        <w:left w:val="none" w:sz="0" w:space="0" w:color="auto"/>
        <w:bottom w:val="none" w:sz="0" w:space="0" w:color="auto"/>
        <w:right w:val="none" w:sz="0" w:space="0" w:color="auto"/>
      </w:divBdr>
    </w:div>
    <w:div w:id="1141309752">
      <w:bodyDiv w:val="1"/>
      <w:marLeft w:val="0"/>
      <w:marRight w:val="0"/>
      <w:marTop w:val="0"/>
      <w:marBottom w:val="0"/>
      <w:divBdr>
        <w:top w:val="none" w:sz="0" w:space="0" w:color="auto"/>
        <w:left w:val="none" w:sz="0" w:space="0" w:color="auto"/>
        <w:bottom w:val="none" w:sz="0" w:space="0" w:color="auto"/>
        <w:right w:val="none" w:sz="0" w:space="0" w:color="auto"/>
      </w:divBdr>
    </w:div>
    <w:div w:id="1218203272">
      <w:bodyDiv w:val="1"/>
      <w:marLeft w:val="0"/>
      <w:marRight w:val="0"/>
      <w:marTop w:val="0"/>
      <w:marBottom w:val="0"/>
      <w:divBdr>
        <w:top w:val="none" w:sz="0" w:space="0" w:color="auto"/>
        <w:left w:val="none" w:sz="0" w:space="0" w:color="auto"/>
        <w:bottom w:val="none" w:sz="0" w:space="0" w:color="auto"/>
        <w:right w:val="none" w:sz="0" w:space="0" w:color="auto"/>
      </w:divBdr>
    </w:div>
    <w:div w:id="1247349254">
      <w:bodyDiv w:val="1"/>
      <w:marLeft w:val="0"/>
      <w:marRight w:val="0"/>
      <w:marTop w:val="0"/>
      <w:marBottom w:val="0"/>
      <w:divBdr>
        <w:top w:val="none" w:sz="0" w:space="0" w:color="auto"/>
        <w:left w:val="none" w:sz="0" w:space="0" w:color="auto"/>
        <w:bottom w:val="none" w:sz="0" w:space="0" w:color="auto"/>
        <w:right w:val="none" w:sz="0" w:space="0" w:color="auto"/>
      </w:divBdr>
    </w:div>
    <w:div w:id="1326976971">
      <w:bodyDiv w:val="1"/>
      <w:marLeft w:val="0"/>
      <w:marRight w:val="0"/>
      <w:marTop w:val="0"/>
      <w:marBottom w:val="0"/>
      <w:divBdr>
        <w:top w:val="none" w:sz="0" w:space="0" w:color="auto"/>
        <w:left w:val="none" w:sz="0" w:space="0" w:color="auto"/>
        <w:bottom w:val="none" w:sz="0" w:space="0" w:color="auto"/>
        <w:right w:val="none" w:sz="0" w:space="0" w:color="auto"/>
      </w:divBdr>
    </w:div>
    <w:div w:id="1439521654">
      <w:bodyDiv w:val="1"/>
      <w:marLeft w:val="0"/>
      <w:marRight w:val="0"/>
      <w:marTop w:val="0"/>
      <w:marBottom w:val="0"/>
      <w:divBdr>
        <w:top w:val="none" w:sz="0" w:space="0" w:color="auto"/>
        <w:left w:val="none" w:sz="0" w:space="0" w:color="auto"/>
        <w:bottom w:val="none" w:sz="0" w:space="0" w:color="auto"/>
        <w:right w:val="none" w:sz="0" w:space="0" w:color="auto"/>
      </w:divBdr>
    </w:div>
    <w:div w:id="1450661965">
      <w:bodyDiv w:val="1"/>
      <w:marLeft w:val="0"/>
      <w:marRight w:val="0"/>
      <w:marTop w:val="0"/>
      <w:marBottom w:val="0"/>
      <w:divBdr>
        <w:top w:val="none" w:sz="0" w:space="0" w:color="auto"/>
        <w:left w:val="none" w:sz="0" w:space="0" w:color="auto"/>
        <w:bottom w:val="none" w:sz="0" w:space="0" w:color="auto"/>
        <w:right w:val="none" w:sz="0" w:space="0" w:color="auto"/>
      </w:divBdr>
    </w:div>
    <w:div w:id="1486363026">
      <w:bodyDiv w:val="1"/>
      <w:marLeft w:val="0"/>
      <w:marRight w:val="0"/>
      <w:marTop w:val="0"/>
      <w:marBottom w:val="0"/>
      <w:divBdr>
        <w:top w:val="none" w:sz="0" w:space="0" w:color="auto"/>
        <w:left w:val="none" w:sz="0" w:space="0" w:color="auto"/>
        <w:bottom w:val="none" w:sz="0" w:space="0" w:color="auto"/>
        <w:right w:val="none" w:sz="0" w:space="0" w:color="auto"/>
      </w:divBdr>
    </w:div>
    <w:div w:id="1494638629">
      <w:bodyDiv w:val="1"/>
      <w:marLeft w:val="0"/>
      <w:marRight w:val="0"/>
      <w:marTop w:val="0"/>
      <w:marBottom w:val="0"/>
      <w:divBdr>
        <w:top w:val="none" w:sz="0" w:space="0" w:color="auto"/>
        <w:left w:val="none" w:sz="0" w:space="0" w:color="auto"/>
        <w:bottom w:val="none" w:sz="0" w:space="0" w:color="auto"/>
        <w:right w:val="none" w:sz="0" w:space="0" w:color="auto"/>
      </w:divBdr>
    </w:div>
    <w:div w:id="1520192908">
      <w:bodyDiv w:val="1"/>
      <w:marLeft w:val="0"/>
      <w:marRight w:val="0"/>
      <w:marTop w:val="0"/>
      <w:marBottom w:val="0"/>
      <w:divBdr>
        <w:top w:val="none" w:sz="0" w:space="0" w:color="auto"/>
        <w:left w:val="none" w:sz="0" w:space="0" w:color="auto"/>
        <w:bottom w:val="none" w:sz="0" w:space="0" w:color="auto"/>
        <w:right w:val="none" w:sz="0" w:space="0" w:color="auto"/>
      </w:divBdr>
    </w:div>
    <w:div w:id="1529685245">
      <w:bodyDiv w:val="1"/>
      <w:marLeft w:val="0"/>
      <w:marRight w:val="0"/>
      <w:marTop w:val="0"/>
      <w:marBottom w:val="0"/>
      <w:divBdr>
        <w:top w:val="none" w:sz="0" w:space="0" w:color="auto"/>
        <w:left w:val="none" w:sz="0" w:space="0" w:color="auto"/>
        <w:bottom w:val="none" w:sz="0" w:space="0" w:color="auto"/>
        <w:right w:val="none" w:sz="0" w:space="0" w:color="auto"/>
      </w:divBdr>
    </w:div>
    <w:div w:id="1533304527">
      <w:bodyDiv w:val="1"/>
      <w:marLeft w:val="0"/>
      <w:marRight w:val="0"/>
      <w:marTop w:val="0"/>
      <w:marBottom w:val="0"/>
      <w:divBdr>
        <w:top w:val="none" w:sz="0" w:space="0" w:color="auto"/>
        <w:left w:val="none" w:sz="0" w:space="0" w:color="auto"/>
        <w:bottom w:val="none" w:sz="0" w:space="0" w:color="auto"/>
        <w:right w:val="none" w:sz="0" w:space="0" w:color="auto"/>
      </w:divBdr>
    </w:div>
    <w:div w:id="1585458854">
      <w:bodyDiv w:val="1"/>
      <w:marLeft w:val="0"/>
      <w:marRight w:val="0"/>
      <w:marTop w:val="0"/>
      <w:marBottom w:val="0"/>
      <w:divBdr>
        <w:top w:val="none" w:sz="0" w:space="0" w:color="auto"/>
        <w:left w:val="none" w:sz="0" w:space="0" w:color="auto"/>
        <w:bottom w:val="none" w:sz="0" w:space="0" w:color="auto"/>
        <w:right w:val="none" w:sz="0" w:space="0" w:color="auto"/>
      </w:divBdr>
    </w:div>
    <w:div w:id="1589577800">
      <w:bodyDiv w:val="1"/>
      <w:marLeft w:val="0"/>
      <w:marRight w:val="0"/>
      <w:marTop w:val="0"/>
      <w:marBottom w:val="0"/>
      <w:divBdr>
        <w:top w:val="none" w:sz="0" w:space="0" w:color="auto"/>
        <w:left w:val="none" w:sz="0" w:space="0" w:color="auto"/>
        <w:bottom w:val="none" w:sz="0" w:space="0" w:color="auto"/>
        <w:right w:val="none" w:sz="0" w:space="0" w:color="auto"/>
      </w:divBdr>
    </w:div>
    <w:div w:id="1601983661">
      <w:bodyDiv w:val="1"/>
      <w:marLeft w:val="0"/>
      <w:marRight w:val="0"/>
      <w:marTop w:val="0"/>
      <w:marBottom w:val="0"/>
      <w:divBdr>
        <w:top w:val="none" w:sz="0" w:space="0" w:color="auto"/>
        <w:left w:val="none" w:sz="0" w:space="0" w:color="auto"/>
        <w:bottom w:val="none" w:sz="0" w:space="0" w:color="auto"/>
        <w:right w:val="none" w:sz="0" w:space="0" w:color="auto"/>
      </w:divBdr>
    </w:div>
    <w:div w:id="1602030096">
      <w:bodyDiv w:val="1"/>
      <w:marLeft w:val="0"/>
      <w:marRight w:val="0"/>
      <w:marTop w:val="0"/>
      <w:marBottom w:val="0"/>
      <w:divBdr>
        <w:top w:val="none" w:sz="0" w:space="0" w:color="auto"/>
        <w:left w:val="none" w:sz="0" w:space="0" w:color="auto"/>
        <w:bottom w:val="none" w:sz="0" w:space="0" w:color="auto"/>
        <w:right w:val="none" w:sz="0" w:space="0" w:color="auto"/>
      </w:divBdr>
    </w:div>
    <w:div w:id="1633749538">
      <w:bodyDiv w:val="1"/>
      <w:marLeft w:val="0"/>
      <w:marRight w:val="0"/>
      <w:marTop w:val="0"/>
      <w:marBottom w:val="0"/>
      <w:divBdr>
        <w:top w:val="none" w:sz="0" w:space="0" w:color="auto"/>
        <w:left w:val="none" w:sz="0" w:space="0" w:color="auto"/>
        <w:bottom w:val="none" w:sz="0" w:space="0" w:color="auto"/>
        <w:right w:val="none" w:sz="0" w:space="0" w:color="auto"/>
      </w:divBdr>
    </w:div>
    <w:div w:id="1714308203">
      <w:bodyDiv w:val="1"/>
      <w:marLeft w:val="0"/>
      <w:marRight w:val="0"/>
      <w:marTop w:val="0"/>
      <w:marBottom w:val="0"/>
      <w:divBdr>
        <w:top w:val="none" w:sz="0" w:space="0" w:color="auto"/>
        <w:left w:val="none" w:sz="0" w:space="0" w:color="auto"/>
        <w:bottom w:val="none" w:sz="0" w:space="0" w:color="auto"/>
        <w:right w:val="none" w:sz="0" w:space="0" w:color="auto"/>
      </w:divBdr>
    </w:div>
    <w:div w:id="1741250522">
      <w:bodyDiv w:val="1"/>
      <w:marLeft w:val="0"/>
      <w:marRight w:val="0"/>
      <w:marTop w:val="0"/>
      <w:marBottom w:val="0"/>
      <w:divBdr>
        <w:top w:val="none" w:sz="0" w:space="0" w:color="auto"/>
        <w:left w:val="none" w:sz="0" w:space="0" w:color="auto"/>
        <w:bottom w:val="none" w:sz="0" w:space="0" w:color="auto"/>
        <w:right w:val="none" w:sz="0" w:space="0" w:color="auto"/>
      </w:divBdr>
    </w:div>
    <w:div w:id="1832787937">
      <w:bodyDiv w:val="1"/>
      <w:marLeft w:val="0"/>
      <w:marRight w:val="0"/>
      <w:marTop w:val="0"/>
      <w:marBottom w:val="0"/>
      <w:divBdr>
        <w:top w:val="none" w:sz="0" w:space="0" w:color="auto"/>
        <w:left w:val="none" w:sz="0" w:space="0" w:color="auto"/>
        <w:bottom w:val="none" w:sz="0" w:space="0" w:color="auto"/>
        <w:right w:val="none" w:sz="0" w:space="0" w:color="auto"/>
      </w:divBdr>
    </w:div>
    <w:div w:id="1837452394">
      <w:bodyDiv w:val="1"/>
      <w:marLeft w:val="0"/>
      <w:marRight w:val="0"/>
      <w:marTop w:val="0"/>
      <w:marBottom w:val="0"/>
      <w:divBdr>
        <w:top w:val="none" w:sz="0" w:space="0" w:color="auto"/>
        <w:left w:val="none" w:sz="0" w:space="0" w:color="auto"/>
        <w:bottom w:val="none" w:sz="0" w:space="0" w:color="auto"/>
        <w:right w:val="none" w:sz="0" w:space="0" w:color="auto"/>
      </w:divBdr>
    </w:div>
    <w:div w:id="1866940895">
      <w:bodyDiv w:val="1"/>
      <w:marLeft w:val="0"/>
      <w:marRight w:val="0"/>
      <w:marTop w:val="0"/>
      <w:marBottom w:val="0"/>
      <w:divBdr>
        <w:top w:val="none" w:sz="0" w:space="0" w:color="auto"/>
        <w:left w:val="none" w:sz="0" w:space="0" w:color="auto"/>
        <w:bottom w:val="none" w:sz="0" w:space="0" w:color="auto"/>
        <w:right w:val="none" w:sz="0" w:space="0" w:color="auto"/>
      </w:divBdr>
    </w:div>
    <w:div w:id="1997605369">
      <w:bodyDiv w:val="1"/>
      <w:marLeft w:val="0"/>
      <w:marRight w:val="0"/>
      <w:marTop w:val="0"/>
      <w:marBottom w:val="0"/>
      <w:divBdr>
        <w:top w:val="none" w:sz="0" w:space="0" w:color="auto"/>
        <w:left w:val="none" w:sz="0" w:space="0" w:color="auto"/>
        <w:bottom w:val="none" w:sz="0" w:space="0" w:color="auto"/>
        <w:right w:val="none" w:sz="0" w:space="0" w:color="auto"/>
      </w:divBdr>
    </w:div>
    <w:div w:id="2038700679">
      <w:bodyDiv w:val="1"/>
      <w:marLeft w:val="0"/>
      <w:marRight w:val="0"/>
      <w:marTop w:val="0"/>
      <w:marBottom w:val="0"/>
      <w:divBdr>
        <w:top w:val="none" w:sz="0" w:space="0" w:color="auto"/>
        <w:left w:val="none" w:sz="0" w:space="0" w:color="auto"/>
        <w:bottom w:val="none" w:sz="0" w:space="0" w:color="auto"/>
        <w:right w:val="none" w:sz="0" w:space="0" w:color="auto"/>
      </w:divBdr>
    </w:div>
    <w:div w:id="2061709344">
      <w:bodyDiv w:val="1"/>
      <w:marLeft w:val="0"/>
      <w:marRight w:val="0"/>
      <w:marTop w:val="0"/>
      <w:marBottom w:val="0"/>
      <w:divBdr>
        <w:top w:val="none" w:sz="0" w:space="0" w:color="auto"/>
        <w:left w:val="none" w:sz="0" w:space="0" w:color="auto"/>
        <w:bottom w:val="none" w:sz="0" w:space="0" w:color="auto"/>
        <w:right w:val="none" w:sz="0" w:space="0" w:color="auto"/>
      </w:divBdr>
    </w:div>
    <w:div w:id="2064406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V1500011960" TargetMode="External"/><Relationship Id="rId13" Type="http://schemas.openxmlformats.org/officeDocument/2006/relationships/hyperlink" Target="http://adilet.zan.kz/rus/docs/K090000193_"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adilet.zan.kz/rus/docs/V1400009255"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adilet.zan.kz/rus/docs/P1100001464"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ilet/rus/docs/V1500011268"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adilet.zan.kz/rus/docs/P1100001472" TargetMode="External"/><Relationship Id="rId23" Type="http://schemas.openxmlformats.org/officeDocument/2006/relationships/fontTable" Target="fontTable.xml"/><Relationship Id="rId10" Type="http://schemas.openxmlformats.org/officeDocument/2006/relationships/hyperlink" Target="http://adilet.zan.kz/rus/docs/V1500011960"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adilet.zan.kz/rus/docs/V1500011268" TargetMode="External"/><Relationship Id="rId14" Type="http://schemas.openxmlformats.org/officeDocument/2006/relationships/hyperlink" Target="http://adilet.zan.kz/rus/docs/V1400009261"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73E9EC-3B55-4A77-8297-1B25AEF6D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37</Pages>
  <Words>13369</Words>
  <Characters>76204</Characters>
  <Application>Microsoft Office Word</Application>
  <DocSecurity>0</DocSecurity>
  <Lines>635</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Мусайбекова Гульмира</dc:creator>
  <cp:lastModifiedBy>Кулкаева Гульнара</cp:lastModifiedBy>
  <cp:revision>109</cp:revision>
  <cp:lastPrinted>2017-08-29T02:23:00Z</cp:lastPrinted>
  <dcterms:created xsi:type="dcterms:W3CDTF">2017-08-28T11:31:00Z</dcterms:created>
  <dcterms:modified xsi:type="dcterms:W3CDTF">2017-08-29T03:24:00Z</dcterms:modified>
</cp:coreProperties>
</file>