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77" w:rsidRDefault="006C5593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  <w:r w:rsidRPr="006C5593">
        <w:rPr>
          <w:rFonts w:eastAsia="Times New Roman" w:cs="Times New Roman"/>
          <w:b/>
          <w:color w:val="1E1E1E"/>
          <w:szCs w:val="24"/>
          <w:lang w:val="kk-KZ" w:eastAsia="ru-RU"/>
        </w:rPr>
        <w:t xml:space="preserve">                 </w:t>
      </w:r>
    </w:p>
    <w:p w:rsidR="00411677" w:rsidRDefault="00411677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</w:p>
    <w:p w:rsidR="00411677" w:rsidRDefault="00411677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</w:p>
    <w:p w:rsidR="00411677" w:rsidRDefault="00411677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</w:p>
    <w:p w:rsidR="00411677" w:rsidRDefault="00411677" w:rsidP="00411677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306593">
        <w:rPr>
          <w:rFonts w:eastAsia="Times New Roman" w:cs="Times New Roman"/>
          <w:color w:val="000000"/>
          <w:sz w:val="28"/>
          <w:szCs w:val="24"/>
          <w:lang w:eastAsia="ru-RU"/>
        </w:rPr>
        <w:t>к Методическим рекомендациям</w:t>
      </w:r>
      <w:r w:rsidRPr="00306593">
        <w:rPr>
          <w:rFonts w:eastAsia="Times New Roman" w:cs="Times New Roman"/>
          <w:color w:val="000000"/>
          <w:sz w:val="28"/>
          <w:szCs w:val="24"/>
          <w:lang w:eastAsia="ru-RU"/>
        </w:rPr>
        <w:br/>
        <w:t>по проведению внутреннего</w:t>
      </w:r>
      <w:r w:rsidRPr="00306593">
        <w:rPr>
          <w:rFonts w:eastAsia="Times New Roman" w:cs="Times New Roman"/>
          <w:color w:val="000000"/>
          <w:sz w:val="28"/>
          <w:szCs w:val="24"/>
          <w:lang w:eastAsia="ru-RU"/>
        </w:rPr>
        <w:br/>
        <w:t>анализа коррупционных рисков</w:t>
      </w:r>
      <w:r w:rsidRPr="00306593">
        <w:rPr>
          <w:rFonts w:eastAsia="Times New Roman" w:cs="Times New Roman"/>
          <w:color w:val="000000"/>
          <w:sz w:val="28"/>
          <w:szCs w:val="24"/>
          <w:lang w:eastAsia="ru-RU"/>
        </w:rPr>
        <w:br/>
      </w:r>
      <w:r w:rsidRPr="00306593">
        <w:rPr>
          <w:rFonts w:eastAsia="Times New Roman" w:cs="Times New Roman"/>
          <w:b/>
          <w:color w:val="000000"/>
          <w:sz w:val="28"/>
          <w:szCs w:val="24"/>
          <w:lang w:eastAsia="ru-RU"/>
        </w:rPr>
        <w:t>Утверждаю</w:t>
      </w:r>
      <w:r w:rsidRPr="00306593">
        <w:rPr>
          <w:rFonts w:eastAsia="Times New Roman" w:cs="Times New Roman"/>
          <w:color w:val="000000"/>
          <w:sz w:val="28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>Директор Е</w:t>
      </w:r>
      <w:r w:rsidR="00B64971">
        <w:rPr>
          <w:rFonts w:eastAsia="Times New Roman" w:cs="Times New Roman"/>
          <w:color w:val="000000"/>
          <w:sz w:val="28"/>
          <w:szCs w:val="24"/>
          <w:lang w:val="kk-KZ" w:eastAsia="ru-RU"/>
        </w:rPr>
        <w:t>р</w:t>
      </w:r>
      <w:proofErr w:type="spellStart"/>
      <w:r>
        <w:rPr>
          <w:rFonts w:eastAsia="Times New Roman" w:cs="Times New Roman"/>
          <w:color w:val="000000"/>
          <w:sz w:val="28"/>
          <w:szCs w:val="24"/>
          <w:lang w:eastAsia="ru-RU"/>
        </w:rPr>
        <w:t>галиева</w:t>
      </w:r>
      <w:proofErr w:type="spellEnd"/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Н.А.</w:t>
      </w:r>
    </w:p>
    <w:p w:rsidR="00411677" w:rsidRDefault="00411677" w:rsidP="00411677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>________________</w:t>
      </w:r>
    </w:p>
    <w:p w:rsidR="00873291" w:rsidRPr="00873291" w:rsidRDefault="00873291" w:rsidP="00411677">
      <w:pPr>
        <w:spacing w:after="0" w:line="240" w:lineRule="auto"/>
        <w:ind w:left="10206"/>
        <w:jc w:val="center"/>
        <w:rPr>
          <w:rFonts w:eastAsia="Times New Roman" w:cs="Times New Roman"/>
          <w:b/>
          <w:bCs/>
          <w:color w:val="000000"/>
          <w:szCs w:val="24"/>
          <w:lang w:val="kk-KZ" w:eastAsia="ru-RU"/>
        </w:rPr>
      </w:pPr>
      <w:r>
        <w:rPr>
          <w:rFonts w:eastAsia="Times New Roman" w:cs="Times New Roman"/>
          <w:b/>
          <w:bCs/>
          <w:color w:val="000000"/>
          <w:szCs w:val="24"/>
          <w:lang w:val="kk-KZ" w:eastAsia="ru-RU"/>
        </w:rPr>
        <w:t>05.01.2024 г№</w:t>
      </w:r>
    </w:p>
    <w:p w:rsidR="00411677" w:rsidRPr="00411677" w:rsidRDefault="00411677" w:rsidP="00411677">
      <w:pPr>
        <w:spacing w:after="0" w:line="240" w:lineRule="auto"/>
        <w:ind w:left="10206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11677" w:rsidRDefault="00411677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</w:p>
    <w:p w:rsidR="004E3CA3" w:rsidRPr="006C5593" w:rsidRDefault="00411677" w:rsidP="006C55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4"/>
          <w:lang w:eastAsia="ru-RU"/>
        </w:rPr>
      </w:pPr>
      <w:r>
        <w:rPr>
          <w:rFonts w:eastAsia="Times New Roman" w:cs="Times New Roman"/>
          <w:b/>
          <w:color w:val="1E1E1E"/>
          <w:szCs w:val="24"/>
          <w:lang w:eastAsia="ru-RU"/>
        </w:rPr>
        <w:t xml:space="preserve">             </w:t>
      </w:r>
      <w:r w:rsidR="004E3CA3" w:rsidRPr="004E3CA3">
        <w:rPr>
          <w:rFonts w:eastAsia="Times New Roman" w:cs="Times New Roman"/>
          <w:b/>
          <w:color w:val="1E1E1E"/>
          <w:szCs w:val="24"/>
          <w:lang w:eastAsia="ru-RU"/>
        </w:rPr>
        <w:t>План мероприятий по устранению причин и условий, способствующих</w:t>
      </w:r>
      <w:r w:rsidR="004E3CA3" w:rsidRPr="004E3CA3">
        <w:rPr>
          <w:rFonts w:eastAsia="Times New Roman" w:cs="Times New Roman"/>
          <w:b/>
          <w:color w:val="1E1E1E"/>
          <w:szCs w:val="24"/>
          <w:lang w:eastAsia="ru-RU"/>
        </w:rPr>
        <w:br/>
        <w:t>                  совершению коррупционных правонарушений, выявленных по</w:t>
      </w:r>
      <w:r w:rsidR="004E3CA3" w:rsidRPr="004E3CA3">
        <w:rPr>
          <w:rFonts w:eastAsia="Times New Roman" w:cs="Times New Roman"/>
          <w:b/>
          <w:color w:val="1E1E1E"/>
          <w:szCs w:val="24"/>
          <w:lang w:eastAsia="ru-RU"/>
        </w:rPr>
        <w:br/>
        <w:t>                  результатам внутреннего анализа коррупционных рисков в</w:t>
      </w:r>
    </w:p>
    <w:p w:rsidR="00CA3D9A" w:rsidRDefault="006C5593" w:rsidP="006C5593">
      <w:pPr>
        <w:shd w:val="clear" w:color="auto" w:fill="FFFFFF"/>
        <w:spacing w:after="0" w:line="240" w:lineRule="auto"/>
        <w:ind w:left="1416" w:firstLine="708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  <w:r w:rsidRPr="006C5593">
        <w:rPr>
          <w:rFonts w:eastAsia="Times New Roman" w:cs="Times New Roman"/>
          <w:b/>
          <w:color w:val="1E1E1E"/>
          <w:szCs w:val="24"/>
          <w:lang w:val="kk-KZ" w:eastAsia="ru-RU"/>
        </w:rPr>
        <w:t xml:space="preserve">                                                </w:t>
      </w:r>
      <w:r w:rsidR="004E3CA3" w:rsidRPr="006C5593">
        <w:rPr>
          <w:rFonts w:eastAsia="Times New Roman" w:cs="Times New Roman"/>
          <w:b/>
          <w:color w:val="1E1E1E"/>
          <w:szCs w:val="24"/>
          <w:lang w:val="kk-KZ" w:eastAsia="ru-RU"/>
        </w:rPr>
        <w:t>КГП на ПХВ Атырауская областная больница 2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B43454" w:rsidRPr="00B43454" w:rsidTr="00B64971">
        <w:trPr>
          <w:trHeight w:val="101"/>
        </w:trPr>
        <w:tc>
          <w:tcPr>
            <w:tcW w:w="14139" w:type="dxa"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5262"/>
              <w:gridCol w:w="2126"/>
              <w:gridCol w:w="2694"/>
              <w:gridCol w:w="4645"/>
            </w:tblGrid>
            <w:tr w:rsidR="00B43454" w:rsidRPr="00B43454" w:rsidTr="00B4345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52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Сроки исполнения 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Форма завершения</w:t>
                  </w:r>
                </w:p>
              </w:tc>
              <w:tc>
                <w:tcPr>
                  <w:tcW w:w="464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B43454" w:rsidRPr="00B43454" w:rsidTr="00B6497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43454" w:rsidRPr="00B64971" w:rsidRDefault="00B64971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43454" w:rsidRPr="00B64971" w:rsidRDefault="00B64971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B6497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B64971">
                    <w:rPr>
                      <w:rFonts w:cs="Times New Roman"/>
                      <w:sz w:val="20"/>
                      <w:szCs w:val="20"/>
                    </w:rPr>
                    <w:t>Информирование должностн</w:t>
                  </w:r>
                  <w:r w:rsidR="00753D28">
                    <w:rPr>
                      <w:rFonts w:cs="Times New Roman"/>
                      <w:sz w:val="20"/>
                      <w:szCs w:val="20"/>
                    </w:rPr>
                    <w:t>ых лиц и работников предприятия</w:t>
                  </w:r>
                  <w:r w:rsidRPr="00B64971">
                    <w:rPr>
                      <w:rFonts w:cs="Times New Roman"/>
                      <w:sz w:val="20"/>
                      <w:szCs w:val="20"/>
                    </w:rPr>
                    <w:t xml:space="preserve"> по вопросам </w:t>
                  </w:r>
                  <w:r w:rsidRPr="00B64971">
                    <w:rPr>
                      <w:rStyle w:val="a8"/>
                      <w:rFonts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декларирования активов и обязательств в рамках всеобщего декларирования.</w:t>
                  </w:r>
                  <w:r w:rsidRPr="00B64971">
                    <w:rPr>
                      <w:rFonts w:cs="Times New Roman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43454" w:rsidRPr="00B64971" w:rsidRDefault="00B64971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До </w:t>
                  </w:r>
                  <w:r w:rsidR="00753D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15.09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.2024 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43454" w:rsidRPr="00873291" w:rsidRDefault="00B64971" w:rsidP="00B64971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291">
                    <w:rPr>
                      <w:rStyle w:val="a8"/>
                      <w:b w:val="0"/>
                      <w:sz w:val="20"/>
                      <w:szCs w:val="20"/>
                    </w:rPr>
                    <w:t xml:space="preserve">Информация для </w:t>
                  </w:r>
                  <w:proofErr w:type="gramStart"/>
                  <w:r w:rsidRPr="00873291">
                    <w:rPr>
                      <w:rStyle w:val="a8"/>
                      <w:b w:val="0"/>
                      <w:sz w:val="20"/>
                      <w:szCs w:val="20"/>
                    </w:rPr>
                    <w:t xml:space="preserve">работников </w:t>
                  </w:r>
                  <w:r w:rsidRPr="00873291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73291">
                    <w:rPr>
                      <w:color w:val="000000" w:themeColor="text1"/>
                      <w:sz w:val="20"/>
                      <w:szCs w:val="20"/>
                      <w:lang w:val="kk-KZ"/>
                    </w:rPr>
                    <w:t>предприятия</w:t>
                  </w:r>
                  <w:proofErr w:type="gramEnd"/>
                  <w:r w:rsidRPr="00873291">
                    <w:rPr>
                      <w:rStyle w:val="a8"/>
                      <w:b w:val="0"/>
                      <w:sz w:val="20"/>
                      <w:szCs w:val="20"/>
                    </w:rPr>
                    <w:t xml:space="preserve">. </w:t>
                  </w:r>
                  <w:r w:rsidRPr="00873291">
                    <w:rPr>
                      <w:rStyle w:val="a8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Сводный отчет о предоставлении деклараций</w:t>
                  </w:r>
                  <w:r w:rsidR="00753D28" w:rsidRPr="00873291">
                    <w:rPr>
                      <w:rStyle w:val="a8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формы 27</w:t>
                  </w:r>
                  <w:r w:rsidRPr="00873291">
                    <w:rPr>
                      <w:rStyle w:val="a8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0 работниками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64971" w:rsidRDefault="00B64971" w:rsidP="00B6497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Управление по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персаналу </w:t>
                  </w:r>
                </w:p>
                <w:p w:rsidR="00B64971" w:rsidRPr="00CA3D9A" w:rsidRDefault="00B64971" w:rsidP="00B6497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(кадровая служба)</w:t>
                  </w:r>
                </w:p>
                <w:p w:rsidR="00B43454" w:rsidRPr="00B64971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наличия внутренних нормативных документов, регламентирующих деятельность </w:t>
                  </w: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-служб в субъектах </w:t>
                  </w: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квазигосударственного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сектора (постоянная актуализация при внесении изменений в НПА по коррупции)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Актуализированная внутренняя нормативная документация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-офицер Предприятия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B6497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еже</w:t>
                  </w:r>
                  <w:r w:rsidR="00B6497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квартальных</w:t>
                  </w: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разъяснительных и обучающих мероприятий для работников  Предприятия  по вопросам соблюдения требований законодательства о коррупции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 совещания, справка, ссылка на публикацию в социальных сетях (при наличии)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-офицер  Предприятия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6C395A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Ежегодное проведение внутреннего анализа коррупционных рисков с охватом всех подразделений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64971" w:rsidP="00B6497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3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квартал</w:t>
                  </w:r>
                  <w:r w:rsidR="00B43454"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текущего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Аналитическая справка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C395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gram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офицер  Предприятия</w:t>
                  </w:r>
                  <w:proofErr w:type="gram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/</w:t>
                  </w:r>
                </w:p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Рабочая группа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6C395A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Устранение фактов конфликта интересов в  Предприятие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Справка, служебная записка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-офицер  Предприятия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6C395A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Составление Плана мероприятий по устранению выявленных коррупционных рисков в ходе проведения внутреннего анализа коррупционных рисков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5 рабочих после предоставления результатов анализа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Утвержденный План мероприятий по устранению выявленных коррупционных рисков в ходе проведения внутреннего анализа коррупционных рисков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C395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gram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офицер  Предприятия</w:t>
                  </w:r>
                  <w:proofErr w:type="gram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/</w:t>
                  </w:r>
                </w:p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Рабочая группа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6C395A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2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рекомендаций по результатам внутреннего анализа коррупционных рисков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Согласно срокам, указанным в Плане мероприятий по устранению коррупционных рисков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Отчет по исполнению плана с приложением подтверждающих документов</w:t>
                  </w:r>
                </w:p>
              </w:tc>
              <w:tc>
                <w:tcPr>
                  <w:tcW w:w="464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Руководители ответственных структурных подразделений согласно Плану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6C395A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Ведение контроля за своевременной регистрацией жалоб и заявлений, поступающих в  Предприятие по факту коррупционных нарушений 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обращений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1677" w:rsidRDefault="00B43454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Управление по </w:t>
                  </w:r>
                  <w:r w:rsidR="004116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персаналу </w:t>
                  </w:r>
                </w:p>
                <w:p w:rsidR="00411677" w:rsidRPr="00CA3D9A" w:rsidRDefault="00411677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(кадровая служба)</w:t>
                  </w:r>
                </w:p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411677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Обсуждение результатов проверок контролирующих органов с рассмотрением нарушений, допущенных работниками  Предприятия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результатам проверок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1677" w:rsidRDefault="00B43454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Руководство  Предприятия</w:t>
                  </w:r>
                  <w:proofErr w:type="gram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руководители ответственных структурных</w:t>
                  </w:r>
                  <w:r w:rsidR="004116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отделении</w:t>
                  </w: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411677" w:rsidRDefault="00411677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кадровая служба </w:t>
                  </w:r>
                  <w:r w:rsidR="00B43454"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43454" w:rsidRPr="00CA3D9A" w:rsidRDefault="00B43454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-офицер  Предприятия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411677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информации по исполнению плана основных мероприятий, касающихся противодействия коррупции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Отчет</w:t>
                  </w:r>
                </w:p>
              </w:tc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1677" w:rsidRDefault="00B43454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Руководство  Предприятия</w:t>
                  </w:r>
                  <w:proofErr w:type="gram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руководители ответственных структурных</w:t>
                  </w:r>
                  <w:r w:rsidR="004116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отделении</w:t>
                  </w:r>
                </w:p>
                <w:p w:rsidR="00B43454" w:rsidRPr="00CA3D9A" w:rsidRDefault="00B43454" w:rsidP="0041167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согласно Плану</w:t>
                  </w:r>
                </w:p>
              </w:tc>
            </w:tr>
            <w:tr w:rsidR="00B43454" w:rsidRPr="00B43454" w:rsidTr="00B43454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411677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2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Сообщение о коррупционных и иных нарушениях в организации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мере выявления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Справка</w:t>
                  </w:r>
                </w:p>
              </w:tc>
              <w:tc>
                <w:tcPr>
                  <w:tcW w:w="4645" w:type="dxa"/>
                  <w:tcBorders>
                    <w:left w:val="single" w:sz="4" w:space="0" w:color="auto"/>
                  </w:tcBorders>
                  <w:shd w:val="clear" w:color="auto" w:fill="F0F0F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43454" w:rsidRPr="00CA3D9A" w:rsidRDefault="00B43454" w:rsidP="0092770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Комплаенс</w:t>
                  </w:r>
                  <w:proofErr w:type="spellEnd"/>
                  <w:r w:rsidRPr="00CA3D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-офицер  Предприятия</w:t>
                  </w:r>
                </w:p>
              </w:tc>
            </w:tr>
          </w:tbl>
          <w:p w:rsidR="00B43454" w:rsidRPr="00B43454" w:rsidRDefault="00B43454">
            <w:pPr>
              <w:rPr>
                <w:sz w:val="20"/>
                <w:szCs w:val="20"/>
              </w:rPr>
            </w:pPr>
          </w:p>
        </w:tc>
      </w:tr>
    </w:tbl>
    <w:p w:rsidR="00CA3D9A" w:rsidRDefault="00CA3D9A" w:rsidP="006C5593">
      <w:pPr>
        <w:shd w:val="clear" w:color="auto" w:fill="FFFFFF"/>
        <w:spacing w:after="0" w:line="240" w:lineRule="auto"/>
        <w:ind w:left="1416" w:firstLine="708"/>
        <w:textAlignment w:val="baseline"/>
        <w:outlineLvl w:val="2"/>
        <w:rPr>
          <w:rFonts w:eastAsia="Times New Roman" w:cs="Times New Roman"/>
          <w:b/>
          <w:color w:val="1E1E1E"/>
          <w:szCs w:val="24"/>
          <w:lang w:val="kk-KZ" w:eastAsia="ru-RU"/>
        </w:rPr>
      </w:pPr>
    </w:p>
    <w:p w:rsidR="00B43454" w:rsidRDefault="00B43454" w:rsidP="004116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43454" w:rsidSect="00DC5C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59" w:rsidRDefault="001C1559" w:rsidP="0015516D">
      <w:pPr>
        <w:spacing w:after="0" w:line="240" w:lineRule="auto"/>
      </w:pPr>
      <w:r>
        <w:separator/>
      </w:r>
    </w:p>
  </w:endnote>
  <w:endnote w:type="continuationSeparator" w:id="0">
    <w:p w:rsidR="001C1559" w:rsidRDefault="001C1559" w:rsidP="001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59" w:rsidRDefault="001C1559" w:rsidP="0015516D">
      <w:pPr>
        <w:spacing w:after="0" w:line="240" w:lineRule="auto"/>
      </w:pPr>
      <w:r>
        <w:separator/>
      </w:r>
    </w:p>
  </w:footnote>
  <w:footnote w:type="continuationSeparator" w:id="0">
    <w:p w:rsidR="001C1559" w:rsidRDefault="001C1559" w:rsidP="0015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A3"/>
    <w:rsid w:val="00056762"/>
    <w:rsid w:val="0015516D"/>
    <w:rsid w:val="001C1559"/>
    <w:rsid w:val="00411677"/>
    <w:rsid w:val="004E3CA3"/>
    <w:rsid w:val="00587A9B"/>
    <w:rsid w:val="006C395A"/>
    <w:rsid w:val="006C5593"/>
    <w:rsid w:val="00753D28"/>
    <w:rsid w:val="0082656E"/>
    <w:rsid w:val="00873291"/>
    <w:rsid w:val="00B43454"/>
    <w:rsid w:val="00B64971"/>
    <w:rsid w:val="00BA481F"/>
    <w:rsid w:val="00BC1271"/>
    <w:rsid w:val="00C3143C"/>
    <w:rsid w:val="00CA3D9A"/>
    <w:rsid w:val="00D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E0B"/>
  <w15:chartTrackingRefBased/>
  <w15:docId w15:val="{A3D8A329-1C85-4CC3-B995-D64D267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16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16D"/>
    <w:rPr>
      <w:rFonts w:ascii="Times New Roman" w:hAnsi="Times New Roman"/>
      <w:sz w:val="24"/>
    </w:rPr>
  </w:style>
  <w:style w:type="character" w:styleId="a8">
    <w:name w:val="Strong"/>
    <w:basedOn w:val="a0"/>
    <w:uiPriority w:val="22"/>
    <w:qFormat/>
    <w:rsid w:val="00B6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CB54-7B0C-4C19-8954-9A608435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5</cp:revision>
  <dcterms:created xsi:type="dcterms:W3CDTF">2024-05-27T09:47:00Z</dcterms:created>
  <dcterms:modified xsi:type="dcterms:W3CDTF">2024-05-27T09:50:00Z</dcterms:modified>
</cp:coreProperties>
</file>